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D6" w:rsidRPr="00AB6795" w:rsidRDefault="00B718D6" w:rsidP="00A76E72">
      <w:pPr>
        <w:spacing w:after="0"/>
        <w:jc w:val="center"/>
        <w:rPr>
          <w:sz w:val="24"/>
          <w:szCs w:val="24"/>
        </w:rPr>
      </w:pPr>
      <w:r w:rsidRPr="00AB6795">
        <w:rPr>
          <w:sz w:val="24"/>
          <w:szCs w:val="24"/>
        </w:rPr>
        <w:t xml:space="preserve">МИНИСТЕРСТВО </w:t>
      </w:r>
      <w:r w:rsidR="002028E2">
        <w:rPr>
          <w:sz w:val="24"/>
          <w:szCs w:val="24"/>
        </w:rPr>
        <w:t xml:space="preserve">НАУКИ И ВЫСШЕГО </w:t>
      </w:r>
      <w:r w:rsidRPr="00AB6795">
        <w:rPr>
          <w:sz w:val="24"/>
          <w:szCs w:val="24"/>
        </w:rPr>
        <w:t>ОБРАЗОВАНИЯ РОССИЙСКОЙ ФЕДЕРАЦИИ</w:t>
      </w:r>
    </w:p>
    <w:p w:rsidR="00B718D6" w:rsidRPr="00AB6795" w:rsidRDefault="000D5ABA" w:rsidP="00A76E72">
      <w:pPr>
        <w:spacing w:after="0"/>
        <w:jc w:val="center"/>
        <w:rPr>
          <w:sz w:val="24"/>
          <w:szCs w:val="24"/>
        </w:rPr>
      </w:pPr>
      <w:r>
        <w:rPr>
          <w:bCs/>
          <w:sz w:val="24"/>
          <w:szCs w:val="24"/>
        </w:rPr>
        <w:t>ф</w:t>
      </w:r>
      <w:r w:rsidR="00B718D6" w:rsidRPr="00AB6795">
        <w:rPr>
          <w:bCs/>
          <w:sz w:val="24"/>
          <w:szCs w:val="24"/>
        </w:rPr>
        <w:t xml:space="preserve">едеральное государственное автономное образовательное учреждение </w:t>
      </w:r>
      <w:r>
        <w:rPr>
          <w:bCs/>
          <w:sz w:val="24"/>
          <w:szCs w:val="24"/>
        </w:rPr>
        <w:br/>
      </w:r>
      <w:r w:rsidR="00B718D6" w:rsidRPr="00AB6795">
        <w:rPr>
          <w:bCs/>
          <w:sz w:val="24"/>
          <w:szCs w:val="24"/>
        </w:rPr>
        <w:t xml:space="preserve">высшего </w:t>
      </w:r>
      <w:bookmarkStart w:id="0" w:name="prof_titul"/>
      <w:bookmarkEnd w:id="0"/>
      <w:r w:rsidR="00B718D6" w:rsidRPr="00AB6795">
        <w:rPr>
          <w:bCs/>
          <w:sz w:val="24"/>
          <w:szCs w:val="24"/>
        </w:rPr>
        <w:t>образования</w:t>
      </w:r>
    </w:p>
    <w:p w:rsidR="00B718D6" w:rsidRPr="00A04A9E" w:rsidRDefault="00B718D6" w:rsidP="00A76E72">
      <w:pPr>
        <w:pBdr>
          <w:bottom w:val="single" w:sz="12" w:space="1" w:color="auto"/>
        </w:pBdr>
        <w:spacing w:after="0"/>
        <w:jc w:val="center"/>
        <w:rPr>
          <w:b/>
          <w:sz w:val="24"/>
          <w:szCs w:val="24"/>
        </w:rPr>
      </w:pPr>
      <w:r w:rsidRPr="003D546C">
        <w:rPr>
          <w:caps/>
          <w:sz w:val="24"/>
          <w:szCs w:val="24"/>
        </w:rPr>
        <w:t>«Санкт-Петербургский государственный университет</w:t>
      </w:r>
      <w:r w:rsidRPr="003D546C">
        <w:rPr>
          <w:caps/>
          <w:sz w:val="24"/>
          <w:szCs w:val="24"/>
        </w:rPr>
        <w:br/>
        <w:t>аэрокосмического приборостроения»</w:t>
      </w:r>
    </w:p>
    <w:p w:rsidR="00B718D6" w:rsidRPr="00A04A9E" w:rsidRDefault="00B718D6" w:rsidP="00A76E72">
      <w:pPr>
        <w:spacing w:after="0"/>
        <w:jc w:val="center"/>
        <w:rPr>
          <w:b/>
          <w:sz w:val="16"/>
          <w:szCs w:val="16"/>
        </w:rPr>
      </w:pPr>
    </w:p>
    <w:p w:rsidR="00B718D6" w:rsidRPr="00A04A9E" w:rsidRDefault="00B718D6" w:rsidP="00B718D6">
      <w:pPr>
        <w:pStyle w:val="3"/>
        <w:rPr>
          <w:b/>
        </w:rPr>
      </w:pPr>
    </w:p>
    <w:p w:rsidR="00B718D6" w:rsidRPr="00A04A9E" w:rsidRDefault="00B718D6" w:rsidP="00B718D6">
      <w:pPr>
        <w:pStyle w:val="3"/>
        <w:spacing w:after="0"/>
        <w:jc w:val="center"/>
        <w:rPr>
          <w:sz w:val="24"/>
          <w:szCs w:val="24"/>
        </w:rPr>
      </w:pPr>
      <w:r w:rsidRPr="00A04A9E">
        <w:rPr>
          <w:sz w:val="24"/>
          <w:szCs w:val="24"/>
        </w:rPr>
        <w:t>Кафедра №</w:t>
      </w:r>
      <w:bookmarkStart w:id="1" w:name="rkaf"/>
      <w:bookmarkEnd w:id="1"/>
      <w:r w:rsidR="003E2E15">
        <w:rPr>
          <w:sz w:val="24"/>
          <w:szCs w:val="24"/>
        </w:rPr>
        <w:t>83</w:t>
      </w:r>
      <w:r w:rsidRPr="00A04A9E">
        <w:rPr>
          <w:sz w:val="24"/>
          <w:szCs w:val="24"/>
        </w:rPr>
        <w:t xml:space="preserve"> </w:t>
      </w:r>
    </w:p>
    <w:p w:rsidR="00B718D6" w:rsidRPr="00A04A9E" w:rsidRDefault="00B718D6" w:rsidP="00B718D6">
      <w:pPr>
        <w:jc w:val="right"/>
        <w:rPr>
          <w:sz w:val="24"/>
        </w:rPr>
      </w:pPr>
    </w:p>
    <w:p w:rsidR="009C799B" w:rsidRPr="00A04A9E" w:rsidRDefault="009C799B" w:rsidP="009C799B">
      <w:pPr>
        <w:spacing w:after="0"/>
        <w:jc w:val="right"/>
        <w:rPr>
          <w:sz w:val="24"/>
        </w:rPr>
      </w:pPr>
      <w:r w:rsidRPr="00A04A9E">
        <w:rPr>
          <w:sz w:val="24"/>
        </w:rPr>
        <w:t>«УТВЕРЖДАЮ»</w:t>
      </w:r>
    </w:p>
    <w:p w:rsidR="009C799B" w:rsidRPr="00A04A9E" w:rsidRDefault="009C799B" w:rsidP="009C799B">
      <w:pPr>
        <w:spacing w:after="0"/>
        <w:jc w:val="right"/>
        <w:rPr>
          <w:sz w:val="24"/>
          <w:highlight w:val="green"/>
        </w:rPr>
      </w:pPr>
      <w:r w:rsidRPr="005A5C34">
        <w:rPr>
          <w:sz w:val="24"/>
        </w:rPr>
        <w:t xml:space="preserve">Руководитель направления </w:t>
      </w:r>
    </w:p>
    <w:p w:rsidR="009C799B" w:rsidRPr="00971C9A" w:rsidRDefault="009C799B" w:rsidP="009C799B">
      <w:pPr>
        <w:spacing w:after="0"/>
        <w:ind w:left="5760"/>
        <w:jc w:val="right"/>
        <w:rPr>
          <w:sz w:val="24"/>
          <w:szCs w:val="24"/>
          <w:u w:val="single"/>
        </w:rPr>
      </w:pPr>
      <w:bookmarkStart w:id="2" w:name="dol_ruk_napr"/>
      <w:bookmarkEnd w:id="2"/>
      <w:r w:rsidRPr="0006151C">
        <w:rPr>
          <w:sz w:val="24"/>
          <w:szCs w:val="24"/>
          <w:u w:val="single"/>
        </w:rPr>
        <w:t>д.э.н., доц.</w:t>
      </w:r>
    </w:p>
    <w:p w:rsidR="009C799B" w:rsidRPr="00971C9A" w:rsidRDefault="009C799B" w:rsidP="009C799B">
      <w:pPr>
        <w:spacing w:after="0"/>
        <w:ind w:left="5760"/>
        <w:jc w:val="right"/>
        <w:rPr>
          <w:sz w:val="24"/>
          <w:szCs w:val="24"/>
        </w:rPr>
      </w:pPr>
      <w:r w:rsidRPr="00FC11BE">
        <w:rPr>
          <w:sz w:val="16"/>
          <w:szCs w:val="16"/>
        </w:rPr>
        <w:t>(должность, уч. степень, звание)</w:t>
      </w:r>
    </w:p>
    <w:p w:rsidR="009C799B" w:rsidRPr="00971C9A" w:rsidRDefault="009C799B" w:rsidP="009C799B">
      <w:pPr>
        <w:spacing w:after="0"/>
        <w:ind w:left="5760"/>
        <w:jc w:val="right"/>
        <w:rPr>
          <w:sz w:val="24"/>
          <w:szCs w:val="24"/>
          <w:u w:val="single"/>
        </w:rPr>
      </w:pPr>
      <w:bookmarkStart w:id="3" w:name="fio_ruk_napr"/>
      <w:bookmarkEnd w:id="3"/>
      <w:r>
        <w:rPr>
          <w:noProof/>
          <w:lang w:eastAsia="ru-RU"/>
        </w:rPr>
        <w:drawing>
          <wp:anchor distT="0" distB="0" distL="114300" distR="114300" simplePos="0" relativeHeight="251661824" behindDoc="1" locked="0" layoutInCell="1" allowOverlap="1">
            <wp:simplePos x="0" y="0"/>
            <wp:positionH relativeFrom="column">
              <wp:posOffset>4587240</wp:posOffset>
            </wp:positionH>
            <wp:positionV relativeFrom="paragraph">
              <wp:posOffset>-14605</wp:posOffset>
            </wp:positionV>
            <wp:extent cx="685800" cy="3810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85800" cy="381000"/>
                    </a:xfrm>
                    <a:prstGeom prst="rect">
                      <a:avLst/>
                    </a:prstGeom>
                    <a:noFill/>
                  </pic:spPr>
                </pic:pic>
              </a:graphicData>
            </a:graphic>
          </wp:anchor>
        </w:drawing>
      </w:r>
      <w:r w:rsidRPr="00971C9A">
        <w:rPr>
          <w:sz w:val="24"/>
          <w:szCs w:val="24"/>
          <w:u w:val="single"/>
        </w:rPr>
        <w:t>А.С. Будагов</w:t>
      </w:r>
    </w:p>
    <w:p w:rsidR="009C799B" w:rsidRDefault="009C799B" w:rsidP="009C799B">
      <w:pPr>
        <w:spacing w:after="0" w:line="240" w:lineRule="auto"/>
        <w:jc w:val="right"/>
        <w:rPr>
          <w:sz w:val="24"/>
        </w:rPr>
      </w:pPr>
      <w:r w:rsidRPr="00722834">
        <w:rPr>
          <w:vertAlign w:val="superscript"/>
        </w:rPr>
        <w:t>(подпись)</w:t>
      </w:r>
    </w:p>
    <w:p w:rsidR="002028E2" w:rsidRPr="0028574F" w:rsidRDefault="009C799B" w:rsidP="002028E2">
      <w:pPr>
        <w:spacing w:line="240" w:lineRule="auto"/>
        <w:jc w:val="right"/>
        <w:rPr>
          <w:sz w:val="24"/>
        </w:rPr>
      </w:pPr>
      <w:r w:rsidRPr="0028574F">
        <w:rPr>
          <w:sz w:val="24"/>
        </w:rPr>
        <w:t xml:space="preserve"> </w:t>
      </w:r>
      <w:r w:rsidR="002028E2" w:rsidRPr="0006151C">
        <w:rPr>
          <w:sz w:val="24"/>
        </w:rPr>
        <w:t>«</w:t>
      </w:r>
      <w:r w:rsidR="002028E2" w:rsidRPr="00296CA1">
        <w:rPr>
          <w:sz w:val="24"/>
        </w:rPr>
        <w:t>17</w:t>
      </w:r>
      <w:r w:rsidR="002028E2" w:rsidRPr="0006151C">
        <w:rPr>
          <w:sz w:val="24"/>
        </w:rPr>
        <w:t xml:space="preserve">» </w:t>
      </w:r>
      <w:r w:rsidR="00302E8C">
        <w:rPr>
          <w:sz w:val="24"/>
        </w:rPr>
        <w:t xml:space="preserve">июня 2020 </w:t>
      </w:r>
      <w:r w:rsidR="002028E2" w:rsidRPr="0006151C">
        <w:rPr>
          <w:sz w:val="24"/>
        </w:rPr>
        <w:t>г</w:t>
      </w:r>
      <w:r w:rsidR="002028E2">
        <w:rPr>
          <w:sz w:val="24"/>
        </w:rPr>
        <w:t>.</w:t>
      </w:r>
    </w:p>
    <w:p w:rsidR="00B718D6" w:rsidRDefault="00B718D6" w:rsidP="002028E2">
      <w:pPr>
        <w:spacing w:after="0" w:line="240" w:lineRule="auto"/>
        <w:jc w:val="right"/>
      </w:pPr>
    </w:p>
    <w:p w:rsidR="00084471" w:rsidRDefault="00084471" w:rsidP="00B718D6">
      <w:pPr>
        <w:jc w:val="right"/>
      </w:pPr>
    </w:p>
    <w:p w:rsidR="00084471" w:rsidRPr="00A04A9E" w:rsidRDefault="00084471" w:rsidP="00B718D6">
      <w:pPr>
        <w:jc w:val="right"/>
      </w:pPr>
    </w:p>
    <w:p w:rsidR="00B718D6" w:rsidRPr="00883E55" w:rsidRDefault="00B718D6" w:rsidP="00B718D6">
      <w:pPr>
        <w:pStyle w:val="1"/>
        <w:rPr>
          <w:sz w:val="28"/>
        </w:rPr>
      </w:pPr>
      <w:r w:rsidRPr="00A04A9E">
        <w:rPr>
          <w:sz w:val="28"/>
        </w:rPr>
        <w:t>РАБОЧАЯ ПРОГРАММА ДИСЦИПЛИНЫ</w:t>
      </w:r>
    </w:p>
    <w:p w:rsidR="00B718D6" w:rsidRPr="00A04A9E" w:rsidRDefault="00B718D6" w:rsidP="00A76E72">
      <w:pPr>
        <w:spacing w:after="0"/>
        <w:jc w:val="center"/>
      </w:pPr>
    </w:p>
    <w:p w:rsidR="00B718D6" w:rsidRPr="00314BF6" w:rsidRDefault="00B718D6" w:rsidP="004626C3">
      <w:pPr>
        <w:spacing w:after="0" w:line="240" w:lineRule="auto"/>
        <w:jc w:val="center"/>
      </w:pPr>
      <w:r w:rsidRPr="00364548">
        <w:t>«</w:t>
      </w:r>
      <w:bookmarkStart w:id="4" w:name="name_dis"/>
      <w:bookmarkEnd w:id="4"/>
      <w:r w:rsidR="003E2E15">
        <w:t>Международный бизнес</w:t>
      </w:r>
      <w:r w:rsidRPr="00364548">
        <w:t>»</w:t>
      </w:r>
    </w:p>
    <w:p w:rsidR="004626C3" w:rsidRPr="0074199B" w:rsidRDefault="004626C3" w:rsidP="004626C3">
      <w:pPr>
        <w:pStyle w:val="3"/>
        <w:spacing w:after="0"/>
        <w:jc w:val="center"/>
        <w:rPr>
          <w:sz w:val="24"/>
          <w:szCs w:val="24"/>
          <w:vertAlign w:val="superscript"/>
        </w:rPr>
      </w:pPr>
      <w:r w:rsidRPr="0074199B">
        <w:rPr>
          <w:sz w:val="24"/>
          <w:szCs w:val="24"/>
          <w:vertAlign w:val="superscript"/>
        </w:rPr>
        <w:t>(Название дисциплины)</w:t>
      </w:r>
    </w:p>
    <w:p w:rsidR="00A76E72" w:rsidRDefault="00A76E72" w:rsidP="00A76E72">
      <w:pPr>
        <w:spacing w:after="0"/>
        <w:jc w:val="center"/>
        <w:rPr>
          <w:lang w:val="en-US"/>
        </w:rPr>
      </w:pPr>
    </w:p>
    <w:p w:rsidR="00AB6795" w:rsidRDefault="00AB6795" w:rsidP="00A76E72">
      <w:pPr>
        <w:spacing w:after="0"/>
        <w:jc w:val="center"/>
        <w:rPr>
          <w:lang w:val="en-US"/>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670"/>
      </w:tblGrid>
      <w:tr w:rsidR="00AB6795" w:rsidRPr="008E07A4">
        <w:trPr>
          <w:jc w:val="center"/>
        </w:trPr>
        <w:tc>
          <w:tcPr>
            <w:tcW w:w="2552" w:type="dxa"/>
          </w:tcPr>
          <w:p w:rsidR="00AB6795" w:rsidRPr="008E07A4" w:rsidRDefault="00AB6795" w:rsidP="00AB6795">
            <w:pPr>
              <w:jc w:val="center"/>
              <w:rPr>
                <w:sz w:val="24"/>
                <w:szCs w:val="24"/>
              </w:rPr>
            </w:pPr>
            <w:r w:rsidRPr="008E07A4">
              <w:rPr>
                <w:sz w:val="24"/>
                <w:szCs w:val="24"/>
              </w:rPr>
              <w:t>Код направления</w:t>
            </w:r>
          </w:p>
        </w:tc>
        <w:tc>
          <w:tcPr>
            <w:tcW w:w="5670" w:type="dxa"/>
          </w:tcPr>
          <w:p w:rsidR="00AB6795" w:rsidRPr="008E07A4" w:rsidRDefault="003E2E15" w:rsidP="00AB6795">
            <w:pPr>
              <w:rPr>
                <w:sz w:val="24"/>
                <w:szCs w:val="24"/>
              </w:rPr>
            </w:pPr>
            <w:bookmarkStart w:id="5" w:name="num_napr"/>
            <w:bookmarkEnd w:id="5"/>
            <w:r>
              <w:rPr>
                <w:sz w:val="24"/>
                <w:szCs w:val="24"/>
              </w:rPr>
              <w:t>38.03.01</w:t>
            </w:r>
          </w:p>
        </w:tc>
      </w:tr>
      <w:tr w:rsidR="00AB6795" w:rsidRPr="008E07A4">
        <w:trPr>
          <w:trHeight w:val="390"/>
          <w:jc w:val="center"/>
        </w:trPr>
        <w:tc>
          <w:tcPr>
            <w:tcW w:w="2552" w:type="dxa"/>
          </w:tcPr>
          <w:p w:rsidR="00AB6795" w:rsidRPr="008E07A4" w:rsidRDefault="00AB6795" w:rsidP="00E24B2F">
            <w:pPr>
              <w:jc w:val="center"/>
              <w:rPr>
                <w:sz w:val="24"/>
                <w:szCs w:val="24"/>
              </w:rPr>
            </w:pPr>
            <w:r w:rsidRPr="008E07A4">
              <w:rPr>
                <w:sz w:val="24"/>
                <w:szCs w:val="24"/>
              </w:rPr>
              <w:t>Наименование направления</w:t>
            </w:r>
          </w:p>
        </w:tc>
        <w:tc>
          <w:tcPr>
            <w:tcW w:w="5670" w:type="dxa"/>
          </w:tcPr>
          <w:p w:rsidR="00AB6795" w:rsidRPr="008E07A4" w:rsidRDefault="003E2E15" w:rsidP="00AB6795">
            <w:pPr>
              <w:rPr>
                <w:sz w:val="24"/>
                <w:szCs w:val="24"/>
              </w:rPr>
            </w:pPr>
            <w:bookmarkStart w:id="6" w:name="name_napr_titul"/>
            <w:bookmarkEnd w:id="6"/>
            <w:r>
              <w:rPr>
                <w:sz w:val="24"/>
                <w:szCs w:val="24"/>
              </w:rPr>
              <w:t>Экономика</w:t>
            </w:r>
          </w:p>
        </w:tc>
      </w:tr>
      <w:tr w:rsidR="00AB6795" w:rsidRPr="008E07A4">
        <w:trPr>
          <w:jc w:val="center"/>
        </w:trPr>
        <w:tc>
          <w:tcPr>
            <w:tcW w:w="2552" w:type="dxa"/>
          </w:tcPr>
          <w:p w:rsidR="00AB6795" w:rsidRPr="008E07A4" w:rsidRDefault="00AB6795" w:rsidP="00AB6795">
            <w:pPr>
              <w:jc w:val="center"/>
              <w:rPr>
                <w:sz w:val="24"/>
                <w:szCs w:val="24"/>
              </w:rPr>
            </w:pPr>
            <w:r w:rsidRPr="008E07A4">
              <w:rPr>
                <w:sz w:val="24"/>
                <w:szCs w:val="24"/>
              </w:rPr>
              <w:t>Наименование направленности</w:t>
            </w:r>
          </w:p>
        </w:tc>
        <w:tc>
          <w:tcPr>
            <w:tcW w:w="5670" w:type="dxa"/>
          </w:tcPr>
          <w:p w:rsidR="00AB6795" w:rsidRPr="008E07A4" w:rsidRDefault="003E2E15" w:rsidP="00AB6795">
            <w:pPr>
              <w:rPr>
                <w:sz w:val="24"/>
                <w:szCs w:val="24"/>
              </w:rPr>
            </w:pPr>
            <w:bookmarkStart w:id="7" w:name="name_spz_titul"/>
            <w:bookmarkEnd w:id="7"/>
            <w:r>
              <w:rPr>
                <w:sz w:val="24"/>
                <w:szCs w:val="24"/>
              </w:rPr>
              <w:t>Мировая экономика</w:t>
            </w:r>
          </w:p>
        </w:tc>
      </w:tr>
      <w:tr w:rsidR="00AB6795" w:rsidRPr="008E07A4">
        <w:trPr>
          <w:jc w:val="center"/>
        </w:trPr>
        <w:tc>
          <w:tcPr>
            <w:tcW w:w="2552" w:type="dxa"/>
          </w:tcPr>
          <w:p w:rsidR="00AB6795" w:rsidRPr="008E07A4" w:rsidRDefault="00AB6795" w:rsidP="00AB6795">
            <w:pPr>
              <w:jc w:val="center"/>
              <w:rPr>
                <w:sz w:val="24"/>
                <w:szCs w:val="24"/>
              </w:rPr>
            </w:pPr>
            <w:r w:rsidRPr="008E07A4">
              <w:rPr>
                <w:sz w:val="24"/>
                <w:szCs w:val="24"/>
              </w:rPr>
              <w:t>Форма обучения</w:t>
            </w:r>
          </w:p>
        </w:tc>
        <w:tc>
          <w:tcPr>
            <w:tcW w:w="5670" w:type="dxa"/>
          </w:tcPr>
          <w:p w:rsidR="00AB6795" w:rsidRPr="008E07A4" w:rsidRDefault="003E2E15" w:rsidP="00AB6795">
            <w:pPr>
              <w:rPr>
                <w:sz w:val="24"/>
                <w:szCs w:val="24"/>
              </w:rPr>
            </w:pPr>
            <w:bookmarkStart w:id="8" w:name="fo_titul"/>
            <w:bookmarkEnd w:id="8"/>
            <w:r>
              <w:rPr>
                <w:sz w:val="24"/>
                <w:szCs w:val="24"/>
              </w:rPr>
              <w:t>очная</w:t>
            </w:r>
          </w:p>
        </w:tc>
      </w:tr>
    </w:tbl>
    <w:p w:rsidR="00AB6795" w:rsidRDefault="00AB6795" w:rsidP="00A76E72">
      <w:pPr>
        <w:spacing w:after="0"/>
        <w:jc w:val="center"/>
        <w:rPr>
          <w:lang w:val="en-US"/>
        </w:rPr>
      </w:pPr>
    </w:p>
    <w:p w:rsidR="00AB6795" w:rsidRDefault="00AB6795" w:rsidP="00A76E72">
      <w:pPr>
        <w:spacing w:after="0"/>
        <w:jc w:val="center"/>
        <w:rPr>
          <w:lang w:val="en-US"/>
        </w:rPr>
      </w:pPr>
    </w:p>
    <w:p w:rsidR="00AB6795" w:rsidRDefault="00AB6795" w:rsidP="00A76E72">
      <w:pPr>
        <w:spacing w:after="0"/>
        <w:jc w:val="center"/>
        <w:rPr>
          <w:lang w:val="en-US"/>
        </w:rPr>
      </w:pPr>
    </w:p>
    <w:p w:rsidR="00B718D6" w:rsidRPr="00084471" w:rsidRDefault="00B718D6" w:rsidP="00B718D6">
      <w:pPr>
        <w:pStyle w:val="1"/>
        <w:spacing w:before="1200"/>
        <w:rPr>
          <w:szCs w:val="24"/>
        </w:rPr>
      </w:pPr>
      <w:r w:rsidRPr="008E07A4">
        <w:rPr>
          <w:szCs w:val="24"/>
        </w:rPr>
        <w:t xml:space="preserve">Санкт-Петербург </w:t>
      </w:r>
      <w:bookmarkStart w:id="9" w:name="year"/>
      <w:bookmarkEnd w:id="9"/>
      <w:r w:rsidR="007E79E7">
        <w:rPr>
          <w:szCs w:val="24"/>
          <w:lang w:val="en-US"/>
        </w:rPr>
        <w:t>20</w:t>
      </w:r>
      <w:r w:rsidR="00302E8C">
        <w:rPr>
          <w:szCs w:val="24"/>
          <w:lang w:val="en-US"/>
        </w:rPr>
        <w:t>20</w:t>
      </w:r>
      <w:r w:rsidR="00084471">
        <w:rPr>
          <w:szCs w:val="24"/>
        </w:rPr>
        <w:t xml:space="preserve"> г.</w:t>
      </w:r>
    </w:p>
    <w:p w:rsidR="00084471" w:rsidRPr="003D546C" w:rsidRDefault="00B718D6" w:rsidP="00084471">
      <w:pPr>
        <w:widowControl w:val="0"/>
        <w:autoSpaceDE w:val="0"/>
        <w:autoSpaceDN w:val="0"/>
        <w:adjustRightInd w:val="0"/>
        <w:spacing w:after="480"/>
        <w:jc w:val="center"/>
        <w:rPr>
          <w:sz w:val="24"/>
          <w:szCs w:val="24"/>
        </w:rPr>
      </w:pPr>
      <w:r w:rsidRPr="00A04A9E">
        <w:rPr>
          <w:sz w:val="24"/>
        </w:rPr>
        <w:br w:type="page"/>
      </w:r>
      <w:r w:rsidR="00084471" w:rsidRPr="003D546C">
        <w:rPr>
          <w:sz w:val="24"/>
          <w:szCs w:val="24"/>
        </w:rPr>
        <w:lastRenderedPageBreak/>
        <w:t xml:space="preserve">Лист согласования рабочей программы </w:t>
      </w:r>
      <w:r w:rsidR="00084471" w:rsidRPr="003D546C">
        <w:rPr>
          <w:rFonts w:eastAsia="Times New Roman"/>
          <w:sz w:val="24"/>
          <w:szCs w:val="24"/>
          <w:lang w:eastAsia="ru-RU"/>
        </w:rPr>
        <w:t>дисциплины</w:t>
      </w:r>
    </w:p>
    <w:p w:rsidR="00084471" w:rsidRPr="001676B9" w:rsidRDefault="00BC25BC" w:rsidP="00084471">
      <w:pPr>
        <w:spacing w:after="0" w:line="360" w:lineRule="auto"/>
        <w:ind w:left="-567" w:firstLine="567"/>
        <w:rPr>
          <w:sz w:val="24"/>
          <w:szCs w:val="24"/>
        </w:rPr>
      </w:pPr>
      <w:r>
        <w:rPr>
          <w:noProof/>
          <w:lang w:eastAsia="ru-RU"/>
        </w:rPr>
        <w:drawing>
          <wp:anchor distT="0" distB="0" distL="114300" distR="114300" simplePos="0" relativeHeight="251656704" behindDoc="1" locked="0" layoutInCell="1" allowOverlap="1">
            <wp:simplePos x="0" y="0"/>
            <wp:positionH relativeFrom="column">
              <wp:posOffset>2372995</wp:posOffset>
            </wp:positionH>
            <wp:positionV relativeFrom="paragraph">
              <wp:posOffset>-93345</wp:posOffset>
            </wp:positionV>
            <wp:extent cx="1125220" cy="619125"/>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125220" cy="619125"/>
                    </a:xfrm>
                    <a:prstGeom prst="rect">
                      <a:avLst/>
                    </a:prstGeom>
                    <a:noFill/>
                    <a:ln w="9525">
                      <a:noFill/>
                      <a:miter lim="800000"/>
                      <a:headEnd/>
                      <a:tailEnd/>
                    </a:ln>
                  </pic:spPr>
                </pic:pic>
              </a:graphicData>
            </a:graphic>
          </wp:anchor>
        </w:drawing>
      </w:r>
      <w:r w:rsidR="00084471" w:rsidRPr="007B3335">
        <w:rPr>
          <w:rFonts w:eastAsia="Times New Roman"/>
          <w:sz w:val="24"/>
          <w:szCs w:val="24"/>
          <w:lang w:eastAsia="ru-RU"/>
        </w:rPr>
        <w:t>Программу</w:t>
      </w:r>
      <w:r w:rsidR="00084471" w:rsidRPr="001676B9">
        <w:rPr>
          <w:sz w:val="24"/>
          <w:szCs w:val="24"/>
        </w:rPr>
        <w:t xml:space="preserve"> составил(а)</w:t>
      </w:r>
    </w:p>
    <w:p w:rsidR="00084471" w:rsidRPr="001676B9" w:rsidRDefault="00084471" w:rsidP="00084471">
      <w:pPr>
        <w:spacing w:after="0" w:line="360" w:lineRule="auto"/>
        <w:ind w:left="-567" w:firstLine="567"/>
        <w:rPr>
          <w:sz w:val="24"/>
          <w:szCs w:val="24"/>
        </w:rPr>
      </w:pPr>
      <w:r w:rsidRPr="001E377A">
        <w:rPr>
          <w:sz w:val="24"/>
          <w:szCs w:val="24"/>
          <w:u w:val="single"/>
        </w:rPr>
        <w:t>доц.,к.э.н.</w:t>
      </w:r>
      <w:r>
        <w:rPr>
          <w:sz w:val="24"/>
          <w:szCs w:val="24"/>
          <w:u w:val="single"/>
        </w:rPr>
        <w:t>, доц.____</w:t>
      </w:r>
      <w:r w:rsidRPr="001E377A">
        <w:rPr>
          <w:sz w:val="24"/>
          <w:szCs w:val="24"/>
          <w:u w:val="single"/>
        </w:rPr>
        <w:t xml:space="preserve"> _</w:t>
      </w:r>
      <w:r w:rsidRPr="001676B9">
        <w:rPr>
          <w:sz w:val="24"/>
          <w:szCs w:val="24"/>
        </w:rPr>
        <w:tab/>
      </w:r>
      <w:r w:rsidRPr="001676B9">
        <w:rPr>
          <w:sz w:val="24"/>
          <w:szCs w:val="24"/>
        </w:rPr>
        <w:tab/>
        <w:t xml:space="preserve"> </w:t>
      </w:r>
      <w:r w:rsidRPr="00B7078C">
        <w:rPr>
          <w:sz w:val="24"/>
          <w:szCs w:val="24"/>
          <w:u w:val="single"/>
        </w:rPr>
        <w:t>___________</w:t>
      </w:r>
      <w:r w:rsidR="001327DB">
        <w:rPr>
          <w:sz w:val="24"/>
          <w:szCs w:val="24"/>
        </w:rPr>
        <w:t>18.05.2020</w:t>
      </w:r>
      <w:r w:rsidRPr="001676B9">
        <w:rPr>
          <w:sz w:val="24"/>
          <w:szCs w:val="24"/>
        </w:rPr>
        <w:tab/>
      </w:r>
      <w:r w:rsidRPr="001676B9">
        <w:rPr>
          <w:sz w:val="24"/>
          <w:szCs w:val="24"/>
        </w:rPr>
        <w:tab/>
      </w:r>
      <w:r>
        <w:rPr>
          <w:sz w:val="24"/>
          <w:szCs w:val="24"/>
        </w:rPr>
        <w:t xml:space="preserve">   </w:t>
      </w:r>
      <w:r w:rsidRPr="001E377A">
        <w:rPr>
          <w:sz w:val="24"/>
          <w:szCs w:val="24"/>
          <w:u w:val="single"/>
        </w:rPr>
        <w:t>М.Ю. Бердина</w:t>
      </w:r>
    </w:p>
    <w:p w:rsidR="00084471" w:rsidRPr="00A04A9E" w:rsidRDefault="00084471" w:rsidP="00084471">
      <w:pPr>
        <w:widowControl w:val="0"/>
        <w:autoSpaceDE w:val="0"/>
        <w:autoSpaceDN w:val="0"/>
        <w:adjustRightInd w:val="0"/>
        <w:ind w:left="-709" w:firstLine="709"/>
        <w:jc w:val="both"/>
        <w:rPr>
          <w:sz w:val="24"/>
          <w:szCs w:val="24"/>
          <w:vertAlign w:val="superscript"/>
        </w:rPr>
      </w:pPr>
      <w:r w:rsidRPr="00A04A9E">
        <w:rPr>
          <w:sz w:val="24"/>
          <w:szCs w:val="24"/>
          <w:vertAlign w:val="superscript"/>
        </w:rPr>
        <w:t xml:space="preserve">должность, уч. степень, звание </w:t>
      </w:r>
      <w:r w:rsidRPr="00A04A9E">
        <w:rPr>
          <w:sz w:val="24"/>
          <w:szCs w:val="24"/>
          <w:vertAlign w:val="superscript"/>
        </w:rPr>
        <w:tab/>
      </w:r>
      <w:r w:rsidRPr="00A04A9E">
        <w:rPr>
          <w:sz w:val="24"/>
          <w:szCs w:val="24"/>
          <w:vertAlign w:val="superscript"/>
        </w:rPr>
        <w:tab/>
      </w:r>
      <w:r w:rsidRPr="00A04A9E">
        <w:rPr>
          <w:sz w:val="24"/>
          <w:szCs w:val="24"/>
          <w:vertAlign w:val="superscript"/>
        </w:rPr>
        <w:tab/>
        <w:t xml:space="preserve">подпись, дата </w:t>
      </w:r>
      <w:r w:rsidRPr="00A04A9E">
        <w:rPr>
          <w:sz w:val="24"/>
          <w:szCs w:val="24"/>
          <w:vertAlign w:val="superscript"/>
        </w:rPr>
        <w:tab/>
      </w:r>
      <w:r w:rsidRPr="00A04A9E">
        <w:rPr>
          <w:sz w:val="24"/>
          <w:szCs w:val="24"/>
          <w:vertAlign w:val="superscript"/>
        </w:rPr>
        <w:tab/>
      </w:r>
      <w:r w:rsidRPr="00A04A9E">
        <w:rPr>
          <w:sz w:val="24"/>
          <w:szCs w:val="24"/>
          <w:vertAlign w:val="superscript"/>
        </w:rPr>
        <w:tab/>
      </w:r>
      <w:r w:rsidR="009C799B">
        <w:rPr>
          <w:sz w:val="24"/>
          <w:szCs w:val="24"/>
          <w:vertAlign w:val="superscript"/>
        </w:rPr>
        <w:t xml:space="preserve">   </w:t>
      </w:r>
      <w:r w:rsidRPr="00A04A9E">
        <w:rPr>
          <w:sz w:val="24"/>
          <w:szCs w:val="24"/>
          <w:vertAlign w:val="superscript"/>
        </w:rPr>
        <w:t>инициалы, фамилия</w:t>
      </w:r>
    </w:p>
    <w:p w:rsidR="00084471" w:rsidRPr="001676B9" w:rsidRDefault="00084471" w:rsidP="00084471">
      <w:pPr>
        <w:spacing w:after="0"/>
        <w:ind w:firstLine="720"/>
        <w:rPr>
          <w:sz w:val="24"/>
          <w:szCs w:val="24"/>
        </w:rPr>
      </w:pPr>
    </w:p>
    <w:p w:rsidR="009C799B" w:rsidRPr="007B3335" w:rsidRDefault="009C799B" w:rsidP="009C799B">
      <w:pPr>
        <w:spacing w:after="0" w:line="360" w:lineRule="auto"/>
        <w:ind w:left="-567" w:firstLine="567"/>
        <w:rPr>
          <w:rFonts w:eastAsia="Times New Roman"/>
          <w:sz w:val="24"/>
          <w:szCs w:val="24"/>
          <w:lang w:eastAsia="ru-RU"/>
        </w:rPr>
      </w:pPr>
      <w:r w:rsidRPr="007B3335">
        <w:rPr>
          <w:rFonts w:eastAsia="Times New Roman"/>
          <w:sz w:val="24"/>
          <w:szCs w:val="24"/>
          <w:lang w:eastAsia="ru-RU"/>
        </w:rPr>
        <w:t xml:space="preserve">Программа одобрена на заседании кафедры № </w:t>
      </w:r>
      <w:bookmarkStart w:id="10" w:name="num_rkaf1"/>
      <w:bookmarkEnd w:id="10"/>
      <w:r>
        <w:rPr>
          <w:rFonts w:eastAsia="Times New Roman"/>
          <w:sz w:val="24"/>
          <w:szCs w:val="24"/>
          <w:lang w:eastAsia="ru-RU"/>
        </w:rPr>
        <w:t>83</w:t>
      </w:r>
    </w:p>
    <w:p w:rsidR="002028E2" w:rsidRPr="007B3335" w:rsidRDefault="002028E2" w:rsidP="002028E2">
      <w:pPr>
        <w:spacing w:line="360" w:lineRule="auto"/>
        <w:ind w:left="-567" w:firstLine="567"/>
        <w:rPr>
          <w:sz w:val="24"/>
          <w:szCs w:val="24"/>
        </w:rPr>
      </w:pPr>
      <w:bookmarkStart w:id="11" w:name="date_kaf_approve"/>
      <w:bookmarkEnd w:id="11"/>
      <w:r w:rsidRPr="0006151C">
        <w:rPr>
          <w:sz w:val="24"/>
          <w:szCs w:val="24"/>
        </w:rPr>
        <w:t>«</w:t>
      </w:r>
      <w:r>
        <w:rPr>
          <w:sz w:val="24"/>
          <w:szCs w:val="24"/>
        </w:rPr>
        <w:t>1</w:t>
      </w:r>
      <w:r w:rsidR="00BC0BF9">
        <w:rPr>
          <w:sz w:val="24"/>
          <w:szCs w:val="24"/>
        </w:rPr>
        <w:t>8</w:t>
      </w:r>
      <w:r w:rsidRPr="0006151C">
        <w:rPr>
          <w:sz w:val="24"/>
          <w:szCs w:val="24"/>
        </w:rPr>
        <w:t xml:space="preserve">» </w:t>
      </w:r>
      <w:r>
        <w:rPr>
          <w:sz w:val="24"/>
          <w:szCs w:val="24"/>
        </w:rPr>
        <w:t>мая</w:t>
      </w:r>
      <w:r w:rsidRPr="0006151C">
        <w:rPr>
          <w:sz w:val="24"/>
          <w:szCs w:val="24"/>
        </w:rPr>
        <w:t xml:space="preserve"> 20</w:t>
      </w:r>
      <w:r w:rsidR="00BC0BF9">
        <w:rPr>
          <w:sz w:val="24"/>
          <w:szCs w:val="24"/>
        </w:rPr>
        <w:t>20</w:t>
      </w:r>
      <w:bookmarkStart w:id="12" w:name="_GoBack"/>
      <w:bookmarkEnd w:id="12"/>
      <w:r w:rsidRPr="0006151C">
        <w:rPr>
          <w:sz w:val="24"/>
          <w:szCs w:val="24"/>
        </w:rPr>
        <w:t xml:space="preserve">  г</w:t>
      </w:r>
      <w:r>
        <w:rPr>
          <w:sz w:val="24"/>
          <w:szCs w:val="24"/>
        </w:rPr>
        <w:t>.</w:t>
      </w:r>
      <w:r w:rsidRPr="0006151C">
        <w:rPr>
          <w:sz w:val="24"/>
          <w:szCs w:val="24"/>
        </w:rPr>
        <w:t xml:space="preserve">, протокол № </w:t>
      </w:r>
      <w:r w:rsidR="001327DB">
        <w:rPr>
          <w:sz w:val="24"/>
          <w:szCs w:val="24"/>
        </w:rPr>
        <w:t>8</w:t>
      </w:r>
    </w:p>
    <w:p w:rsidR="009C799B" w:rsidRPr="007B3335" w:rsidRDefault="009C799B" w:rsidP="009C799B">
      <w:pPr>
        <w:tabs>
          <w:tab w:val="left" w:pos="1305"/>
        </w:tabs>
        <w:spacing w:after="0" w:line="360" w:lineRule="auto"/>
        <w:ind w:left="-567" w:firstLine="567"/>
        <w:rPr>
          <w:rFonts w:eastAsia="Times New Roman"/>
          <w:sz w:val="24"/>
          <w:szCs w:val="24"/>
          <w:lang w:eastAsia="ru-RU"/>
        </w:rPr>
      </w:pPr>
      <w:r>
        <w:rPr>
          <w:rFonts w:eastAsia="Times New Roman"/>
          <w:sz w:val="24"/>
          <w:szCs w:val="24"/>
          <w:lang w:eastAsia="ru-RU"/>
        </w:rPr>
        <w:tab/>
      </w:r>
    </w:p>
    <w:p w:rsidR="009C799B" w:rsidRPr="007B3335" w:rsidRDefault="002028E2" w:rsidP="009C799B">
      <w:pPr>
        <w:spacing w:after="0" w:line="360" w:lineRule="auto"/>
        <w:ind w:left="-567" w:firstLine="567"/>
        <w:rPr>
          <w:rFonts w:eastAsia="Times New Roman"/>
          <w:sz w:val="24"/>
          <w:szCs w:val="24"/>
          <w:lang w:eastAsia="ru-RU"/>
        </w:rPr>
      </w:pPr>
      <w:r>
        <w:rPr>
          <w:noProof/>
          <w:lang w:eastAsia="ru-RU"/>
        </w:rPr>
        <w:drawing>
          <wp:anchor distT="0" distB="0" distL="114300" distR="114300" simplePos="0" relativeHeight="251668992" behindDoc="1" locked="0" layoutInCell="1" allowOverlap="1">
            <wp:simplePos x="0" y="0"/>
            <wp:positionH relativeFrom="column">
              <wp:posOffset>2505710</wp:posOffset>
            </wp:positionH>
            <wp:positionV relativeFrom="paragraph">
              <wp:posOffset>283210</wp:posOffset>
            </wp:positionV>
            <wp:extent cx="1290955" cy="768985"/>
            <wp:effectExtent l="19050" t="0" r="4445"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1290955" cy="768985"/>
                    </a:xfrm>
                    <a:prstGeom prst="rect">
                      <a:avLst/>
                    </a:prstGeom>
                    <a:noFill/>
                    <a:ln w="9525">
                      <a:noFill/>
                      <a:miter lim="800000"/>
                      <a:headEnd/>
                      <a:tailEnd/>
                    </a:ln>
                  </pic:spPr>
                </pic:pic>
              </a:graphicData>
            </a:graphic>
          </wp:anchor>
        </w:drawing>
      </w:r>
      <w:r w:rsidR="009C799B">
        <w:rPr>
          <w:noProof/>
          <w:lang w:eastAsia="ru-RU"/>
        </w:rPr>
        <w:drawing>
          <wp:inline distT="0" distB="0" distL="0" distR="0">
            <wp:extent cx="542925" cy="2762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42925" cy="276225"/>
                    </a:xfrm>
                    <a:prstGeom prst="rect">
                      <a:avLst/>
                    </a:prstGeom>
                    <a:noFill/>
                    <a:ln w="9525">
                      <a:noFill/>
                      <a:miter lim="800000"/>
                      <a:headEnd/>
                      <a:tailEnd/>
                    </a:ln>
                  </pic:spPr>
                </pic:pic>
              </a:graphicData>
            </a:graphic>
          </wp:inline>
        </w:drawing>
      </w:r>
      <w:r w:rsidR="009C799B" w:rsidRPr="007B3335">
        <w:rPr>
          <w:rFonts w:eastAsia="Times New Roman"/>
          <w:sz w:val="24"/>
          <w:szCs w:val="24"/>
          <w:lang w:eastAsia="ru-RU"/>
        </w:rPr>
        <w:t xml:space="preserve">Заведующий кафедрой № </w:t>
      </w:r>
      <w:bookmarkStart w:id="13" w:name="num_rkaf2"/>
      <w:bookmarkEnd w:id="13"/>
      <w:r w:rsidR="009C799B">
        <w:rPr>
          <w:rFonts w:eastAsia="Times New Roman"/>
          <w:sz w:val="24"/>
          <w:szCs w:val="24"/>
          <w:lang w:eastAsia="ru-RU"/>
        </w:rPr>
        <w:t>83</w:t>
      </w:r>
      <w:r w:rsidR="009C799B" w:rsidRPr="007B3335">
        <w:rPr>
          <w:rFonts w:eastAsia="Times New Roman"/>
          <w:sz w:val="24"/>
          <w:szCs w:val="24"/>
          <w:lang w:eastAsia="ru-RU"/>
        </w:rPr>
        <w:t xml:space="preserve"> </w:t>
      </w:r>
    </w:p>
    <w:p w:rsidR="009C799B" w:rsidRPr="00E74C1C" w:rsidRDefault="009C799B" w:rsidP="009C799B">
      <w:pPr>
        <w:spacing w:after="0" w:line="360" w:lineRule="auto"/>
        <w:ind w:left="-567" w:firstLine="567"/>
        <w:rPr>
          <w:rFonts w:eastAsia="Times New Roman"/>
          <w:sz w:val="24"/>
          <w:szCs w:val="24"/>
          <w:lang w:eastAsia="ru-RU"/>
        </w:rPr>
      </w:pPr>
      <w:bookmarkStart w:id="14" w:name="dol_zav_rkaf"/>
      <w:bookmarkEnd w:id="14"/>
    </w:p>
    <w:p w:rsidR="009C799B" w:rsidRPr="007B3335" w:rsidRDefault="009C799B" w:rsidP="009C799B">
      <w:pPr>
        <w:spacing w:after="0" w:line="360" w:lineRule="auto"/>
        <w:ind w:left="-567" w:firstLine="567"/>
        <w:rPr>
          <w:rFonts w:eastAsia="Times New Roman"/>
          <w:sz w:val="24"/>
          <w:szCs w:val="24"/>
          <w:lang w:eastAsia="ru-RU"/>
        </w:rPr>
      </w:pPr>
      <w:r w:rsidRPr="00E74C1C">
        <w:rPr>
          <w:rFonts w:eastAsia="Times New Roman"/>
          <w:sz w:val="24"/>
          <w:szCs w:val="24"/>
          <w:u w:val="single"/>
          <w:lang w:eastAsia="ru-RU"/>
        </w:rPr>
        <w:t xml:space="preserve">д.т.н., </w:t>
      </w:r>
      <w:r>
        <w:rPr>
          <w:rFonts w:eastAsia="Times New Roman"/>
          <w:sz w:val="24"/>
          <w:szCs w:val="24"/>
          <w:u w:val="single"/>
          <w:lang w:eastAsia="ru-RU"/>
        </w:rPr>
        <w:t xml:space="preserve"> </w:t>
      </w:r>
      <w:r w:rsidRPr="00E74C1C">
        <w:rPr>
          <w:rFonts w:eastAsia="Times New Roman"/>
          <w:sz w:val="24"/>
          <w:szCs w:val="24"/>
          <w:u w:val="single"/>
          <w:lang w:eastAsia="ru-RU"/>
        </w:rPr>
        <w:t>проф.</w:t>
      </w:r>
      <w:r w:rsidRPr="00E74C1C">
        <w:rPr>
          <w:rFonts w:eastAsia="Times New Roman"/>
          <w:sz w:val="24"/>
          <w:szCs w:val="24"/>
          <w:lang w:eastAsia="ru-RU"/>
        </w:rPr>
        <w:tab/>
      </w:r>
      <w:r w:rsidRPr="007B3335">
        <w:rPr>
          <w:rFonts w:eastAsia="Times New Roman"/>
          <w:sz w:val="24"/>
          <w:szCs w:val="24"/>
          <w:lang w:eastAsia="ru-RU"/>
        </w:rPr>
        <w:tab/>
      </w:r>
      <w:bookmarkStart w:id="15" w:name="fio_zav_rkaf"/>
      <w:bookmarkEnd w:id="15"/>
      <w:r w:rsidRPr="003510E7">
        <w:t xml:space="preserve">     </w:t>
      </w:r>
      <w:r>
        <w:t xml:space="preserve">                        </w:t>
      </w:r>
      <w:r w:rsidRPr="003510E7">
        <w:t xml:space="preserve">      </w:t>
      </w:r>
      <w:r w:rsidRPr="00E027E3">
        <w:rPr>
          <w:u w:val="single"/>
        </w:rPr>
        <w:tab/>
      </w:r>
      <w:r w:rsidRPr="00E027E3">
        <w:rPr>
          <w:u w:val="single"/>
        </w:rPr>
        <w:tab/>
      </w:r>
      <w:r w:rsidR="001327DB">
        <w:rPr>
          <w:sz w:val="24"/>
          <w:szCs w:val="24"/>
        </w:rPr>
        <w:t>18.05.2020</w:t>
      </w:r>
      <w:r w:rsidRPr="001676B9">
        <w:rPr>
          <w:sz w:val="24"/>
          <w:szCs w:val="24"/>
        </w:rPr>
        <w:tab/>
      </w:r>
      <w:r w:rsidRPr="005829C4">
        <w:tab/>
      </w:r>
      <w:r w:rsidRPr="00E74C1C">
        <w:rPr>
          <w:rFonts w:eastAsia="Times New Roman"/>
          <w:sz w:val="24"/>
          <w:szCs w:val="24"/>
          <w:u w:val="single"/>
          <w:lang w:eastAsia="ru-RU"/>
        </w:rPr>
        <w:t>А.А. Оводенко</w:t>
      </w:r>
    </w:p>
    <w:p w:rsidR="009C799B" w:rsidRPr="00A04A9E" w:rsidRDefault="009C799B" w:rsidP="009C799B">
      <w:pPr>
        <w:widowControl w:val="0"/>
        <w:autoSpaceDE w:val="0"/>
        <w:autoSpaceDN w:val="0"/>
        <w:adjustRightInd w:val="0"/>
        <w:ind w:left="-709" w:firstLine="709"/>
        <w:jc w:val="both"/>
        <w:rPr>
          <w:sz w:val="24"/>
          <w:szCs w:val="24"/>
          <w:vertAlign w:val="superscript"/>
        </w:rPr>
      </w:pPr>
      <w:r w:rsidRPr="00B17908">
        <w:rPr>
          <w:sz w:val="24"/>
          <w:szCs w:val="24"/>
          <w:vertAlign w:val="superscript"/>
        </w:rPr>
        <w:t xml:space="preserve">должность, уч. степень, звание </w:t>
      </w:r>
      <w:r w:rsidRPr="00B17908">
        <w:rPr>
          <w:sz w:val="24"/>
          <w:szCs w:val="24"/>
          <w:vertAlign w:val="superscript"/>
        </w:rPr>
        <w:tab/>
      </w:r>
      <w:r w:rsidRPr="00E74C1C">
        <w:rPr>
          <w:sz w:val="24"/>
          <w:szCs w:val="24"/>
          <w:vertAlign w:val="superscript"/>
        </w:rPr>
        <w:tab/>
      </w:r>
      <w:r w:rsidRPr="00E74C1C">
        <w:rPr>
          <w:sz w:val="24"/>
          <w:szCs w:val="24"/>
          <w:vertAlign w:val="superscript"/>
        </w:rPr>
        <w:tab/>
      </w:r>
      <w:r w:rsidRPr="00E74C1C">
        <w:rPr>
          <w:sz w:val="24"/>
          <w:szCs w:val="24"/>
          <w:vertAlign w:val="superscript"/>
        </w:rPr>
        <w:tab/>
      </w:r>
      <w:r w:rsidRPr="00B17908">
        <w:rPr>
          <w:sz w:val="24"/>
          <w:szCs w:val="24"/>
          <w:vertAlign w:val="superscript"/>
        </w:rPr>
        <w:t xml:space="preserve">подпись, дата           </w:t>
      </w:r>
      <w:r w:rsidRPr="00E74C1C">
        <w:rPr>
          <w:sz w:val="24"/>
          <w:szCs w:val="24"/>
          <w:vertAlign w:val="superscript"/>
        </w:rPr>
        <w:tab/>
      </w:r>
      <w:r w:rsidRPr="00E74C1C">
        <w:rPr>
          <w:sz w:val="24"/>
          <w:szCs w:val="24"/>
          <w:vertAlign w:val="superscript"/>
        </w:rPr>
        <w:tab/>
      </w:r>
      <w:r w:rsidRPr="00E74C1C">
        <w:rPr>
          <w:sz w:val="24"/>
          <w:szCs w:val="24"/>
          <w:vertAlign w:val="superscript"/>
        </w:rPr>
        <w:tab/>
      </w:r>
      <w:r w:rsidRPr="00B17908">
        <w:rPr>
          <w:sz w:val="24"/>
          <w:szCs w:val="24"/>
          <w:vertAlign w:val="superscript"/>
        </w:rPr>
        <w:t>инициалы, фамилия</w:t>
      </w:r>
    </w:p>
    <w:p w:rsidR="009C799B" w:rsidRPr="007B3335" w:rsidRDefault="009C799B" w:rsidP="009C799B">
      <w:pPr>
        <w:spacing w:after="0" w:line="360" w:lineRule="auto"/>
        <w:ind w:left="-567" w:firstLine="567"/>
        <w:rPr>
          <w:rFonts w:eastAsia="Times New Roman"/>
          <w:sz w:val="24"/>
          <w:szCs w:val="24"/>
          <w:lang w:eastAsia="ru-RU"/>
        </w:rPr>
      </w:pPr>
    </w:p>
    <w:p w:rsidR="009C799B" w:rsidRPr="007B3335" w:rsidRDefault="00AB19F9" w:rsidP="009C799B">
      <w:pPr>
        <w:spacing w:after="0" w:line="360" w:lineRule="auto"/>
        <w:ind w:left="-567" w:firstLine="567"/>
        <w:rPr>
          <w:rFonts w:eastAsia="Times New Roman"/>
          <w:sz w:val="24"/>
          <w:szCs w:val="24"/>
          <w:lang w:eastAsia="ru-RU"/>
        </w:rPr>
      </w:pPr>
      <w:r>
        <w:rPr>
          <w:noProof/>
          <w:lang w:eastAsia="ru-RU"/>
        </w:rPr>
        <w:drawing>
          <wp:anchor distT="0" distB="0" distL="6401435" distR="6401435" simplePos="0" relativeHeight="251671040" behindDoc="1" locked="0" layoutInCell="0" allowOverlap="1">
            <wp:simplePos x="0" y="0"/>
            <wp:positionH relativeFrom="page">
              <wp:posOffset>3366135</wp:posOffset>
            </wp:positionH>
            <wp:positionV relativeFrom="paragraph">
              <wp:posOffset>39397</wp:posOffset>
            </wp:positionV>
            <wp:extent cx="1208405" cy="1139825"/>
            <wp:effectExtent l="19050" t="0" r="0" b="0"/>
            <wp:wrapNone/>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208405" cy="1139825"/>
                    </a:xfrm>
                    <a:prstGeom prst="rect">
                      <a:avLst/>
                    </a:prstGeom>
                    <a:noFill/>
                  </pic:spPr>
                </pic:pic>
              </a:graphicData>
            </a:graphic>
          </wp:anchor>
        </w:drawing>
      </w:r>
    </w:p>
    <w:p w:rsidR="009C799B" w:rsidRPr="007B3335" w:rsidRDefault="009C799B" w:rsidP="009C799B">
      <w:pPr>
        <w:spacing w:after="0" w:line="360" w:lineRule="auto"/>
        <w:ind w:left="-567" w:firstLine="567"/>
        <w:rPr>
          <w:rFonts w:eastAsia="Times New Roman"/>
          <w:sz w:val="24"/>
          <w:szCs w:val="24"/>
          <w:lang w:eastAsia="ru-RU"/>
        </w:rPr>
      </w:pPr>
      <w:r w:rsidRPr="007B3335">
        <w:rPr>
          <w:rFonts w:eastAsia="Times New Roman"/>
          <w:sz w:val="24"/>
          <w:szCs w:val="24"/>
          <w:lang w:eastAsia="ru-RU"/>
        </w:rPr>
        <w:t xml:space="preserve">Ответственный за ОП </w:t>
      </w:r>
      <w:bookmarkStart w:id="16" w:name="ed_p_code"/>
      <w:bookmarkEnd w:id="16"/>
      <w:r>
        <w:rPr>
          <w:rFonts w:eastAsia="Times New Roman"/>
          <w:sz w:val="24"/>
          <w:szCs w:val="24"/>
          <w:lang w:eastAsia="ru-RU"/>
        </w:rPr>
        <w:t>38.03.01(05)</w:t>
      </w:r>
      <w:r w:rsidRPr="007B3335">
        <w:rPr>
          <w:rFonts w:eastAsia="Times New Roman"/>
          <w:sz w:val="24"/>
          <w:szCs w:val="24"/>
          <w:lang w:eastAsia="ru-RU"/>
        </w:rPr>
        <w:t xml:space="preserve"> </w:t>
      </w:r>
    </w:p>
    <w:p w:rsidR="009C799B" w:rsidRPr="007B3335" w:rsidRDefault="00AB19F9" w:rsidP="009C799B">
      <w:pPr>
        <w:spacing w:after="0" w:line="360" w:lineRule="auto"/>
        <w:ind w:left="-567" w:firstLine="567"/>
        <w:rPr>
          <w:rFonts w:eastAsia="Times New Roman"/>
          <w:sz w:val="24"/>
          <w:szCs w:val="24"/>
          <w:lang w:eastAsia="ru-RU"/>
        </w:rPr>
      </w:pPr>
      <w:bookmarkStart w:id="17" w:name="dol_otv_ep"/>
      <w:bookmarkEnd w:id="17"/>
      <w:r w:rsidRPr="00B35A41">
        <w:rPr>
          <w:sz w:val="24"/>
          <w:szCs w:val="24"/>
          <w:u w:val="single"/>
        </w:rPr>
        <w:t>доц., к.э.н., доц</w:t>
      </w:r>
      <w:r>
        <w:rPr>
          <w:sz w:val="24"/>
          <w:szCs w:val="24"/>
        </w:rPr>
        <w:t>.</w:t>
      </w:r>
      <w:r w:rsidR="009C799B" w:rsidRPr="007B3335">
        <w:rPr>
          <w:rFonts w:eastAsia="Times New Roman"/>
          <w:sz w:val="24"/>
          <w:szCs w:val="24"/>
          <w:lang w:eastAsia="ru-RU"/>
        </w:rPr>
        <w:tab/>
      </w:r>
      <w:r w:rsidR="00EA197A" w:rsidRPr="00296CA1">
        <w:rPr>
          <w:rFonts w:eastAsia="Times New Roman"/>
          <w:sz w:val="24"/>
          <w:szCs w:val="24"/>
          <w:lang w:eastAsia="ru-RU"/>
        </w:rPr>
        <w:t xml:space="preserve">          </w:t>
      </w:r>
      <w:r w:rsidR="009C799B">
        <w:rPr>
          <w:rFonts w:eastAsia="Times New Roman"/>
          <w:sz w:val="24"/>
          <w:szCs w:val="24"/>
          <w:lang w:eastAsia="ru-RU"/>
        </w:rPr>
        <w:tab/>
        <w:t xml:space="preserve"> </w:t>
      </w:r>
      <w:bookmarkStart w:id="18" w:name="fio_otv_ep"/>
      <w:bookmarkEnd w:id="18"/>
      <w:r w:rsidR="009C799B">
        <w:rPr>
          <w:rFonts w:eastAsia="Times New Roman"/>
          <w:sz w:val="24"/>
          <w:szCs w:val="24"/>
          <w:lang w:eastAsia="ru-RU"/>
        </w:rPr>
        <w:t xml:space="preserve">           </w:t>
      </w:r>
      <w:r w:rsidR="009C799B" w:rsidRPr="00E027E3">
        <w:rPr>
          <w:rFonts w:eastAsia="Times New Roman"/>
          <w:sz w:val="24"/>
          <w:szCs w:val="24"/>
          <w:u w:val="single"/>
          <w:lang w:eastAsia="ru-RU"/>
        </w:rPr>
        <w:tab/>
      </w:r>
      <w:r w:rsidR="009C799B" w:rsidRPr="00E027E3">
        <w:rPr>
          <w:rFonts w:eastAsia="Times New Roman"/>
          <w:sz w:val="24"/>
          <w:szCs w:val="24"/>
          <w:u w:val="single"/>
          <w:lang w:eastAsia="ru-RU"/>
        </w:rPr>
        <w:tab/>
      </w:r>
      <w:r w:rsidR="001327DB">
        <w:rPr>
          <w:sz w:val="24"/>
          <w:szCs w:val="24"/>
        </w:rPr>
        <w:t>18.05.2020</w:t>
      </w:r>
      <w:r w:rsidR="009C799B">
        <w:rPr>
          <w:rFonts w:eastAsia="Times New Roman"/>
          <w:sz w:val="24"/>
          <w:szCs w:val="24"/>
          <w:lang w:eastAsia="ru-RU"/>
        </w:rPr>
        <w:tab/>
      </w:r>
      <w:r w:rsidR="009C799B">
        <w:rPr>
          <w:rFonts w:eastAsia="Times New Roman"/>
          <w:sz w:val="24"/>
          <w:szCs w:val="24"/>
          <w:lang w:eastAsia="ru-RU"/>
        </w:rPr>
        <w:tab/>
      </w:r>
      <w:r w:rsidR="009C799B">
        <w:rPr>
          <w:rFonts w:eastAsia="Times New Roman"/>
          <w:sz w:val="24"/>
          <w:szCs w:val="24"/>
          <w:lang w:eastAsia="ru-RU"/>
        </w:rPr>
        <w:tab/>
      </w:r>
      <w:r>
        <w:rPr>
          <w:rFonts w:eastAsia="Times New Roman"/>
          <w:sz w:val="24"/>
          <w:szCs w:val="24"/>
          <w:u w:val="single"/>
          <w:lang w:eastAsia="ru-RU"/>
        </w:rPr>
        <w:t>Е.В. Давыденко</w:t>
      </w:r>
    </w:p>
    <w:p w:rsidR="009C799B" w:rsidRPr="00A04A9E" w:rsidRDefault="009C799B" w:rsidP="009C799B">
      <w:pPr>
        <w:widowControl w:val="0"/>
        <w:autoSpaceDE w:val="0"/>
        <w:autoSpaceDN w:val="0"/>
        <w:adjustRightInd w:val="0"/>
        <w:ind w:left="-709" w:firstLine="709"/>
        <w:jc w:val="both"/>
        <w:rPr>
          <w:sz w:val="24"/>
          <w:szCs w:val="24"/>
          <w:vertAlign w:val="superscript"/>
        </w:rPr>
      </w:pPr>
      <w:r w:rsidRPr="00B17908">
        <w:rPr>
          <w:sz w:val="24"/>
          <w:szCs w:val="24"/>
          <w:vertAlign w:val="superscript"/>
        </w:rPr>
        <w:t xml:space="preserve">должность, уч. степень, звание </w:t>
      </w:r>
      <w:r w:rsidRPr="00B17908">
        <w:rPr>
          <w:sz w:val="24"/>
          <w:szCs w:val="24"/>
          <w:vertAlign w:val="superscript"/>
        </w:rPr>
        <w:tab/>
      </w:r>
      <w:r w:rsidRPr="00B17908">
        <w:rPr>
          <w:sz w:val="24"/>
          <w:szCs w:val="24"/>
          <w:vertAlign w:val="superscript"/>
        </w:rPr>
        <w:tab/>
      </w:r>
      <w:r w:rsidRPr="00B17908">
        <w:rPr>
          <w:sz w:val="24"/>
          <w:szCs w:val="24"/>
          <w:vertAlign w:val="superscript"/>
        </w:rPr>
        <w:tab/>
        <w:t xml:space="preserve">подпись, дата </w:t>
      </w:r>
      <w:r w:rsidRPr="00B17908">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r>
      <w:r w:rsidRPr="00B17908">
        <w:rPr>
          <w:sz w:val="24"/>
          <w:szCs w:val="24"/>
          <w:vertAlign w:val="superscript"/>
        </w:rPr>
        <w:t>инициалы, фамилия</w:t>
      </w:r>
    </w:p>
    <w:p w:rsidR="009C799B" w:rsidRPr="00D95766" w:rsidRDefault="009C799B" w:rsidP="009C799B">
      <w:pPr>
        <w:spacing w:after="0" w:line="360" w:lineRule="auto"/>
        <w:rPr>
          <w:rFonts w:eastAsia="Times New Roman"/>
          <w:sz w:val="24"/>
          <w:szCs w:val="24"/>
          <w:lang w:eastAsia="ru-RU"/>
        </w:rPr>
      </w:pPr>
    </w:p>
    <w:p w:rsidR="009C799B" w:rsidRPr="00D95766" w:rsidRDefault="009C799B" w:rsidP="009C799B">
      <w:pPr>
        <w:spacing w:after="0" w:line="360" w:lineRule="auto"/>
        <w:rPr>
          <w:rFonts w:eastAsia="Times New Roman"/>
          <w:sz w:val="24"/>
          <w:szCs w:val="24"/>
          <w:lang w:eastAsia="ru-RU"/>
        </w:rPr>
      </w:pPr>
    </w:p>
    <w:p w:rsidR="009C799B" w:rsidRPr="007B3335" w:rsidRDefault="009C799B" w:rsidP="009C799B">
      <w:pPr>
        <w:spacing w:after="0" w:line="360" w:lineRule="auto"/>
        <w:ind w:left="-567" w:firstLine="567"/>
        <w:rPr>
          <w:rFonts w:eastAsia="Times New Roman"/>
          <w:sz w:val="24"/>
          <w:szCs w:val="24"/>
          <w:lang w:eastAsia="ru-RU"/>
        </w:rPr>
      </w:pPr>
      <w:r>
        <w:rPr>
          <w:noProof/>
          <w:lang w:eastAsia="ru-RU"/>
        </w:rPr>
        <w:drawing>
          <wp:anchor distT="0" distB="0" distL="114300" distR="114300" simplePos="0" relativeHeight="251665920" behindDoc="1" locked="0" layoutInCell="1" allowOverlap="1">
            <wp:simplePos x="0" y="0"/>
            <wp:positionH relativeFrom="column">
              <wp:posOffset>2282190</wp:posOffset>
            </wp:positionH>
            <wp:positionV relativeFrom="paragraph">
              <wp:posOffset>177165</wp:posOffset>
            </wp:positionV>
            <wp:extent cx="647700" cy="733425"/>
            <wp:effectExtent l="19050" t="0" r="0" b="0"/>
            <wp:wrapNone/>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647700" cy="733425"/>
                    </a:xfrm>
                    <a:prstGeom prst="rect">
                      <a:avLst/>
                    </a:prstGeom>
                    <a:noFill/>
                  </pic:spPr>
                </pic:pic>
              </a:graphicData>
            </a:graphic>
          </wp:anchor>
        </w:drawing>
      </w:r>
      <w:r w:rsidRPr="007B3335">
        <w:rPr>
          <w:rFonts w:eastAsia="Times New Roman"/>
          <w:sz w:val="24"/>
          <w:szCs w:val="24"/>
          <w:lang w:eastAsia="ru-RU"/>
        </w:rPr>
        <w:t xml:space="preserve">Заместитель директора института (факультета) № </w:t>
      </w:r>
      <w:bookmarkStart w:id="19" w:name="num_fac_vipusk"/>
      <w:bookmarkEnd w:id="19"/>
      <w:r>
        <w:rPr>
          <w:rFonts w:eastAsia="Times New Roman"/>
          <w:sz w:val="24"/>
          <w:szCs w:val="24"/>
          <w:lang w:eastAsia="ru-RU"/>
        </w:rPr>
        <w:t>8</w:t>
      </w:r>
      <w:r w:rsidRPr="007B3335">
        <w:rPr>
          <w:rFonts w:eastAsia="Times New Roman"/>
          <w:sz w:val="24"/>
          <w:szCs w:val="24"/>
          <w:lang w:eastAsia="ru-RU"/>
        </w:rPr>
        <w:t xml:space="preserve"> по методической работе</w:t>
      </w:r>
    </w:p>
    <w:p w:rsidR="009C799B" w:rsidRDefault="009C799B" w:rsidP="009C799B">
      <w:pPr>
        <w:spacing w:after="0" w:line="360" w:lineRule="auto"/>
        <w:ind w:left="-567" w:firstLine="567"/>
        <w:rPr>
          <w:rFonts w:eastAsia="Times New Roman"/>
          <w:sz w:val="24"/>
          <w:szCs w:val="24"/>
          <w:lang w:eastAsia="ru-RU"/>
        </w:rPr>
      </w:pPr>
      <w:bookmarkStart w:id="20" w:name="dol_zam_dean"/>
      <w:bookmarkEnd w:id="20"/>
    </w:p>
    <w:p w:rsidR="009C799B" w:rsidRPr="00E74C1C" w:rsidRDefault="009C799B" w:rsidP="009C799B">
      <w:pPr>
        <w:spacing w:after="0" w:line="360" w:lineRule="auto"/>
        <w:ind w:left="-567" w:firstLine="567"/>
        <w:rPr>
          <w:rFonts w:eastAsia="Times New Roman"/>
          <w:sz w:val="24"/>
          <w:szCs w:val="24"/>
          <w:u w:val="single"/>
          <w:lang w:eastAsia="ru-RU"/>
        </w:rPr>
      </w:pPr>
      <w:r w:rsidRPr="00E027E3">
        <w:rPr>
          <w:rFonts w:eastAsia="Times New Roman"/>
          <w:sz w:val="24"/>
          <w:szCs w:val="24"/>
          <w:u w:val="single"/>
          <w:lang w:eastAsia="ru-RU"/>
        </w:rPr>
        <w:t>доц., к.э.н., доц.</w:t>
      </w:r>
      <w:r>
        <w:rPr>
          <w:rFonts w:eastAsia="Times New Roman"/>
          <w:sz w:val="24"/>
          <w:szCs w:val="24"/>
          <w:lang w:eastAsia="ru-RU"/>
        </w:rPr>
        <w:tab/>
      </w:r>
      <w:r>
        <w:rPr>
          <w:rFonts w:eastAsia="Times New Roman"/>
          <w:sz w:val="24"/>
          <w:szCs w:val="24"/>
          <w:lang w:eastAsia="ru-RU"/>
        </w:rPr>
        <w:tab/>
        <w:t xml:space="preserve"> </w:t>
      </w:r>
      <w:r w:rsidRPr="00E027E3">
        <w:rPr>
          <w:rFonts w:eastAsia="Times New Roman"/>
          <w:sz w:val="24"/>
          <w:szCs w:val="24"/>
          <w:u w:val="single"/>
          <w:lang w:eastAsia="ru-RU"/>
        </w:rPr>
        <w:tab/>
      </w:r>
      <w:bookmarkStart w:id="21" w:name="fio_zam_dean"/>
      <w:bookmarkEnd w:id="21"/>
      <w:r w:rsidRPr="00E027E3">
        <w:rPr>
          <w:rFonts w:eastAsia="Times New Roman"/>
          <w:sz w:val="24"/>
          <w:szCs w:val="24"/>
          <w:u w:val="single"/>
          <w:lang w:eastAsia="ru-RU"/>
        </w:rPr>
        <w:tab/>
      </w:r>
      <w:r w:rsidRPr="00E027E3">
        <w:rPr>
          <w:rFonts w:eastAsia="Times New Roman"/>
          <w:sz w:val="24"/>
          <w:szCs w:val="24"/>
          <w:u w:val="single"/>
          <w:lang w:eastAsia="ru-RU"/>
        </w:rPr>
        <w:tab/>
      </w:r>
      <w:r w:rsidR="001327DB">
        <w:rPr>
          <w:sz w:val="24"/>
          <w:szCs w:val="24"/>
        </w:rPr>
        <w:t>18.05.2020</w:t>
      </w:r>
      <w:r w:rsidRPr="001676B9">
        <w:rPr>
          <w:sz w:val="24"/>
          <w:szCs w:val="24"/>
        </w:rPr>
        <w:tab/>
      </w:r>
      <w:r>
        <w:rPr>
          <w:rFonts w:eastAsia="Times New Roman"/>
          <w:sz w:val="24"/>
          <w:szCs w:val="24"/>
          <w:lang w:eastAsia="ru-RU"/>
        </w:rPr>
        <w:tab/>
      </w:r>
      <w:r>
        <w:rPr>
          <w:rFonts w:eastAsia="Times New Roman"/>
          <w:sz w:val="24"/>
          <w:szCs w:val="24"/>
          <w:lang w:eastAsia="ru-RU"/>
        </w:rPr>
        <w:tab/>
      </w:r>
      <w:r w:rsidRPr="00E74C1C">
        <w:rPr>
          <w:rFonts w:eastAsia="Times New Roman"/>
          <w:sz w:val="24"/>
          <w:szCs w:val="24"/>
          <w:u w:val="single"/>
          <w:lang w:eastAsia="ru-RU"/>
        </w:rPr>
        <w:t>Л.Г. Фетисова</w:t>
      </w:r>
    </w:p>
    <w:p w:rsidR="009C799B" w:rsidRPr="00E473EF" w:rsidRDefault="009C799B" w:rsidP="009C799B">
      <w:pPr>
        <w:widowControl w:val="0"/>
        <w:autoSpaceDE w:val="0"/>
        <w:autoSpaceDN w:val="0"/>
        <w:adjustRightInd w:val="0"/>
        <w:ind w:left="-709" w:firstLine="709"/>
        <w:jc w:val="both"/>
        <w:rPr>
          <w:sz w:val="24"/>
          <w:szCs w:val="24"/>
          <w:vertAlign w:val="superscript"/>
        </w:rPr>
      </w:pPr>
      <w:r w:rsidRPr="00A04A9E">
        <w:rPr>
          <w:sz w:val="24"/>
          <w:szCs w:val="24"/>
          <w:vertAlign w:val="superscript"/>
        </w:rPr>
        <w:t xml:space="preserve">должность, уч. степень, звание </w:t>
      </w:r>
      <w:r w:rsidRPr="00A04A9E">
        <w:rPr>
          <w:sz w:val="24"/>
          <w:szCs w:val="24"/>
          <w:vertAlign w:val="superscript"/>
        </w:rPr>
        <w:tab/>
      </w:r>
      <w:r w:rsidRPr="00A04A9E">
        <w:rPr>
          <w:sz w:val="24"/>
          <w:szCs w:val="24"/>
          <w:vertAlign w:val="superscript"/>
        </w:rPr>
        <w:tab/>
      </w:r>
      <w:r w:rsidRPr="00A04A9E">
        <w:rPr>
          <w:sz w:val="24"/>
          <w:szCs w:val="24"/>
          <w:vertAlign w:val="superscript"/>
        </w:rPr>
        <w:tab/>
        <w:t xml:space="preserve">подпись, дата </w:t>
      </w:r>
      <w:r w:rsidRPr="00A04A9E">
        <w:rPr>
          <w:sz w:val="24"/>
          <w:szCs w:val="24"/>
          <w:vertAlign w:val="superscript"/>
        </w:rPr>
        <w:tab/>
      </w:r>
      <w:r w:rsidRPr="00A04A9E">
        <w:rPr>
          <w:sz w:val="24"/>
          <w:szCs w:val="24"/>
          <w:vertAlign w:val="superscript"/>
        </w:rPr>
        <w:tab/>
      </w:r>
      <w:r w:rsidRPr="00A04A9E">
        <w:rPr>
          <w:sz w:val="24"/>
          <w:szCs w:val="24"/>
          <w:vertAlign w:val="superscript"/>
        </w:rPr>
        <w:tab/>
      </w:r>
      <w:r>
        <w:rPr>
          <w:sz w:val="24"/>
          <w:szCs w:val="24"/>
          <w:vertAlign w:val="superscript"/>
        </w:rPr>
        <w:tab/>
      </w:r>
      <w:r w:rsidRPr="00A04A9E">
        <w:rPr>
          <w:sz w:val="24"/>
          <w:szCs w:val="24"/>
          <w:vertAlign w:val="superscript"/>
        </w:rPr>
        <w:t>инициалы, фамилия</w:t>
      </w:r>
    </w:p>
    <w:p w:rsidR="00084471" w:rsidRDefault="00084471" w:rsidP="00084471">
      <w:pPr>
        <w:widowControl w:val="0"/>
        <w:autoSpaceDE w:val="0"/>
        <w:autoSpaceDN w:val="0"/>
        <w:adjustRightInd w:val="0"/>
        <w:spacing w:after="480"/>
        <w:jc w:val="both"/>
        <w:rPr>
          <w:sz w:val="24"/>
        </w:rPr>
      </w:pPr>
    </w:p>
    <w:p w:rsidR="0094271E" w:rsidRPr="00084471" w:rsidRDefault="00084471" w:rsidP="00084471">
      <w:pPr>
        <w:widowControl w:val="0"/>
        <w:autoSpaceDE w:val="0"/>
        <w:autoSpaceDN w:val="0"/>
        <w:adjustRightInd w:val="0"/>
        <w:spacing w:after="480"/>
        <w:jc w:val="center"/>
        <w:rPr>
          <w:b/>
          <w:color w:val="000000"/>
        </w:rPr>
      </w:pPr>
      <w:r>
        <w:rPr>
          <w:b/>
          <w:color w:val="000000"/>
        </w:rPr>
        <w:br w:type="page"/>
      </w:r>
      <w:r w:rsidR="007C3A35" w:rsidRPr="00BB3A32">
        <w:rPr>
          <w:b/>
          <w:color w:val="000000"/>
        </w:rPr>
        <w:lastRenderedPageBreak/>
        <w:t>Аннотация</w:t>
      </w:r>
    </w:p>
    <w:p w:rsidR="0094271E" w:rsidRPr="00BE133C" w:rsidRDefault="0094271E" w:rsidP="00314BF6">
      <w:pPr>
        <w:tabs>
          <w:tab w:val="right" w:leader="underscore" w:pos="9639"/>
        </w:tabs>
        <w:spacing w:after="0" w:line="23" w:lineRule="atLeast"/>
        <w:ind w:firstLine="567"/>
        <w:jc w:val="both"/>
        <w:rPr>
          <w:sz w:val="24"/>
          <w:szCs w:val="24"/>
        </w:rPr>
      </w:pPr>
      <w:r w:rsidRPr="00BE133C">
        <w:rPr>
          <w:sz w:val="24"/>
          <w:szCs w:val="24"/>
        </w:rPr>
        <w:t>Дисциплина</w:t>
      </w:r>
      <w:r w:rsidR="00C55E1F" w:rsidRPr="00BE133C">
        <w:rPr>
          <w:sz w:val="24"/>
          <w:szCs w:val="24"/>
        </w:rPr>
        <w:t xml:space="preserve"> «</w:t>
      </w:r>
      <w:bookmarkStart w:id="22" w:name="name_dis_annot"/>
      <w:bookmarkEnd w:id="22"/>
      <w:r w:rsidR="003E2E15">
        <w:rPr>
          <w:sz w:val="24"/>
          <w:szCs w:val="24"/>
        </w:rPr>
        <w:t>Международный бизнес</w:t>
      </w:r>
      <w:r w:rsidR="00C55E1F" w:rsidRPr="00BE133C">
        <w:rPr>
          <w:sz w:val="24"/>
          <w:szCs w:val="24"/>
        </w:rPr>
        <w:t>»</w:t>
      </w:r>
      <w:r w:rsidR="001A24A5">
        <w:rPr>
          <w:sz w:val="24"/>
          <w:szCs w:val="24"/>
        </w:rPr>
        <w:t xml:space="preserve"> </w:t>
      </w:r>
      <w:bookmarkStart w:id="23" w:name="component_annot"/>
      <w:bookmarkEnd w:id="23"/>
      <w:r w:rsidR="003E2E15">
        <w:rPr>
          <w:sz w:val="24"/>
          <w:szCs w:val="24"/>
        </w:rPr>
        <w:t>входит в вариативную часть образовательной программы подготовки обучающихся по направлению</w:t>
      </w:r>
      <w:r w:rsidRPr="00BE133C">
        <w:rPr>
          <w:sz w:val="24"/>
          <w:szCs w:val="24"/>
        </w:rPr>
        <w:t xml:space="preserve"> </w:t>
      </w:r>
      <w:bookmarkStart w:id="24" w:name="num_napr_annot"/>
      <w:bookmarkStart w:id="25" w:name="name_napr_annot"/>
      <w:bookmarkEnd w:id="24"/>
      <w:bookmarkEnd w:id="25"/>
      <w:r w:rsidR="003E2E15">
        <w:rPr>
          <w:sz w:val="24"/>
          <w:szCs w:val="24"/>
        </w:rPr>
        <w:t>38.03.01 «Экономика»</w:t>
      </w:r>
      <w:r w:rsidR="00B67565" w:rsidRPr="00BE133C">
        <w:rPr>
          <w:sz w:val="24"/>
          <w:szCs w:val="24"/>
        </w:rPr>
        <w:t xml:space="preserve"> направленность </w:t>
      </w:r>
      <w:bookmarkStart w:id="26" w:name="spz_name_annot"/>
      <w:bookmarkEnd w:id="26"/>
      <w:r w:rsidR="003E2E15">
        <w:rPr>
          <w:sz w:val="24"/>
          <w:szCs w:val="24"/>
        </w:rPr>
        <w:t>«Мировая экономика»</w:t>
      </w:r>
      <w:r w:rsidRPr="00BE133C">
        <w:rPr>
          <w:sz w:val="24"/>
          <w:szCs w:val="24"/>
        </w:rPr>
        <w:t xml:space="preserve">. Дисциплина реализуется кафедрой </w:t>
      </w:r>
      <w:bookmarkStart w:id="27" w:name="rkaf_annot"/>
      <w:bookmarkEnd w:id="27"/>
      <w:r w:rsidR="003E2E15">
        <w:rPr>
          <w:sz w:val="24"/>
          <w:szCs w:val="24"/>
        </w:rPr>
        <w:t>№83</w:t>
      </w:r>
      <w:r w:rsidR="00825D2F">
        <w:rPr>
          <w:sz w:val="24"/>
          <w:szCs w:val="24"/>
        </w:rPr>
        <w:t>.</w:t>
      </w:r>
    </w:p>
    <w:p w:rsidR="0025470D" w:rsidRPr="000F2C1D" w:rsidRDefault="0094271E" w:rsidP="00314BF6">
      <w:pPr>
        <w:tabs>
          <w:tab w:val="right" w:leader="underscore" w:pos="9639"/>
        </w:tabs>
        <w:spacing w:after="0" w:line="23" w:lineRule="atLeast"/>
        <w:ind w:firstLine="567"/>
        <w:jc w:val="both"/>
        <w:rPr>
          <w:sz w:val="24"/>
          <w:szCs w:val="24"/>
        </w:rPr>
      </w:pPr>
      <w:r w:rsidRPr="00BE133C">
        <w:rPr>
          <w:sz w:val="24"/>
          <w:szCs w:val="24"/>
        </w:rPr>
        <w:t xml:space="preserve">Дисциплина </w:t>
      </w:r>
      <w:bookmarkStart w:id="28" w:name="dis_aim_annot"/>
      <w:bookmarkEnd w:id="28"/>
      <w:r w:rsidR="003E2E15">
        <w:rPr>
          <w:sz w:val="24"/>
          <w:szCs w:val="24"/>
        </w:rPr>
        <w:t>нацелена на формирование у выпускника</w:t>
      </w:r>
    </w:p>
    <w:p w:rsidR="003E2E15" w:rsidRDefault="00B67565" w:rsidP="00314BF6">
      <w:pPr>
        <w:tabs>
          <w:tab w:val="right" w:leader="underscore" w:pos="9639"/>
        </w:tabs>
        <w:spacing w:after="0" w:line="23" w:lineRule="atLeast"/>
        <w:ind w:firstLine="567"/>
        <w:jc w:val="both"/>
        <w:rPr>
          <w:sz w:val="24"/>
          <w:szCs w:val="24"/>
        </w:rPr>
      </w:pPr>
      <w:r w:rsidRPr="00BE133C">
        <w:rPr>
          <w:sz w:val="24"/>
          <w:szCs w:val="24"/>
        </w:rPr>
        <w:t xml:space="preserve"> </w:t>
      </w:r>
      <w:bookmarkStart w:id="29" w:name="compet_list_annot"/>
      <w:bookmarkEnd w:id="29"/>
      <w:r w:rsidR="003E2E15">
        <w:rPr>
          <w:sz w:val="24"/>
          <w:szCs w:val="24"/>
        </w:rPr>
        <w:t xml:space="preserve">общекультурных компетенций: </w:t>
      </w:r>
    </w:p>
    <w:p w:rsidR="003E2E15" w:rsidRDefault="003E2E15" w:rsidP="00314BF6">
      <w:pPr>
        <w:tabs>
          <w:tab w:val="right" w:leader="underscore" w:pos="9639"/>
        </w:tabs>
        <w:spacing w:after="0" w:line="23" w:lineRule="atLeast"/>
        <w:ind w:firstLine="567"/>
        <w:jc w:val="both"/>
        <w:rPr>
          <w:sz w:val="24"/>
          <w:szCs w:val="24"/>
        </w:rPr>
      </w:pPr>
      <w:r>
        <w:rPr>
          <w:sz w:val="24"/>
          <w:szCs w:val="24"/>
        </w:rPr>
        <w:t>ОК-3 «способность использовать основы экономических знаний в различных сферах деятельности»,</w:t>
      </w:r>
    </w:p>
    <w:p w:rsidR="003E2E15" w:rsidRDefault="003E2E15" w:rsidP="00314BF6">
      <w:pPr>
        <w:tabs>
          <w:tab w:val="right" w:leader="underscore" w:pos="9639"/>
        </w:tabs>
        <w:spacing w:after="0" w:line="23" w:lineRule="atLeast"/>
        <w:ind w:firstLine="567"/>
        <w:jc w:val="both"/>
        <w:rPr>
          <w:sz w:val="24"/>
          <w:szCs w:val="24"/>
        </w:rPr>
      </w:pPr>
      <w:r>
        <w:rPr>
          <w:sz w:val="24"/>
          <w:szCs w:val="24"/>
        </w:rPr>
        <w:t>ОК-7 «способность к самоорганизации и самообразованию»;</w:t>
      </w:r>
    </w:p>
    <w:p w:rsidR="003E2E15" w:rsidRDefault="003E2E15" w:rsidP="00314BF6">
      <w:pPr>
        <w:tabs>
          <w:tab w:val="right" w:leader="underscore" w:pos="9639"/>
        </w:tabs>
        <w:spacing w:after="0" w:line="23" w:lineRule="atLeast"/>
        <w:ind w:firstLine="567"/>
        <w:jc w:val="both"/>
        <w:rPr>
          <w:sz w:val="24"/>
          <w:szCs w:val="24"/>
        </w:rPr>
      </w:pPr>
      <w:r>
        <w:rPr>
          <w:sz w:val="24"/>
          <w:szCs w:val="24"/>
        </w:rPr>
        <w:t xml:space="preserve">общепрофессиональных компетенций: </w:t>
      </w:r>
    </w:p>
    <w:p w:rsidR="003E2E15" w:rsidRDefault="003E2E15" w:rsidP="00314BF6">
      <w:pPr>
        <w:tabs>
          <w:tab w:val="right" w:leader="underscore" w:pos="9639"/>
        </w:tabs>
        <w:spacing w:after="0" w:line="23" w:lineRule="atLeast"/>
        <w:ind w:firstLine="567"/>
        <w:jc w:val="both"/>
        <w:rPr>
          <w:sz w:val="24"/>
          <w:szCs w:val="24"/>
        </w:rPr>
      </w:pPr>
      <w:r>
        <w:rPr>
          <w:sz w:val="24"/>
          <w:szCs w:val="24"/>
        </w:rPr>
        <w:t>ОПК-2 «способность осуществлять сбор, анализ и обработку данных, необходимых для решения профессиональных задач»,</w:t>
      </w:r>
    </w:p>
    <w:p w:rsidR="003E2E15" w:rsidRDefault="003E2E15" w:rsidP="00314BF6">
      <w:pPr>
        <w:tabs>
          <w:tab w:val="right" w:leader="underscore" w:pos="9639"/>
        </w:tabs>
        <w:spacing w:after="0" w:line="23" w:lineRule="atLeast"/>
        <w:ind w:firstLine="567"/>
        <w:jc w:val="both"/>
        <w:rPr>
          <w:sz w:val="24"/>
          <w:szCs w:val="24"/>
        </w:rPr>
      </w:pPr>
      <w:r>
        <w:rPr>
          <w:sz w:val="24"/>
          <w:szCs w:val="24"/>
        </w:rPr>
        <w:t>ОПК-4 «способность находить организационно-управленческие решения в профессиональной деятельности и готовность нести за них ответственность»;</w:t>
      </w:r>
    </w:p>
    <w:p w:rsidR="003E2E15" w:rsidRDefault="003E2E15" w:rsidP="00314BF6">
      <w:pPr>
        <w:tabs>
          <w:tab w:val="right" w:leader="underscore" w:pos="9639"/>
        </w:tabs>
        <w:spacing w:after="0" w:line="23" w:lineRule="atLeast"/>
        <w:ind w:firstLine="567"/>
        <w:jc w:val="both"/>
        <w:rPr>
          <w:sz w:val="24"/>
          <w:szCs w:val="24"/>
        </w:rPr>
      </w:pPr>
      <w:r>
        <w:rPr>
          <w:sz w:val="24"/>
          <w:szCs w:val="24"/>
        </w:rPr>
        <w:t xml:space="preserve">профессиональных компетенций: </w:t>
      </w:r>
    </w:p>
    <w:p w:rsidR="0094271E" w:rsidRPr="00BE133C" w:rsidRDefault="003E2E15" w:rsidP="00314BF6">
      <w:pPr>
        <w:tabs>
          <w:tab w:val="right" w:leader="underscore" w:pos="9639"/>
        </w:tabs>
        <w:spacing w:after="0" w:line="23" w:lineRule="atLeast"/>
        <w:ind w:firstLine="567"/>
        <w:jc w:val="both"/>
        <w:rPr>
          <w:sz w:val="24"/>
          <w:szCs w:val="24"/>
        </w:rPr>
      </w:pPr>
      <w:r>
        <w:rPr>
          <w:sz w:val="24"/>
          <w:szCs w:val="24"/>
        </w:rPr>
        <w:t>ПК-5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r w:rsidR="0094271E" w:rsidRPr="00BE133C">
        <w:rPr>
          <w:sz w:val="24"/>
          <w:szCs w:val="24"/>
        </w:rPr>
        <w:t>.</w:t>
      </w:r>
    </w:p>
    <w:p w:rsidR="00314BF6" w:rsidRPr="00BE133C" w:rsidRDefault="00314BF6" w:rsidP="00314BF6">
      <w:pPr>
        <w:tabs>
          <w:tab w:val="right" w:leader="underscore" w:pos="9639"/>
        </w:tabs>
        <w:spacing w:after="0" w:line="23" w:lineRule="atLeast"/>
        <w:ind w:firstLine="567"/>
        <w:jc w:val="both"/>
        <w:rPr>
          <w:sz w:val="24"/>
          <w:szCs w:val="24"/>
        </w:rPr>
      </w:pPr>
      <w:r w:rsidRPr="00BE133C">
        <w:rPr>
          <w:sz w:val="24"/>
          <w:szCs w:val="24"/>
        </w:rPr>
        <w:t xml:space="preserve">Содержание дисциплины охватывает круг вопросов, связанных с </w:t>
      </w:r>
      <w:r>
        <w:rPr>
          <w:sz w:val="24"/>
          <w:szCs w:val="24"/>
        </w:rPr>
        <w:t>целостным</w:t>
      </w:r>
      <w:r w:rsidRPr="006E239D">
        <w:rPr>
          <w:sz w:val="24"/>
          <w:szCs w:val="24"/>
        </w:rPr>
        <w:t xml:space="preserve"> профессиональн</w:t>
      </w:r>
      <w:r>
        <w:rPr>
          <w:sz w:val="24"/>
          <w:szCs w:val="24"/>
        </w:rPr>
        <w:t>ым</w:t>
      </w:r>
      <w:r w:rsidRPr="006E239D">
        <w:rPr>
          <w:sz w:val="24"/>
          <w:szCs w:val="24"/>
        </w:rPr>
        <w:t xml:space="preserve"> представление</w:t>
      </w:r>
      <w:r>
        <w:rPr>
          <w:sz w:val="24"/>
          <w:szCs w:val="24"/>
        </w:rPr>
        <w:t>м</w:t>
      </w:r>
      <w:r w:rsidRPr="006E239D">
        <w:rPr>
          <w:sz w:val="24"/>
          <w:szCs w:val="24"/>
        </w:rPr>
        <w:t xml:space="preserve"> о международном бизнесе как сложной, динамичной, саморазвивающейся системе, ее структуре, закономерностях формирования и развития, современных особенностях и ключевых проблемах на основе овладения соответствующими теоретическими знаниями и понятийным аппаратом, основными методологическими принципами и методическим инструментарием</w:t>
      </w:r>
      <w:r>
        <w:rPr>
          <w:sz w:val="24"/>
          <w:szCs w:val="24"/>
        </w:rPr>
        <w:t>.</w:t>
      </w:r>
    </w:p>
    <w:p w:rsidR="00314BF6" w:rsidRDefault="0094271E" w:rsidP="00314BF6">
      <w:pPr>
        <w:tabs>
          <w:tab w:val="right" w:leader="underscore" w:pos="9639"/>
        </w:tabs>
        <w:spacing w:after="0" w:line="23" w:lineRule="atLeast"/>
        <w:ind w:firstLine="567"/>
        <w:jc w:val="both"/>
        <w:rPr>
          <w:i/>
          <w:sz w:val="24"/>
          <w:szCs w:val="24"/>
        </w:rPr>
      </w:pPr>
      <w:r w:rsidRPr="00BE133C">
        <w:rPr>
          <w:sz w:val="24"/>
          <w:szCs w:val="24"/>
        </w:rPr>
        <w:t xml:space="preserve">Преподавание дисциплины предусматривает следующие формы организации учебного процесса: </w:t>
      </w:r>
      <w:r w:rsidRPr="00314BF6">
        <w:rPr>
          <w:sz w:val="24"/>
          <w:szCs w:val="24"/>
        </w:rPr>
        <w:t xml:space="preserve">лекции, </w:t>
      </w:r>
      <w:r w:rsidR="00264BDA" w:rsidRPr="00314BF6">
        <w:rPr>
          <w:sz w:val="24"/>
          <w:szCs w:val="24"/>
        </w:rPr>
        <w:t>самостоятельная работа обучающегося</w:t>
      </w:r>
      <w:r w:rsidR="00314BF6" w:rsidRPr="00314BF6">
        <w:rPr>
          <w:i/>
          <w:sz w:val="24"/>
          <w:szCs w:val="24"/>
        </w:rPr>
        <w:t>.</w:t>
      </w:r>
    </w:p>
    <w:p w:rsidR="0094271E" w:rsidRPr="00BE133C" w:rsidRDefault="0094271E" w:rsidP="00314BF6">
      <w:pPr>
        <w:tabs>
          <w:tab w:val="right" w:leader="underscore" w:pos="9639"/>
        </w:tabs>
        <w:spacing w:after="0" w:line="23" w:lineRule="atLeast"/>
        <w:ind w:firstLine="567"/>
        <w:jc w:val="both"/>
        <w:rPr>
          <w:sz w:val="24"/>
          <w:szCs w:val="24"/>
        </w:rPr>
      </w:pPr>
      <w:r w:rsidRPr="00BE133C">
        <w:rPr>
          <w:sz w:val="24"/>
          <w:szCs w:val="24"/>
        </w:rPr>
        <w:t>Программой дисциплины предусмотрены следующие виды контроля: текущий контроль успеваемости</w:t>
      </w:r>
      <w:r w:rsidR="00836872" w:rsidRPr="00BE133C">
        <w:rPr>
          <w:sz w:val="24"/>
          <w:szCs w:val="24"/>
        </w:rPr>
        <w:t>, промежуточная аттестация</w:t>
      </w:r>
      <w:r w:rsidRPr="00BE133C">
        <w:rPr>
          <w:sz w:val="24"/>
          <w:szCs w:val="24"/>
        </w:rPr>
        <w:t xml:space="preserve"> в форме</w:t>
      </w:r>
      <w:r w:rsidR="0064360B" w:rsidRPr="00BE133C">
        <w:rPr>
          <w:sz w:val="24"/>
          <w:szCs w:val="24"/>
        </w:rPr>
        <w:t xml:space="preserve"> </w:t>
      </w:r>
      <w:bookmarkStart w:id="30" w:name="contol_annot"/>
      <w:bookmarkEnd w:id="30"/>
      <w:r w:rsidR="003E2E15">
        <w:rPr>
          <w:sz w:val="24"/>
          <w:szCs w:val="24"/>
        </w:rPr>
        <w:t>зачета</w:t>
      </w:r>
      <w:r w:rsidRPr="00BE133C">
        <w:rPr>
          <w:sz w:val="24"/>
          <w:szCs w:val="24"/>
        </w:rPr>
        <w:t>.</w:t>
      </w:r>
    </w:p>
    <w:p w:rsidR="0094271E" w:rsidRPr="00314BF6" w:rsidRDefault="0094271E" w:rsidP="00314BF6">
      <w:pPr>
        <w:tabs>
          <w:tab w:val="right" w:leader="underscore" w:pos="9639"/>
        </w:tabs>
        <w:spacing w:after="0" w:line="23" w:lineRule="atLeast"/>
        <w:ind w:firstLine="567"/>
        <w:jc w:val="both"/>
        <w:rPr>
          <w:sz w:val="24"/>
          <w:szCs w:val="24"/>
        </w:rPr>
      </w:pPr>
      <w:r w:rsidRPr="00BE133C">
        <w:rPr>
          <w:sz w:val="24"/>
          <w:szCs w:val="24"/>
        </w:rPr>
        <w:t xml:space="preserve">Общая трудоемкость освоения дисциплины составляет </w:t>
      </w:r>
      <w:bookmarkStart w:id="31" w:name="ze_all_annot"/>
      <w:bookmarkEnd w:id="31"/>
      <w:r w:rsidR="00CB2C7D">
        <w:rPr>
          <w:sz w:val="24"/>
          <w:szCs w:val="24"/>
        </w:rPr>
        <w:t>4</w:t>
      </w:r>
      <w:r w:rsidR="003E2E15">
        <w:rPr>
          <w:sz w:val="24"/>
          <w:szCs w:val="24"/>
        </w:rPr>
        <w:t xml:space="preserve"> зачетных единицы</w:t>
      </w:r>
      <w:r w:rsidR="00CE0758" w:rsidRPr="00BE133C">
        <w:rPr>
          <w:sz w:val="24"/>
          <w:szCs w:val="24"/>
        </w:rPr>
        <w:t xml:space="preserve">, </w:t>
      </w:r>
      <w:bookmarkStart w:id="32" w:name="hours_all_annot"/>
      <w:bookmarkEnd w:id="32"/>
      <w:r w:rsidR="003E2E15">
        <w:rPr>
          <w:sz w:val="24"/>
          <w:szCs w:val="24"/>
        </w:rPr>
        <w:t>1</w:t>
      </w:r>
      <w:r w:rsidR="00CB2C7D">
        <w:rPr>
          <w:sz w:val="24"/>
          <w:szCs w:val="24"/>
        </w:rPr>
        <w:t>44 часа</w:t>
      </w:r>
      <w:r w:rsidRPr="00BE133C">
        <w:rPr>
          <w:sz w:val="24"/>
          <w:szCs w:val="24"/>
        </w:rPr>
        <w:t>.</w:t>
      </w:r>
      <w:bookmarkStart w:id="33" w:name="hours_raspred_annot"/>
      <w:bookmarkEnd w:id="33"/>
    </w:p>
    <w:p w:rsidR="001655ED" w:rsidRPr="001655ED" w:rsidRDefault="001655ED" w:rsidP="00314BF6">
      <w:pPr>
        <w:tabs>
          <w:tab w:val="right" w:leader="underscore" w:pos="9639"/>
        </w:tabs>
        <w:spacing w:after="0" w:line="23" w:lineRule="atLeast"/>
        <w:ind w:firstLine="567"/>
        <w:jc w:val="both"/>
        <w:rPr>
          <w:sz w:val="24"/>
          <w:szCs w:val="24"/>
        </w:rPr>
      </w:pPr>
      <w:r w:rsidRPr="002215E6">
        <w:rPr>
          <w:sz w:val="24"/>
          <w:szCs w:val="24"/>
        </w:rPr>
        <w:t xml:space="preserve">Язык обучения по дисциплине </w:t>
      </w:r>
      <w:r w:rsidRPr="001655ED">
        <w:rPr>
          <w:sz w:val="24"/>
          <w:szCs w:val="24"/>
        </w:rPr>
        <w:t>«</w:t>
      </w:r>
      <w:r>
        <w:rPr>
          <w:sz w:val="24"/>
          <w:szCs w:val="24"/>
        </w:rPr>
        <w:t>русский</w:t>
      </w:r>
      <w:r w:rsidRPr="001655ED">
        <w:rPr>
          <w:sz w:val="24"/>
          <w:szCs w:val="24"/>
        </w:rPr>
        <w:t>»</w:t>
      </w:r>
      <w:r>
        <w:rPr>
          <w:sz w:val="24"/>
          <w:szCs w:val="24"/>
        </w:rPr>
        <w:t>.</w:t>
      </w:r>
    </w:p>
    <w:p w:rsidR="0094271E" w:rsidRDefault="0094271E" w:rsidP="0094271E">
      <w:pPr>
        <w:spacing w:after="0"/>
        <w:rPr>
          <w:color w:val="000000"/>
        </w:rPr>
      </w:pPr>
      <w:r>
        <w:br w:type="page"/>
      </w:r>
    </w:p>
    <w:p w:rsidR="007C3A35" w:rsidRPr="001C69D8" w:rsidRDefault="007C3A35" w:rsidP="001C69D8">
      <w:pPr>
        <w:pStyle w:val="3"/>
        <w:numPr>
          <w:ilvl w:val="0"/>
          <w:numId w:val="16"/>
        </w:numPr>
        <w:tabs>
          <w:tab w:val="num" w:pos="400"/>
        </w:tabs>
        <w:spacing w:after="0"/>
        <w:ind w:left="0" w:firstLine="0"/>
        <w:jc w:val="center"/>
        <w:rPr>
          <w:b/>
          <w:bCs/>
          <w:sz w:val="28"/>
          <w:szCs w:val="28"/>
        </w:rPr>
      </w:pPr>
      <w:r w:rsidRPr="001C69D8">
        <w:rPr>
          <w:b/>
          <w:bCs/>
          <w:sz w:val="28"/>
          <w:szCs w:val="28"/>
        </w:rPr>
        <w:lastRenderedPageBreak/>
        <w:t>Перечень планируемых результатов обучения по дисциплине</w:t>
      </w:r>
    </w:p>
    <w:p w:rsidR="005E5A6C" w:rsidRPr="008A5897" w:rsidRDefault="001C69D8" w:rsidP="001C69D8">
      <w:pPr>
        <w:pStyle w:val="3"/>
        <w:numPr>
          <w:ilvl w:val="1"/>
          <w:numId w:val="16"/>
        </w:numPr>
        <w:tabs>
          <w:tab w:val="num" w:pos="500"/>
          <w:tab w:val="left" w:pos="3300"/>
        </w:tabs>
        <w:spacing w:before="120" w:after="0"/>
        <w:ind w:left="0" w:firstLine="0"/>
        <w:jc w:val="center"/>
        <w:rPr>
          <w:b/>
          <w:color w:val="000000"/>
          <w:sz w:val="24"/>
          <w:szCs w:val="24"/>
        </w:rPr>
      </w:pPr>
      <w:r>
        <w:rPr>
          <w:b/>
          <w:color w:val="000000"/>
          <w:sz w:val="24"/>
          <w:szCs w:val="24"/>
        </w:rPr>
        <w:t xml:space="preserve"> Цели</w:t>
      </w:r>
      <w:r w:rsidR="0068016E" w:rsidRPr="001C69D8">
        <w:rPr>
          <w:b/>
          <w:color w:val="000000"/>
          <w:sz w:val="24"/>
          <w:szCs w:val="24"/>
        </w:rPr>
        <w:t xml:space="preserve"> преподавания дисциплины</w:t>
      </w:r>
    </w:p>
    <w:p w:rsidR="008A5897" w:rsidRPr="001C69D8" w:rsidRDefault="008A5897" w:rsidP="008A5897">
      <w:pPr>
        <w:pStyle w:val="3"/>
        <w:tabs>
          <w:tab w:val="left" w:pos="3300"/>
        </w:tabs>
        <w:spacing w:before="120" w:after="0"/>
        <w:jc w:val="center"/>
        <w:rPr>
          <w:b/>
          <w:color w:val="000000"/>
          <w:sz w:val="24"/>
          <w:szCs w:val="24"/>
        </w:rPr>
      </w:pPr>
    </w:p>
    <w:p w:rsidR="00350A30" w:rsidRPr="00084471" w:rsidRDefault="0002756A" w:rsidP="008A5897">
      <w:pPr>
        <w:pStyle w:val="3"/>
        <w:spacing w:after="0" w:line="276" w:lineRule="auto"/>
        <w:ind w:firstLine="567"/>
        <w:jc w:val="both"/>
        <w:rPr>
          <w:b/>
          <w:sz w:val="24"/>
          <w:szCs w:val="24"/>
        </w:rPr>
      </w:pPr>
      <w:r w:rsidRPr="007A3A44">
        <w:rPr>
          <w:i/>
          <w:sz w:val="24"/>
          <w:szCs w:val="24"/>
        </w:rPr>
        <w:t xml:space="preserve"> </w:t>
      </w:r>
      <w:r w:rsidR="00084471">
        <w:rPr>
          <w:sz w:val="24"/>
          <w:szCs w:val="24"/>
        </w:rPr>
        <w:t>Получение</w:t>
      </w:r>
      <w:r w:rsidR="00084471" w:rsidRPr="00376A27">
        <w:rPr>
          <w:sz w:val="24"/>
          <w:szCs w:val="24"/>
        </w:rPr>
        <w:t xml:space="preserve"> бакалаврами необходимых знаний и навыков работы в области международного бизнеса, создание поддерживающей образовательной среды преподавания дисциплин внешнеэкономического цикла, а также представление возможности студентам развить и продемонстрировать навыки в области изучения среды международного бизнеса, формировании международных бизнес-стратегий и выбора тактического инструментария для проведения успешной конкурентной борьбы в у</w:t>
      </w:r>
      <w:r w:rsidR="00084471">
        <w:rPr>
          <w:sz w:val="24"/>
          <w:szCs w:val="24"/>
        </w:rPr>
        <w:t>словиях окружающей бизнес-среды.</w:t>
      </w:r>
    </w:p>
    <w:p w:rsidR="0002756A" w:rsidRPr="0002756A" w:rsidRDefault="0002756A" w:rsidP="0002756A">
      <w:pPr>
        <w:pStyle w:val="a3"/>
        <w:tabs>
          <w:tab w:val="left" w:pos="567"/>
          <w:tab w:val="left" w:pos="900"/>
        </w:tabs>
        <w:ind w:left="567" w:firstLine="567"/>
        <w:jc w:val="both"/>
        <w:rPr>
          <w:rFonts w:ascii="Times New Roman" w:hAnsi="Times New Roman"/>
          <w:sz w:val="24"/>
          <w:szCs w:val="24"/>
        </w:rPr>
      </w:pPr>
    </w:p>
    <w:p w:rsidR="0068016E" w:rsidRPr="001C69D8" w:rsidRDefault="00BB3A32" w:rsidP="001C69D8">
      <w:pPr>
        <w:pStyle w:val="3"/>
        <w:numPr>
          <w:ilvl w:val="1"/>
          <w:numId w:val="16"/>
        </w:numPr>
        <w:tabs>
          <w:tab w:val="num" w:pos="500"/>
          <w:tab w:val="left" w:pos="3300"/>
        </w:tabs>
        <w:spacing w:after="0"/>
        <w:ind w:left="0" w:firstLine="0"/>
        <w:jc w:val="center"/>
        <w:rPr>
          <w:b/>
          <w:color w:val="000000"/>
          <w:sz w:val="24"/>
          <w:szCs w:val="24"/>
        </w:rPr>
      </w:pPr>
      <w:r w:rsidRPr="001C69D8">
        <w:rPr>
          <w:b/>
          <w:color w:val="000000"/>
          <w:sz w:val="24"/>
          <w:szCs w:val="24"/>
        </w:rPr>
        <w:t xml:space="preserve">Перечень планируемых результатов обучения по дисциплине, соотнесенных с планируемыми результатами освоения </w:t>
      </w:r>
      <w:r w:rsidR="006579A9">
        <w:rPr>
          <w:b/>
          <w:color w:val="000000"/>
          <w:sz w:val="24"/>
          <w:szCs w:val="24"/>
        </w:rPr>
        <w:t>ОП</w:t>
      </w:r>
    </w:p>
    <w:p w:rsidR="0002756A" w:rsidRPr="008709EC" w:rsidRDefault="0002756A" w:rsidP="008A5897">
      <w:pPr>
        <w:pStyle w:val="a3"/>
        <w:tabs>
          <w:tab w:val="left" w:pos="567"/>
          <w:tab w:val="left" w:pos="900"/>
        </w:tabs>
        <w:spacing w:line="23" w:lineRule="atLeast"/>
        <w:jc w:val="both"/>
        <w:rPr>
          <w:rFonts w:ascii="Times New Roman" w:hAnsi="Times New Roman"/>
          <w:sz w:val="24"/>
          <w:szCs w:val="24"/>
        </w:rPr>
      </w:pPr>
      <w:r w:rsidRPr="00BE133C">
        <w:rPr>
          <w:rFonts w:ascii="Times New Roman" w:hAnsi="Times New Roman"/>
          <w:sz w:val="24"/>
          <w:szCs w:val="24"/>
        </w:rPr>
        <w:t xml:space="preserve">В результате освоения дисциплины </w:t>
      </w:r>
      <w:r w:rsidR="00264BDA">
        <w:rPr>
          <w:rFonts w:ascii="Times New Roman" w:hAnsi="Times New Roman"/>
          <w:sz w:val="24"/>
          <w:szCs w:val="24"/>
        </w:rPr>
        <w:t>обучающийся</w:t>
      </w:r>
      <w:r w:rsidR="008709EC">
        <w:rPr>
          <w:rFonts w:ascii="Times New Roman" w:hAnsi="Times New Roman"/>
          <w:sz w:val="24"/>
          <w:szCs w:val="24"/>
        </w:rPr>
        <w:t xml:space="preserve"> </w:t>
      </w:r>
      <w:bookmarkStart w:id="34" w:name="make_compet_phrase"/>
      <w:bookmarkEnd w:id="34"/>
      <w:r w:rsidR="003E2E15">
        <w:rPr>
          <w:rFonts w:ascii="Times New Roman" w:hAnsi="Times New Roman"/>
          <w:sz w:val="24"/>
          <w:szCs w:val="24"/>
        </w:rPr>
        <w:t>должен обладать следующими компетенциями:</w:t>
      </w:r>
    </w:p>
    <w:p w:rsidR="003E2E15" w:rsidRDefault="003E2E15" w:rsidP="008A5897">
      <w:pPr>
        <w:pStyle w:val="a3"/>
        <w:tabs>
          <w:tab w:val="left" w:pos="567"/>
          <w:tab w:val="left" w:pos="900"/>
        </w:tabs>
        <w:spacing w:line="23" w:lineRule="atLeast"/>
        <w:jc w:val="both"/>
        <w:rPr>
          <w:rFonts w:ascii="Times New Roman" w:hAnsi="Times New Roman"/>
          <w:sz w:val="24"/>
          <w:szCs w:val="24"/>
        </w:rPr>
      </w:pPr>
      <w:bookmarkStart w:id="35" w:name="compet_list_result"/>
      <w:bookmarkEnd w:id="35"/>
      <w:r>
        <w:rPr>
          <w:rFonts w:ascii="Times New Roman" w:hAnsi="Times New Roman"/>
          <w:sz w:val="24"/>
          <w:szCs w:val="24"/>
        </w:rPr>
        <w:t>ОК-3 «способность использовать основы экономических знаний в различных сферах деятельности»:</w:t>
      </w:r>
    </w:p>
    <w:p w:rsidR="003E2E15" w:rsidRDefault="003E2E15" w:rsidP="008A5897">
      <w:pPr>
        <w:pStyle w:val="a3"/>
        <w:tabs>
          <w:tab w:val="left" w:pos="567"/>
          <w:tab w:val="left" w:pos="900"/>
        </w:tabs>
        <w:spacing w:line="23" w:lineRule="atLeast"/>
        <w:jc w:val="both"/>
        <w:rPr>
          <w:rFonts w:ascii="Times New Roman" w:hAnsi="Times New Roman"/>
          <w:sz w:val="24"/>
          <w:szCs w:val="24"/>
        </w:rPr>
      </w:pPr>
    </w:p>
    <w:p w:rsidR="00084471" w:rsidRPr="00084471" w:rsidRDefault="00084471" w:rsidP="008A5897">
      <w:pPr>
        <w:pStyle w:val="a3"/>
        <w:tabs>
          <w:tab w:val="left" w:pos="567"/>
          <w:tab w:val="left" w:pos="900"/>
        </w:tabs>
        <w:spacing w:line="23" w:lineRule="atLeast"/>
        <w:jc w:val="both"/>
        <w:rPr>
          <w:rFonts w:ascii="Times New Roman" w:hAnsi="Times New Roman"/>
          <w:sz w:val="24"/>
          <w:szCs w:val="24"/>
        </w:rPr>
      </w:pPr>
      <w:r w:rsidRPr="00084471">
        <w:rPr>
          <w:rFonts w:ascii="Times New Roman" w:hAnsi="Times New Roman"/>
          <w:sz w:val="24"/>
          <w:szCs w:val="24"/>
        </w:rPr>
        <w:t>знать – базовую терминологию и ключевые термины, применяемые в международном бизнесе; основные категории, изучаемые в учебн</w:t>
      </w:r>
      <w:r>
        <w:rPr>
          <w:rFonts w:ascii="Times New Roman" w:hAnsi="Times New Roman"/>
          <w:sz w:val="24"/>
          <w:szCs w:val="24"/>
        </w:rPr>
        <w:t xml:space="preserve">ой дисциплине, </w:t>
      </w:r>
      <w:r w:rsidRPr="00084471">
        <w:rPr>
          <w:rFonts w:ascii="Times New Roman" w:hAnsi="Times New Roman"/>
          <w:sz w:val="24"/>
          <w:szCs w:val="24"/>
        </w:rPr>
        <w:t>основные теории международного бизнеса, основные группы решений международного бизнеса</w:t>
      </w:r>
    </w:p>
    <w:p w:rsidR="00084471" w:rsidRPr="00084471" w:rsidRDefault="00084471" w:rsidP="008A5897">
      <w:pPr>
        <w:pStyle w:val="a3"/>
        <w:tabs>
          <w:tab w:val="left" w:pos="567"/>
          <w:tab w:val="left" w:pos="900"/>
        </w:tabs>
        <w:spacing w:line="23" w:lineRule="atLeast"/>
        <w:jc w:val="both"/>
        <w:rPr>
          <w:rFonts w:ascii="Times New Roman" w:hAnsi="Times New Roman"/>
          <w:sz w:val="24"/>
          <w:szCs w:val="24"/>
        </w:rPr>
      </w:pPr>
      <w:r w:rsidRPr="00084471">
        <w:rPr>
          <w:rFonts w:ascii="Times New Roman" w:hAnsi="Times New Roman"/>
          <w:sz w:val="24"/>
          <w:szCs w:val="24"/>
        </w:rPr>
        <w:t xml:space="preserve">уметь – применять полученные знания в процессе анализа факторов, стимулирующих компании к участию в международном бизнесе </w:t>
      </w:r>
    </w:p>
    <w:p w:rsidR="00084471" w:rsidRPr="00084471" w:rsidRDefault="00084471" w:rsidP="008A5897">
      <w:pPr>
        <w:pStyle w:val="a3"/>
        <w:tabs>
          <w:tab w:val="left" w:pos="567"/>
          <w:tab w:val="left" w:pos="900"/>
        </w:tabs>
        <w:spacing w:line="23" w:lineRule="atLeast"/>
        <w:jc w:val="both"/>
        <w:rPr>
          <w:rFonts w:ascii="Times New Roman" w:hAnsi="Times New Roman"/>
          <w:sz w:val="24"/>
          <w:szCs w:val="24"/>
        </w:rPr>
      </w:pPr>
      <w:r w:rsidRPr="00084471">
        <w:rPr>
          <w:rFonts w:ascii="Times New Roman" w:hAnsi="Times New Roman"/>
          <w:sz w:val="24"/>
          <w:szCs w:val="24"/>
        </w:rPr>
        <w:t>владеть навыками  – трансформировать различные виды схематического представления информации в вербальные (схемы, графики, таблицы, слайды, динамический видеоряд); оформлять различные виды юридических документов, имеющих отношение к международному бизнесу;</w:t>
      </w:r>
    </w:p>
    <w:p w:rsidR="003E2E15" w:rsidRDefault="003E2E15" w:rsidP="008A5897">
      <w:pPr>
        <w:pStyle w:val="a3"/>
        <w:tabs>
          <w:tab w:val="left" w:pos="567"/>
          <w:tab w:val="left" w:pos="900"/>
        </w:tabs>
        <w:spacing w:line="23" w:lineRule="atLeast"/>
        <w:jc w:val="both"/>
        <w:rPr>
          <w:rFonts w:ascii="Times New Roman" w:hAnsi="Times New Roman"/>
          <w:sz w:val="24"/>
          <w:szCs w:val="24"/>
        </w:rPr>
      </w:pPr>
    </w:p>
    <w:p w:rsidR="003E2E15" w:rsidRDefault="003E2E15" w:rsidP="008A5897">
      <w:pPr>
        <w:pStyle w:val="a3"/>
        <w:tabs>
          <w:tab w:val="left" w:pos="567"/>
          <w:tab w:val="left" w:pos="900"/>
        </w:tabs>
        <w:spacing w:line="23" w:lineRule="atLeast"/>
        <w:jc w:val="both"/>
        <w:rPr>
          <w:rFonts w:ascii="Times New Roman" w:hAnsi="Times New Roman"/>
          <w:sz w:val="24"/>
          <w:szCs w:val="24"/>
        </w:rPr>
      </w:pPr>
      <w:r>
        <w:rPr>
          <w:rFonts w:ascii="Times New Roman" w:hAnsi="Times New Roman"/>
          <w:sz w:val="24"/>
          <w:szCs w:val="24"/>
        </w:rPr>
        <w:t>ОК-7 «способность к самоорганизации и самообразованию»:</w:t>
      </w:r>
    </w:p>
    <w:p w:rsidR="003E2E15" w:rsidRDefault="003E2E15" w:rsidP="008A5897">
      <w:pPr>
        <w:pStyle w:val="a3"/>
        <w:tabs>
          <w:tab w:val="left" w:pos="567"/>
          <w:tab w:val="left" w:pos="900"/>
        </w:tabs>
        <w:spacing w:line="23" w:lineRule="atLeast"/>
        <w:jc w:val="both"/>
        <w:rPr>
          <w:rFonts w:ascii="Times New Roman" w:hAnsi="Times New Roman"/>
          <w:sz w:val="24"/>
          <w:szCs w:val="24"/>
        </w:rPr>
      </w:pPr>
    </w:p>
    <w:p w:rsidR="00084471" w:rsidRPr="00084471" w:rsidRDefault="00A4083A" w:rsidP="008A5897">
      <w:pPr>
        <w:tabs>
          <w:tab w:val="left" w:pos="540"/>
        </w:tabs>
        <w:spacing w:after="0" w:line="23" w:lineRule="atLeast"/>
        <w:jc w:val="both"/>
        <w:rPr>
          <w:sz w:val="24"/>
          <w:szCs w:val="24"/>
        </w:rPr>
      </w:pPr>
      <w:r>
        <w:rPr>
          <w:sz w:val="24"/>
          <w:szCs w:val="24"/>
        </w:rPr>
        <w:t>з</w:t>
      </w:r>
      <w:r w:rsidR="00084471" w:rsidRPr="00084471">
        <w:rPr>
          <w:sz w:val="24"/>
          <w:szCs w:val="24"/>
        </w:rPr>
        <w:t xml:space="preserve">нать - понятийный аппарат, важнейшие принципы и методы познания международного бизнеса; </w:t>
      </w:r>
      <w:r w:rsidR="00084471" w:rsidRPr="00084471">
        <w:rPr>
          <w:spacing w:val="-2"/>
          <w:sz w:val="24"/>
          <w:szCs w:val="24"/>
        </w:rPr>
        <w:t>основные факторы, влияющие на развитие международного бизнеса</w:t>
      </w:r>
    </w:p>
    <w:p w:rsidR="00084471" w:rsidRPr="00084471" w:rsidRDefault="00084471" w:rsidP="008A5897">
      <w:pPr>
        <w:pStyle w:val="a3"/>
        <w:tabs>
          <w:tab w:val="left" w:pos="567"/>
          <w:tab w:val="left" w:pos="900"/>
        </w:tabs>
        <w:spacing w:line="23" w:lineRule="atLeast"/>
        <w:jc w:val="both"/>
        <w:rPr>
          <w:rFonts w:ascii="Times New Roman" w:hAnsi="Times New Roman"/>
          <w:sz w:val="24"/>
          <w:szCs w:val="24"/>
        </w:rPr>
      </w:pPr>
      <w:r w:rsidRPr="00084471">
        <w:rPr>
          <w:rFonts w:ascii="Times New Roman" w:hAnsi="Times New Roman"/>
          <w:sz w:val="24"/>
          <w:szCs w:val="24"/>
        </w:rPr>
        <w:t>уметь – выявлять и объяснять суть изучаемых явлений, оценивать их последствия, грамотно ориентироваться в непростых процессах развития и практики ведения международного бизнеса и синтезировать полученные знания в прогностических и практических целях; работат</w:t>
      </w:r>
      <w:r>
        <w:rPr>
          <w:rFonts w:ascii="Times New Roman" w:hAnsi="Times New Roman"/>
          <w:sz w:val="24"/>
          <w:szCs w:val="24"/>
        </w:rPr>
        <w:t>ь самостоятельно и в коллективе</w:t>
      </w:r>
    </w:p>
    <w:p w:rsidR="00084471" w:rsidRPr="00084471" w:rsidRDefault="00084471" w:rsidP="008A5897">
      <w:pPr>
        <w:pStyle w:val="a3"/>
        <w:tabs>
          <w:tab w:val="left" w:pos="567"/>
          <w:tab w:val="left" w:pos="900"/>
        </w:tabs>
        <w:spacing w:line="23" w:lineRule="atLeast"/>
        <w:jc w:val="both"/>
        <w:rPr>
          <w:rFonts w:ascii="Times New Roman" w:hAnsi="Times New Roman"/>
          <w:sz w:val="24"/>
          <w:szCs w:val="24"/>
        </w:rPr>
      </w:pPr>
      <w:r w:rsidRPr="00084471">
        <w:rPr>
          <w:rFonts w:ascii="Times New Roman" w:hAnsi="Times New Roman"/>
          <w:sz w:val="24"/>
          <w:szCs w:val="24"/>
        </w:rPr>
        <w:t>владеть навыками – научного анализа и его практической направленности, теоретического осмысления разнообразного эмпирического материала и существующего многообразия концептуальных подходов;</w:t>
      </w:r>
    </w:p>
    <w:p w:rsidR="003E2E15" w:rsidRPr="00084471" w:rsidRDefault="003E2E15" w:rsidP="008A5897">
      <w:pPr>
        <w:pStyle w:val="a3"/>
        <w:tabs>
          <w:tab w:val="left" w:pos="567"/>
          <w:tab w:val="left" w:pos="900"/>
        </w:tabs>
        <w:spacing w:line="23" w:lineRule="atLeast"/>
        <w:jc w:val="both"/>
        <w:rPr>
          <w:rFonts w:ascii="Times New Roman" w:hAnsi="Times New Roman"/>
          <w:sz w:val="24"/>
          <w:szCs w:val="24"/>
        </w:rPr>
      </w:pPr>
    </w:p>
    <w:p w:rsidR="003E2E15" w:rsidRDefault="003E2E15" w:rsidP="008A5897">
      <w:pPr>
        <w:pStyle w:val="a3"/>
        <w:tabs>
          <w:tab w:val="left" w:pos="567"/>
          <w:tab w:val="left" w:pos="900"/>
        </w:tabs>
        <w:spacing w:line="23" w:lineRule="atLeast"/>
        <w:jc w:val="both"/>
        <w:rPr>
          <w:rFonts w:ascii="Times New Roman" w:hAnsi="Times New Roman"/>
          <w:sz w:val="24"/>
          <w:szCs w:val="24"/>
        </w:rPr>
      </w:pPr>
      <w:r>
        <w:rPr>
          <w:rFonts w:ascii="Times New Roman" w:hAnsi="Times New Roman"/>
          <w:sz w:val="24"/>
          <w:szCs w:val="24"/>
        </w:rPr>
        <w:t>ОПК-2 «способность осуществлять сбор, анализ и обработку данных, необходимых для решения профессиональных задач»:</w:t>
      </w:r>
    </w:p>
    <w:p w:rsidR="003E2E15" w:rsidRDefault="003E2E15" w:rsidP="008A5897">
      <w:pPr>
        <w:pStyle w:val="a3"/>
        <w:tabs>
          <w:tab w:val="left" w:pos="567"/>
          <w:tab w:val="left" w:pos="900"/>
        </w:tabs>
        <w:spacing w:line="23" w:lineRule="atLeast"/>
        <w:jc w:val="both"/>
        <w:rPr>
          <w:rFonts w:ascii="Times New Roman" w:hAnsi="Times New Roman"/>
          <w:sz w:val="24"/>
          <w:szCs w:val="24"/>
        </w:rPr>
      </w:pPr>
    </w:p>
    <w:p w:rsidR="00084471" w:rsidRPr="00084471" w:rsidRDefault="00A4083A" w:rsidP="008A5897">
      <w:pPr>
        <w:tabs>
          <w:tab w:val="left" w:pos="540"/>
        </w:tabs>
        <w:spacing w:after="0" w:line="23" w:lineRule="atLeast"/>
        <w:jc w:val="both"/>
        <w:rPr>
          <w:sz w:val="24"/>
          <w:szCs w:val="24"/>
        </w:rPr>
      </w:pPr>
      <w:r>
        <w:rPr>
          <w:sz w:val="24"/>
          <w:szCs w:val="24"/>
        </w:rPr>
        <w:t>з</w:t>
      </w:r>
      <w:r w:rsidR="00084471" w:rsidRPr="00084471">
        <w:rPr>
          <w:sz w:val="24"/>
          <w:szCs w:val="24"/>
        </w:rPr>
        <w:t>нать - понятийный аппарат, важнейшие принципы и методы п</w:t>
      </w:r>
      <w:r w:rsidR="00084471">
        <w:rPr>
          <w:sz w:val="24"/>
          <w:szCs w:val="24"/>
        </w:rPr>
        <w:t>ознания международного бизнеса</w:t>
      </w:r>
    </w:p>
    <w:p w:rsidR="00084471" w:rsidRPr="00084471" w:rsidRDefault="00A4083A" w:rsidP="008A5897">
      <w:pPr>
        <w:pStyle w:val="a3"/>
        <w:tabs>
          <w:tab w:val="left" w:pos="567"/>
          <w:tab w:val="left" w:pos="900"/>
        </w:tabs>
        <w:spacing w:line="23" w:lineRule="atLeast"/>
        <w:jc w:val="both"/>
        <w:rPr>
          <w:rFonts w:ascii="Times New Roman" w:hAnsi="Times New Roman"/>
          <w:sz w:val="24"/>
          <w:szCs w:val="24"/>
        </w:rPr>
      </w:pPr>
      <w:r>
        <w:rPr>
          <w:rFonts w:ascii="Times New Roman" w:hAnsi="Times New Roman"/>
          <w:sz w:val="24"/>
          <w:szCs w:val="24"/>
        </w:rPr>
        <w:t>у</w:t>
      </w:r>
      <w:r w:rsidR="00084471" w:rsidRPr="00084471">
        <w:rPr>
          <w:rFonts w:ascii="Times New Roman" w:hAnsi="Times New Roman"/>
          <w:sz w:val="24"/>
          <w:szCs w:val="24"/>
        </w:rPr>
        <w:t xml:space="preserve">меть – </w:t>
      </w:r>
      <w:r w:rsidRPr="00084471">
        <w:rPr>
          <w:rFonts w:ascii="Times New Roman" w:hAnsi="Times New Roman"/>
          <w:sz w:val="24"/>
          <w:szCs w:val="24"/>
        </w:rPr>
        <w:t>работать</w:t>
      </w:r>
      <w:r w:rsidR="00084471" w:rsidRPr="00084471">
        <w:rPr>
          <w:rFonts w:ascii="Times New Roman" w:hAnsi="Times New Roman"/>
          <w:sz w:val="24"/>
          <w:szCs w:val="24"/>
        </w:rPr>
        <w:t xml:space="preserve"> самостоятельно и в коллективе (подготовка рефератов и докладов, их публичная презентация и обсуждение с элементами научного оппонирования и защиты, работа с кейсами международного бизнеса).</w:t>
      </w:r>
    </w:p>
    <w:p w:rsidR="00084471" w:rsidRPr="00084471" w:rsidRDefault="00084471" w:rsidP="008A5897">
      <w:pPr>
        <w:pStyle w:val="a3"/>
        <w:tabs>
          <w:tab w:val="left" w:pos="567"/>
          <w:tab w:val="left" w:pos="900"/>
        </w:tabs>
        <w:spacing w:line="23" w:lineRule="atLeast"/>
        <w:jc w:val="both"/>
        <w:rPr>
          <w:rFonts w:ascii="Times New Roman" w:hAnsi="Times New Roman"/>
          <w:sz w:val="24"/>
          <w:szCs w:val="24"/>
        </w:rPr>
      </w:pPr>
      <w:r w:rsidRPr="00084471">
        <w:rPr>
          <w:rFonts w:ascii="Times New Roman" w:hAnsi="Times New Roman"/>
          <w:sz w:val="24"/>
          <w:szCs w:val="24"/>
        </w:rPr>
        <w:t>владеть навыками – научного анализа и его практической направленности, теоретического осмысления разнообразного эмпирического материала и существующего многообразия концептуальных подходов;</w:t>
      </w:r>
    </w:p>
    <w:p w:rsidR="003E2E15" w:rsidRPr="00084471" w:rsidRDefault="003E2E15" w:rsidP="008A5897">
      <w:pPr>
        <w:pStyle w:val="a3"/>
        <w:tabs>
          <w:tab w:val="left" w:pos="567"/>
          <w:tab w:val="left" w:pos="900"/>
        </w:tabs>
        <w:spacing w:line="23" w:lineRule="atLeast"/>
        <w:jc w:val="both"/>
        <w:rPr>
          <w:rFonts w:ascii="Times New Roman" w:hAnsi="Times New Roman"/>
          <w:sz w:val="24"/>
          <w:szCs w:val="24"/>
        </w:rPr>
      </w:pPr>
    </w:p>
    <w:p w:rsidR="003E2E15" w:rsidRDefault="003E2E15" w:rsidP="008A5897">
      <w:pPr>
        <w:pStyle w:val="a3"/>
        <w:tabs>
          <w:tab w:val="left" w:pos="567"/>
          <w:tab w:val="left" w:pos="900"/>
        </w:tabs>
        <w:spacing w:line="23" w:lineRule="atLeast"/>
        <w:jc w:val="both"/>
        <w:rPr>
          <w:rFonts w:ascii="Times New Roman" w:hAnsi="Times New Roman"/>
          <w:sz w:val="24"/>
          <w:szCs w:val="24"/>
        </w:rPr>
      </w:pPr>
      <w:r>
        <w:rPr>
          <w:rFonts w:ascii="Times New Roman" w:hAnsi="Times New Roman"/>
          <w:sz w:val="24"/>
          <w:szCs w:val="24"/>
        </w:rPr>
        <w:lastRenderedPageBreak/>
        <w:t>ОПК-4 «способность находить организационно-управленческие решения в профессиональной деятельности и готовность нести за них ответственность»:</w:t>
      </w:r>
    </w:p>
    <w:p w:rsidR="003E2E15" w:rsidRDefault="003E2E15" w:rsidP="008A5897">
      <w:pPr>
        <w:pStyle w:val="a3"/>
        <w:tabs>
          <w:tab w:val="left" w:pos="567"/>
          <w:tab w:val="left" w:pos="900"/>
        </w:tabs>
        <w:spacing w:line="23" w:lineRule="atLeast"/>
        <w:jc w:val="both"/>
        <w:rPr>
          <w:rFonts w:ascii="Times New Roman" w:hAnsi="Times New Roman"/>
          <w:sz w:val="24"/>
          <w:szCs w:val="24"/>
        </w:rPr>
      </w:pPr>
    </w:p>
    <w:p w:rsidR="00A4083A" w:rsidRPr="00A4083A" w:rsidRDefault="00A4083A" w:rsidP="008A5897">
      <w:pPr>
        <w:tabs>
          <w:tab w:val="left" w:pos="540"/>
        </w:tabs>
        <w:spacing w:after="0" w:line="23" w:lineRule="atLeast"/>
        <w:jc w:val="both"/>
        <w:rPr>
          <w:sz w:val="24"/>
          <w:szCs w:val="24"/>
        </w:rPr>
      </w:pPr>
      <w:r w:rsidRPr="00A4083A">
        <w:rPr>
          <w:sz w:val="24"/>
          <w:szCs w:val="24"/>
        </w:rPr>
        <w:t>знать - понятийный аппарат, важнейшие принципы и методы познания международного бизнеса</w:t>
      </w:r>
    </w:p>
    <w:p w:rsidR="00A4083A" w:rsidRPr="00A4083A" w:rsidRDefault="00A4083A" w:rsidP="008A5897">
      <w:pPr>
        <w:pStyle w:val="a3"/>
        <w:tabs>
          <w:tab w:val="left" w:pos="567"/>
          <w:tab w:val="left" w:pos="900"/>
        </w:tabs>
        <w:spacing w:line="23" w:lineRule="atLeast"/>
        <w:jc w:val="both"/>
        <w:rPr>
          <w:rFonts w:ascii="Times New Roman" w:hAnsi="Times New Roman"/>
          <w:sz w:val="24"/>
          <w:szCs w:val="24"/>
        </w:rPr>
      </w:pPr>
      <w:r w:rsidRPr="00A4083A">
        <w:rPr>
          <w:rFonts w:ascii="Times New Roman" w:hAnsi="Times New Roman"/>
          <w:sz w:val="24"/>
          <w:szCs w:val="24"/>
        </w:rPr>
        <w:t>уметь – выявлять и объяснять суть изучаемых явлений, оценивать их последствия, грамотно ориентироваться в непростых процессах развития и практики ведения международного бизнеса и синтезировать полученные знания в прогностических и практических целях</w:t>
      </w:r>
    </w:p>
    <w:p w:rsidR="00A4083A" w:rsidRPr="00A4083A" w:rsidRDefault="00A4083A" w:rsidP="008A5897">
      <w:pPr>
        <w:pStyle w:val="a3"/>
        <w:tabs>
          <w:tab w:val="left" w:pos="567"/>
          <w:tab w:val="left" w:pos="900"/>
        </w:tabs>
        <w:spacing w:line="23" w:lineRule="atLeast"/>
        <w:jc w:val="both"/>
        <w:rPr>
          <w:rFonts w:ascii="Times New Roman" w:hAnsi="Times New Roman"/>
          <w:sz w:val="24"/>
          <w:szCs w:val="24"/>
        </w:rPr>
      </w:pPr>
      <w:r w:rsidRPr="00A4083A">
        <w:rPr>
          <w:rFonts w:ascii="Times New Roman" w:hAnsi="Times New Roman"/>
          <w:sz w:val="24"/>
          <w:szCs w:val="24"/>
        </w:rPr>
        <w:t>владеть навыками – научного анализа и его практической направленности, теоретического осмысления разнообразного эмпирического материала и существующего многообразия концептуальных подходов;</w:t>
      </w:r>
    </w:p>
    <w:p w:rsidR="003E2E15" w:rsidRPr="00A4083A" w:rsidRDefault="003E2E15" w:rsidP="008A5897">
      <w:pPr>
        <w:pStyle w:val="a3"/>
        <w:tabs>
          <w:tab w:val="left" w:pos="567"/>
          <w:tab w:val="left" w:pos="900"/>
        </w:tabs>
        <w:spacing w:line="23" w:lineRule="atLeast"/>
        <w:jc w:val="both"/>
        <w:rPr>
          <w:rFonts w:ascii="Times New Roman" w:hAnsi="Times New Roman"/>
          <w:sz w:val="24"/>
          <w:szCs w:val="24"/>
        </w:rPr>
      </w:pPr>
    </w:p>
    <w:p w:rsidR="003E2E15" w:rsidRDefault="003E2E15" w:rsidP="008A5897">
      <w:pPr>
        <w:pStyle w:val="a3"/>
        <w:tabs>
          <w:tab w:val="left" w:pos="567"/>
          <w:tab w:val="left" w:pos="900"/>
        </w:tabs>
        <w:spacing w:line="23" w:lineRule="atLeast"/>
        <w:jc w:val="both"/>
        <w:rPr>
          <w:rFonts w:ascii="Times New Roman" w:hAnsi="Times New Roman"/>
          <w:sz w:val="24"/>
          <w:szCs w:val="24"/>
        </w:rPr>
      </w:pPr>
      <w:r>
        <w:rPr>
          <w:rFonts w:ascii="Times New Roman" w:hAnsi="Times New Roman"/>
          <w:sz w:val="24"/>
          <w:szCs w:val="24"/>
        </w:rPr>
        <w:t>ПК-5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p w:rsidR="0086239C" w:rsidRDefault="0086239C" w:rsidP="008A5897">
      <w:pPr>
        <w:pStyle w:val="a3"/>
        <w:tabs>
          <w:tab w:val="left" w:pos="567"/>
          <w:tab w:val="left" w:pos="900"/>
        </w:tabs>
        <w:spacing w:line="23" w:lineRule="atLeast"/>
        <w:jc w:val="both"/>
        <w:rPr>
          <w:rFonts w:ascii="Times New Roman" w:hAnsi="Times New Roman"/>
          <w:sz w:val="24"/>
          <w:szCs w:val="24"/>
        </w:rPr>
      </w:pPr>
    </w:p>
    <w:p w:rsidR="0086239C" w:rsidRPr="0086239C" w:rsidRDefault="0086239C" w:rsidP="008A5897">
      <w:pPr>
        <w:tabs>
          <w:tab w:val="left" w:pos="540"/>
        </w:tabs>
        <w:spacing w:after="0" w:line="23" w:lineRule="atLeast"/>
        <w:jc w:val="both"/>
        <w:rPr>
          <w:sz w:val="24"/>
          <w:szCs w:val="24"/>
        </w:rPr>
      </w:pPr>
      <w:r w:rsidRPr="0086239C">
        <w:rPr>
          <w:sz w:val="24"/>
          <w:szCs w:val="24"/>
        </w:rPr>
        <w:t xml:space="preserve">знать - понятийный аппарат, важнейшие принципы и методы познания международного бизнеса; </w:t>
      </w:r>
      <w:r w:rsidRPr="0086239C">
        <w:rPr>
          <w:spacing w:val="-2"/>
          <w:sz w:val="24"/>
          <w:szCs w:val="24"/>
        </w:rPr>
        <w:t>основные факторы, влияющие на развитие международного бизнеса</w:t>
      </w:r>
    </w:p>
    <w:p w:rsidR="0086239C" w:rsidRPr="0086239C" w:rsidRDefault="0086239C" w:rsidP="008A5897">
      <w:pPr>
        <w:pStyle w:val="a3"/>
        <w:tabs>
          <w:tab w:val="left" w:pos="567"/>
          <w:tab w:val="left" w:pos="900"/>
        </w:tabs>
        <w:spacing w:line="23" w:lineRule="atLeast"/>
        <w:jc w:val="both"/>
        <w:rPr>
          <w:rFonts w:ascii="Times New Roman" w:hAnsi="Times New Roman"/>
          <w:sz w:val="24"/>
          <w:szCs w:val="24"/>
        </w:rPr>
      </w:pPr>
      <w:r w:rsidRPr="0086239C">
        <w:rPr>
          <w:rFonts w:ascii="Times New Roman" w:hAnsi="Times New Roman"/>
          <w:sz w:val="24"/>
          <w:szCs w:val="24"/>
        </w:rPr>
        <w:t xml:space="preserve">уметь – выявлять и объяснять суть изучаемых явлений, оценивать их последствия, грамотно ориентироваться в непростых процессах развития и практики ведения международного бизнеса и синтезировать полученные знания в прогностических и практических целях; работать самостоятельно и в коллективе </w:t>
      </w:r>
    </w:p>
    <w:p w:rsidR="0086239C" w:rsidRPr="0086239C" w:rsidRDefault="0086239C" w:rsidP="008A5897">
      <w:pPr>
        <w:pStyle w:val="a3"/>
        <w:tabs>
          <w:tab w:val="left" w:pos="567"/>
          <w:tab w:val="left" w:pos="900"/>
        </w:tabs>
        <w:spacing w:line="23" w:lineRule="atLeast"/>
        <w:jc w:val="both"/>
        <w:rPr>
          <w:rFonts w:ascii="Times New Roman" w:hAnsi="Times New Roman"/>
          <w:sz w:val="24"/>
          <w:szCs w:val="24"/>
        </w:rPr>
      </w:pPr>
      <w:r w:rsidRPr="0086239C">
        <w:rPr>
          <w:rFonts w:ascii="Times New Roman" w:hAnsi="Times New Roman"/>
          <w:sz w:val="24"/>
          <w:szCs w:val="24"/>
        </w:rPr>
        <w:t>владеть навыками – научного анализа и его практической направленности, теоретического осмысления разнообразного эмпирического материала и существующего много</w:t>
      </w:r>
      <w:r>
        <w:rPr>
          <w:rFonts w:ascii="Times New Roman" w:hAnsi="Times New Roman"/>
          <w:sz w:val="24"/>
          <w:szCs w:val="24"/>
        </w:rPr>
        <w:t>образия концептуальных подходов.</w:t>
      </w:r>
    </w:p>
    <w:p w:rsidR="0068016E" w:rsidRPr="00BE133C" w:rsidRDefault="0068016E" w:rsidP="0086239C">
      <w:pPr>
        <w:spacing w:after="0"/>
        <w:rPr>
          <w:color w:val="000000"/>
          <w:sz w:val="24"/>
          <w:szCs w:val="24"/>
        </w:rPr>
      </w:pPr>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Место дисциплины в структуре ОП</w:t>
      </w:r>
    </w:p>
    <w:p w:rsidR="0086239C" w:rsidRPr="00BE133C" w:rsidRDefault="0086239C" w:rsidP="0086239C">
      <w:pPr>
        <w:pStyle w:val="3"/>
        <w:spacing w:after="0"/>
        <w:jc w:val="both"/>
        <w:rPr>
          <w:sz w:val="24"/>
          <w:szCs w:val="24"/>
        </w:rPr>
      </w:pPr>
      <w:bookmarkStart w:id="36" w:name="knowledge_after_place"/>
      <w:bookmarkEnd w:id="36"/>
      <w:r w:rsidRPr="00BE133C">
        <w:rPr>
          <w:sz w:val="24"/>
          <w:szCs w:val="24"/>
        </w:rPr>
        <w:t>Дисциплина базируется на знаниях, ранее приобретенных студентами при изучении следующих дисциплин:</w:t>
      </w:r>
    </w:p>
    <w:p w:rsidR="0086239C" w:rsidRPr="003D25BA" w:rsidRDefault="0086239C" w:rsidP="0086239C">
      <w:pPr>
        <w:pStyle w:val="3"/>
        <w:numPr>
          <w:ilvl w:val="0"/>
          <w:numId w:val="18"/>
        </w:numPr>
        <w:spacing w:after="0"/>
        <w:jc w:val="both"/>
        <w:rPr>
          <w:sz w:val="24"/>
          <w:szCs w:val="24"/>
        </w:rPr>
      </w:pPr>
      <w:r>
        <w:rPr>
          <w:sz w:val="24"/>
          <w:szCs w:val="24"/>
        </w:rPr>
        <w:t>Экономическая география и регионалистика</w:t>
      </w:r>
      <w:r w:rsidRPr="00332A64">
        <w:rPr>
          <w:sz w:val="24"/>
          <w:szCs w:val="24"/>
        </w:rPr>
        <w:t xml:space="preserve">, </w:t>
      </w:r>
    </w:p>
    <w:p w:rsidR="0086239C" w:rsidRPr="00332A64" w:rsidRDefault="0086239C" w:rsidP="0086239C">
      <w:pPr>
        <w:pStyle w:val="3"/>
        <w:numPr>
          <w:ilvl w:val="0"/>
          <w:numId w:val="18"/>
        </w:numPr>
        <w:spacing w:after="0"/>
        <w:jc w:val="both"/>
        <w:rPr>
          <w:sz w:val="24"/>
          <w:szCs w:val="24"/>
        </w:rPr>
      </w:pPr>
      <w:r>
        <w:rPr>
          <w:sz w:val="24"/>
          <w:szCs w:val="24"/>
        </w:rPr>
        <w:t>М</w:t>
      </w:r>
      <w:r w:rsidRPr="00332A64">
        <w:rPr>
          <w:sz w:val="24"/>
          <w:szCs w:val="24"/>
        </w:rPr>
        <w:t>ировая экономика</w:t>
      </w:r>
      <w:r>
        <w:rPr>
          <w:sz w:val="24"/>
          <w:szCs w:val="24"/>
        </w:rPr>
        <w:t xml:space="preserve"> и международные экономические отношения,</w:t>
      </w:r>
    </w:p>
    <w:p w:rsidR="0086239C" w:rsidRPr="00BE133C" w:rsidRDefault="0086239C" w:rsidP="0086239C">
      <w:pPr>
        <w:pStyle w:val="3"/>
        <w:numPr>
          <w:ilvl w:val="0"/>
          <w:numId w:val="18"/>
        </w:numPr>
        <w:spacing w:after="0"/>
        <w:jc w:val="both"/>
        <w:rPr>
          <w:sz w:val="24"/>
          <w:szCs w:val="24"/>
        </w:rPr>
      </w:pPr>
      <w:r>
        <w:rPr>
          <w:sz w:val="24"/>
          <w:szCs w:val="24"/>
        </w:rPr>
        <w:t>Маркетинг.</w:t>
      </w:r>
    </w:p>
    <w:p w:rsidR="001A4CD6" w:rsidRPr="0086239C" w:rsidRDefault="003E2E15" w:rsidP="0086239C">
      <w:pPr>
        <w:pStyle w:val="3"/>
        <w:spacing w:after="0"/>
        <w:jc w:val="both"/>
        <w:rPr>
          <w:sz w:val="24"/>
          <w:szCs w:val="24"/>
        </w:rPr>
      </w:pPr>
      <w:r>
        <w:rPr>
          <w:sz w:val="24"/>
          <w:szCs w:val="24"/>
        </w:rPr>
        <w:t xml:space="preserve">Знания, полученные при изучении материала данной дисциплины, имеют как самостоятельное значение, так и </w:t>
      </w:r>
      <w:r w:rsidR="0086239C">
        <w:rPr>
          <w:sz w:val="24"/>
          <w:szCs w:val="24"/>
        </w:rPr>
        <w:t>могут быть использованы при написании выпускной квалификационной работы.</w:t>
      </w:r>
      <w:r>
        <w:rPr>
          <w:sz w:val="24"/>
          <w:szCs w:val="24"/>
        </w:rPr>
        <w:t xml:space="preserve"> </w:t>
      </w:r>
    </w:p>
    <w:p w:rsidR="0002756A" w:rsidRPr="00BE133C" w:rsidRDefault="0002756A" w:rsidP="0002756A">
      <w:pPr>
        <w:spacing w:after="0"/>
        <w:rPr>
          <w:color w:val="000000"/>
          <w:sz w:val="24"/>
          <w:szCs w:val="24"/>
        </w:rPr>
      </w:pPr>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Объем дисциплины в ЗЕ/академ</w:t>
      </w:r>
      <w:r w:rsidR="00E73A27" w:rsidRPr="00A82BA0">
        <w:rPr>
          <w:b/>
          <w:bCs/>
          <w:sz w:val="28"/>
          <w:szCs w:val="28"/>
        </w:rPr>
        <w:t>. ч</w:t>
      </w:r>
      <w:r w:rsidRPr="00A82BA0">
        <w:rPr>
          <w:b/>
          <w:bCs/>
          <w:sz w:val="28"/>
          <w:szCs w:val="28"/>
        </w:rPr>
        <w:t>ас</w:t>
      </w:r>
    </w:p>
    <w:p w:rsidR="001A4CD6" w:rsidRPr="00BE133C" w:rsidRDefault="001A4CD6" w:rsidP="0086239C">
      <w:pPr>
        <w:spacing w:after="0"/>
        <w:ind w:firstLine="142"/>
        <w:jc w:val="both"/>
        <w:rPr>
          <w:sz w:val="24"/>
          <w:szCs w:val="24"/>
        </w:rPr>
      </w:pPr>
      <w:r w:rsidRPr="00BE133C">
        <w:rPr>
          <w:sz w:val="24"/>
          <w:szCs w:val="24"/>
        </w:rPr>
        <w:t xml:space="preserve">Данные об общем объеме дисциплины, трудоемкости отдельных видов учебной работы по дисциплине (и </w:t>
      </w:r>
      <w:r w:rsidR="004626C3" w:rsidRPr="00BE133C">
        <w:rPr>
          <w:sz w:val="24"/>
          <w:szCs w:val="24"/>
        </w:rPr>
        <w:t xml:space="preserve">распределение этой трудоемкости </w:t>
      </w:r>
      <w:r w:rsidRPr="00BE133C">
        <w:rPr>
          <w:sz w:val="24"/>
          <w:szCs w:val="24"/>
        </w:rPr>
        <w:t>по семест</w:t>
      </w:r>
      <w:r w:rsidR="00450810" w:rsidRPr="00BE133C">
        <w:rPr>
          <w:sz w:val="24"/>
          <w:szCs w:val="24"/>
        </w:rPr>
        <w:t>рам) представлены в таблице 1</w:t>
      </w:r>
    </w:p>
    <w:p w:rsidR="001A4CD6" w:rsidRPr="00667350" w:rsidRDefault="001A4CD6" w:rsidP="0086239C">
      <w:pPr>
        <w:pStyle w:val="ae"/>
        <w:spacing w:after="0"/>
        <w:ind w:left="0"/>
        <w:jc w:val="both"/>
        <w:rPr>
          <w:sz w:val="24"/>
          <w:szCs w:val="24"/>
        </w:rPr>
      </w:pPr>
      <w:r w:rsidRPr="00667350">
        <w:rPr>
          <w:sz w:val="24"/>
          <w:szCs w:val="24"/>
        </w:rPr>
        <w:t>Таблица 1 – Объем и трудоемкость дисциплины</w:t>
      </w:r>
    </w:p>
    <w:tbl>
      <w:tblPr>
        <w:tblW w:w="748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2"/>
        <w:gridCol w:w="1134"/>
        <w:gridCol w:w="2409"/>
      </w:tblGrid>
      <w:tr w:rsidR="00296CA1" w:rsidTr="00E722A1">
        <w:trPr>
          <w:trHeight w:val="255"/>
        </w:trPr>
        <w:tc>
          <w:tcPr>
            <w:tcW w:w="3942" w:type="dxa"/>
            <w:vMerge w:val="restart"/>
            <w:tcBorders>
              <w:right w:val="single" w:sz="12" w:space="0" w:color="auto"/>
            </w:tcBorders>
          </w:tcPr>
          <w:p w:rsidR="00296CA1" w:rsidRPr="00AD7D08" w:rsidRDefault="00296CA1" w:rsidP="00E722A1">
            <w:pPr>
              <w:pStyle w:val="ae"/>
              <w:rPr>
                <w:sz w:val="22"/>
                <w:lang w:eastAsia="ru-RU"/>
              </w:rPr>
            </w:pPr>
            <w:r w:rsidRPr="00AD7D08">
              <w:rPr>
                <w:sz w:val="22"/>
                <w:lang w:eastAsia="ru-RU"/>
              </w:rPr>
              <w:t>Вид  учебной  работы</w:t>
            </w:r>
          </w:p>
        </w:tc>
        <w:tc>
          <w:tcPr>
            <w:tcW w:w="1134" w:type="dxa"/>
            <w:vMerge w:val="restart"/>
            <w:tcBorders>
              <w:left w:val="single" w:sz="12" w:space="0" w:color="auto"/>
            </w:tcBorders>
            <w:vAlign w:val="center"/>
          </w:tcPr>
          <w:p w:rsidR="00296CA1" w:rsidRPr="00084C0D" w:rsidRDefault="00296CA1" w:rsidP="00E722A1">
            <w:pPr>
              <w:pStyle w:val="ae"/>
              <w:ind w:left="-57" w:right="-113"/>
              <w:jc w:val="center"/>
              <w:rPr>
                <w:sz w:val="22"/>
                <w:lang w:eastAsia="ru-RU"/>
              </w:rPr>
            </w:pPr>
            <w:r w:rsidRPr="00084C0D">
              <w:rPr>
                <w:sz w:val="22"/>
                <w:lang w:eastAsia="ru-RU"/>
              </w:rPr>
              <w:t>Всего</w:t>
            </w:r>
          </w:p>
          <w:p w:rsidR="00296CA1" w:rsidRPr="00084C0D" w:rsidRDefault="00296CA1" w:rsidP="00E722A1">
            <w:pPr>
              <w:pStyle w:val="ae"/>
              <w:ind w:left="-57" w:right="-113"/>
              <w:jc w:val="center"/>
              <w:rPr>
                <w:sz w:val="22"/>
                <w:lang w:eastAsia="ru-RU"/>
              </w:rPr>
            </w:pPr>
          </w:p>
        </w:tc>
        <w:tc>
          <w:tcPr>
            <w:tcW w:w="2409" w:type="dxa"/>
            <w:tcBorders>
              <w:bottom w:val="single" w:sz="4" w:space="0" w:color="auto"/>
              <w:right w:val="single" w:sz="4" w:space="0" w:color="auto"/>
            </w:tcBorders>
          </w:tcPr>
          <w:p w:rsidR="00296CA1" w:rsidRPr="00084C0D" w:rsidRDefault="00296CA1" w:rsidP="00E722A1">
            <w:pPr>
              <w:pStyle w:val="ae"/>
              <w:rPr>
                <w:sz w:val="22"/>
                <w:lang w:eastAsia="ru-RU"/>
              </w:rPr>
            </w:pPr>
            <w:r w:rsidRPr="00084C0D">
              <w:rPr>
                <w:sz w:val="22"/>
                <w:lang w:eastAsia="ru-RU"/>
              </w:rPr>
              <w:t>Трудоемкость по семестрам</w:t>
            </w:r>
          </w:p>
        </w:tc>
      </w:tr>
      <w:tr w:rsidR="00296CA1" w:rsidTr="00E722A1">
        <w:trPr>
          <w:trHeight w:val="255"/>
        </w:trPr>
        <w:tc>
          <w:tcPr>
            <w:tcW w:w="3942" w:type="dxa"/>
            <w:vMerge/>
            <w:tcBorders>
              <w:bottom w:val="single" w:sz="12" w:space="0" w:color="auto"/>
              <w:right w:val="single" w:sz="12" w:space="0" w:color="auto"/>
            </w:tcBorders>
          </w:tcPr>
          <w:p w:rsidR="00296CA1" w:rsidRPr="00AD7D08" w:rsidRDefault="00296CA1" w:rsidP="00E722A1">
            <w:pPr>
              <w:pStyle w:val="ae"/>
              <w:rPr>
                <w:sz w:val="22"/>
                <w:lang w:eastAsia="ru-RU"/>
              </w:rPr>
            </w:pPr>
          </w:p>
        </w:tc>
        <w:tc>
          <w:tcPr>
            <w:tcW w:w="1134" w:type="dxa"/>
            <w:vMerge/>
            <w:tcBorders>
              <w:left w:val="single" w:sz="12" w:space="0" w:color="auto"/>
              <w:bottom w:val="single" w:sz="12" w:space="0" w:color="auto"/>
            </w:tcBorders>
          </w:tcPr>
          <w:p w:rsidR="00296CA1" w:rsidRPr="00084C0D" w:rsidRDefault="00296CA1" w:rsidP="00E722A1">
            <w:pPr>
              <w:pStyle w:val="ae"/>
              <w:rPr>
                <w:sz w:val="22"/>
                <w:lang w:eastAsia="ru-RU"/>
              </w:rPr>
            </w:pPr>
          </w:p>
        </w:tc>
        <w:tc>
          <w:tcPr>
            <w:tcW w:w="2409" w:type="dxa"/>
            <w:tcBorders>
              <w:bottom w:val="single" w:sz="12" w:space="0" w:color="auto"/>
              <w:right w:val="single" w:sz="4" w:space="0" w:color="auto"/>
            </w:tcBorders>
          </w:tcPr>
          <w:p w:rsidR="00296CA1" w:rsidRPr="00084C0D" w:rsidRDefault="00296CA1" w:rsidP="00E722A1">
            <w:pPr>
              <w:pStyle w:val="ae"/>
              <w:rPr>
                <w:sz w:val="22"/>
                <w:lang w:val="en-US" w:eastAsia="ru-RU"/>
              </w:rPr>
            </w:pPr>
            <w:r>
              <w:rPr>
                <w:sz w:val="22"/>
                <w:lang w:val="en-US" w:eastAsia="ru-RU"/>
              </w:rPr>
              <w:t>№8</w:t>
            </w:r>
          </w:p>
        </w:tc>
      </w:tr>
      <w:tr w:rsidR="00296CA1" w:rsidRPr="0058721F" w:rsidTr="00E722A1">
        <w:trPr>
          <w:trHeight w:val="181"/>
        </w:trPr>
        <w:tc>
          <w:tcPr>
            <w:tcW w:w="3942" w:type="dxa"/>
            <w:tcBorders>
              <w:top w:val="single" w:sz="12" w:space="0" w:color="auto"/>
              <w:bottom w:val="single" w:sz="12" w:space="0" w:color="auto"/>
              <w:right w:val="single" w:sz="12" w:space="0" w:color="auto"/>
            </w:tcBorders>
          </w:tcPr>
          <w:p w:rsidR="00296CA1" w:rsidRPr="00D639AF" w:rsidRDefault="00296CA1" w:rsidP="00E722A1">
            <w:pPr>
              <w:pStyle w:val="ae"/>
              <w:jc w:val="center"/>
              <w:rPr>
                <w:sz w:val="24"/>
                <w:szCs w:val="24"/>
                <w:lang w:val="en-US" w:eastAsia="ru-RU"/>
              </w:rPr>
            </w:pPr>
            <w:r>
              <w:rPr>
                <w:sz w:val="24"/>
                <w:szCs w:val="24"/>
                <w:lang w:val="en-US" w:eastAsia="ru-RU"/>
              </w:rPr>
              <w:t>1</w:t>
            </w:r>
          </w:p>
        </w:tc>
        <w:tc>
          <w:tcPr>
            <w:tcW w:w="1134" w:type="dxa"/>
            <w:tcBorders>
              <w:top w:val="single" w:sz="12" w:space="0" w:color="auto"/>
              <w:left w:val="single" w:sz="12" w:space="0" w:color="auto"/>
              <w:bottom w:val="single" w:sz="12" w:space="0" w:color="auto"/>
            </w:tcBorders>
          </w:tcPr>
          <w:p w:rsidR="00296CA1" w:rsidRPr="00D639AF" w:rsidRDefault="00296CA1" w:rsidP="00E722A1">
            <w:pPr>
              <w:pStyle w:val="ae"/>
              <w:ind w:left="0"/>
              <w:jc w:val="center"/>
              <w:rPr>
                <w:sz w:val="24"/>
                <w:szCs w:val="24"/>
                <w:lang w:val="en-US" w:eastAsia="ru-RU"/>
              </w:rPr>
            </w:pPr>
            <w:r>
              <w:rPr>
                <w:sz w:val="24"/>
                <w:szCs w:val="24"/>
                <w:lang w:val="en-US" w:eastAsia="ru-RU"/>
              </w:rPr>
              <w:t>2</w:t>
            </w:r>
          </w:p>
        </w:tc>
        <w:tc>
          <w:tcPr>
            <w:tcW w:w="2409" w:type="dxa"/>
            <w:tcBorders>
              <w:top w:val="single" w:sz="12" w:space="0" w:color="auto"/>
              <w:bottom w:val="single" w:sz="12" w:space="0" w:color="auto"/>
            </w:tcBorders>
          </w:tcPr>
          <w:p w:rsidR="00296CA1" w:rsidRPr="00D639AF" w:rsidRDefault="00296CA1" w:rsidP="00E722A1">
            <w:pPr>
              <w:pStyle w:val="ae"/>
              <w:ind w:left="0"/>
              <w:jc w:val="center"/>
              <w:rPr>
                <w:sz w:val="24"/>
                <w:szCs w:val="24"/>
                <w:lang w:eastAsia="ru-RU"/>
              </w:rPr>
            </w:pPr>
            <w:r>
              <w:rPr>
                <w:sz w:val="24"/>
                <w:szCs w:val="24"/>
                <w:lang w:eastAsia="ru-RU"/>
              </w:rPr>
              <w:t>3</w:t>
            </w:r>
          </w:p>
        </w:tc>
      </w:tr>
      <w:tr w:rsidR="00296CA1" w:rsidTr="00E722A1">
        <w:tc>
          <w:tcPr>
            <w:tcW w:w="3942" w:type="dxa"/>
            <w:tcBorders>
              <w:top w:val="single" w:sz="12" w:space="0" w:color="auto"/>
              <w:bottom w:val="single" w:sz="12" w:space="0" w:color="auto"/>
              <w:right w:val="single" w:sz="12" w:space="0" w:color="auto"/>
            </w:tcBorders>
            <w:vAlign w:val="center"/>
          </w:tcPr>
          <w:p w:rsidR="00296CA1" w:rsidRPr="007B6EF1" w:rsidRDefault="00296CA1" w:rsidP="00E722A1">
            <w:pPr>
              <w:pStyle w:val="ae"/>
              <w:rPr>
                <w:b/>
                <w:sz w:val="22"/>
                <w:szCs w:val="22"/>
                <w:lang w:eastAsia="ru-RU"/>
              </w:rPr>
            </w:pPr>
            <w:r w:rsidRPr="007B6EF1">
              <w:rPr>
                <w:b/>
                <w:sz w:val="22"/>
                <w:szCs w:val="22"/>
                <w:lang w:eastAsia="ru-RU"/>
              </w:rPr>
              <w:t>Общая трудоемкость дисциплины,</w:t>
            </w:r>
            <w:r w:rsidRPr="007B6EF1">
              <w:rPr>
                <w:sz w:val="22"/>
                <w:lang w:eastAsia="ru-RU"/>
              </w:rPr>
              <w:t xml:space="preserve"> ЗЕ/(час)</w:t>
            </w:r>
          </w:p>
        </w:tc>
        <w:tc>
          <w:tcPr>
            <w:tcW w:w="1134" w:type="dxa"/>
            <w:tcBorders>
              <w:top w:val="single" w:sz="12" w:space="0" w:color="auto"/>
              <w:left w:val="single" w:sz="12" w:space="0" w:color="auto"/>
              <w:bottom w:val="single" w:sz="12" w:space="0" w:color="auto"/>
            </w:tcBorders>
          </w:tcPr>
          <w:p w:rsidR="00296CA1" w:rsidRPr="00D639AF" w:rsidRDefault="00296CA1" w:rsidP="00E722A1">
            <w:pPr>
              <w:pStyle w:val="ae"/>
              <w:ind w:left="0"/>
              <w:jc w:val="center"/>
              <w:rPr>
                <w:sz w:val="24"/>
                <w:szCs w:val="24"/>
                <w:lang w:eastAsia="ru-RU"/>
              </w:rPr>
            </w:pPr>
            <w:r>
              <w:rPr>
                <w:sz w:val="24"/>
                <w:szCs w:val="24"/>
                <w:lang w:eastAsia="ru-RU"/>
              </w:rPr>
              <w:t>4/ 144</w:t>
            </w:r>
          </w:p>
        </w:tc>
        <w:tc>
          <w:tcPr>
            <w:tcW w:w="2409" w:type="dxa"/>
            <w:tcBorders>
              <w:top w:val="single" w:sz="12" w:space="0" w:color="auto"/>
              <w:bottom w:val="single" w:sz="12" w:space="0" w:color="auto"/>
            </w:tcBorders>
          </w:tcPr>
          <w:p w:rsidR="00296CA1" w:rsidRPr="00D639AF" w:rsidRDefault="00296CA1" w:rsidP="00E722A1">
            <w:pPr>
              <w:pStyle w:val="ae"/>
              <w:ind w:left="0"/>
              <w:jc w:val="center"/>
              <w:rPr>
                <w:sz w:val="24"/>
                <w:szCs w:val="24"/>
                <w:lang w:eastAsia="ru-RU"/>
              </w:rPr>
            </w:pPr>
            <w:r>
              <w:rPr>
                <w:sz w:val="24"/>
                <w:szCs w:val="24"/>
                <w:lang w:eastAsia="ru-RU"/>
              </w:rPr>
              <w:t>4/ 144</w:t>
            </w:r>
          </w:p>
        </w:tc>
      </w:tr>
      <w:tr w:rsidR="00296CA1" w:rsidTr="00E722A1">
        <w:tc>
          <w:tcPr>
            <w:tcW w:w="3942" w:type="dxa"/>
            <w:tcBorders>
              <w:top w:val="single" w:sz="12" w:space="0" w:color="auto"/>
              <w:right w:val="single" w:sz="12" w:space="0" w:color="auto"/>
            </w:tcBorders>
            <w:vAlign w:val="center"/>
          </w:tcPr>
          <w:p w:rsidR="00296CA1" w:rsidRPr="007B6EF1" w:rsidRDefault="00296CA1" w:rsidP="00E722A1">
            <w:pPr>
              <w:pStyle w:val="ae"/>
              <w:rPr>
                <w:sz w:val="22"/>
                <w:szCs w:val="22"/>
                <w:lang w:eastAsia="ru-RU"/>
              </w:rPr>
            </w:pPr>
            <w:r w:rsidRPr="007B6EF1">
              <w:rPr>
                <w:b/>
                <w:i/>
                <w:sz w:val="22"/>
                <w:szCs w:val="22"/>
                <w:lang w:eastAsia="ru-RU"/>
              </w:rPr>
              <w:t>Аудиторные занятия</w:t>
            </w:r>
            <w:r w:rsidRPr="007B6EF1">
              <w:rPr>
                <w:sz w:val="22"/>
                <w:szCs w:val="22"/>
                <w:lang w:eastAsia="ru-RU"/>
              </w:rPr>
              <w:t xml:space="preserve">, всего час., </w:t>
            </w:r>
          </w:p>
          <w:p w:rsidR="00296CA1" w:rsidRPr="007B6EF1" w:rsidRDefault="00296CA1" w:rsidP="00E722A1">
            <w:pPr>
              <w:pStyle w:val="ae"/>
              <w:rPr>
                <w:sz w:val="22"/>
                <w:szCs w:val="22"/>
                <w:lang w:eastAsia="ru-RU"/>
              </w:rPr>
            </w:pPr>
            <w:r w:rsidRPr="007B6EF1">
              <w:rPr>
                <w:b/>
                <w:i/>
                <w:sz w:val="22"/>
                <w:szCs w:val="22"/>
                <w:lang w:eastAsia="ru-RU"/>
              </w:rPr>
              <w:lastRenderedPageBreak/>
              <w:t>В том числе</w:t>
            </w:r>
          </w:p>
        </w:tc>
        <w:tc>
          <w:tcPr>
            <w:tcW w:w="1134" w:type="dxa"/>
            <w:tcBorders>
              <w:top w:val="single" w:sz="12" w:space="0" w:color="auto"/>
              <w:left w:val="single" w:sz="12" w:space="0" w:color="auto"/>
            </w:tcBorders>
          </w:tcPr>
          <w:p w:rsidR="00296CA1" w:rsidRPr="00D639AF" w:rsidRDefault="00296CA1" w:rsidP="00E722A1">
            <w:pPr>
              <w:pStyle w:val="ae"/>
              <w:ind w:left="0"/>
              <w:jc w:val="center"/>
              <w:rPr>
                <w:sz w:val="24"/>
                <w:szCs w:val="24"/>
                <w:lang w:eastAsia="ru-RU"/>
              </w:rPr>
            </w:pPr>
            <w:r>
              <w:rPr>
                <w:sz w:val="24"/>
                <w:szCs w:val="24"/>
                <w:lang w:eastAsia="ru-RU"/>
              </w:rPr>
              <w:lastRenderedPageBreak/>
              <w:t>20</w:t>
            </w:r>
          </w:p>
        </w:tc>
        <w:tc>
          <w:tcPr>
            <w:tcW w:w="2409" w:type="dxa"/>
            <w:tcBorders>
              <w:top w:val="single" w:sz="12" w:space="0" w:color="auto"/>
            </w:tcBorders>
          </w:tcPr>
          <w:p w:rsidR="00296CA1" w:rsidRPr="00D639AF" w:rsidRDefault="00296CA1" w:rsidP="00E722A1">
            <w:pPr>
              <w:pStyle w:val="ae"/>
              <w:ind w:left="0"/>
              <w:jc w:val="center"/>
              <w:rPr>
                <w:sz w:val="24"/>
                <w:szCs w:val="24"/>
                <w:lang w:eastAsia="ru-RU"/>
              </w:rPr>
            </w:pPr>
            <w:r>
              <w:rPr>
                <w:sz w:val="24"/>
                <w:szCs w:val="24"/>
                <w:lang w:eastAsia="ru-RU"/>
              </w:rPr>
              <w:t>20</w:t>
            </w:r>
          </w:p>
        </w:tc>
      </w:tr>
      <w:tr w:rsidR="00296CA1" w:rsidTr="00E722A1">
        <w:tc>
          <w:tcPr>
            <w:tcW w:w="3942" w:type="dxa"/>
            <w:tcBorders>
              <w:right w:val="single" w:sz="12" w:space="0" w:color="auto"/>
            </w:tcBorders>
            <w:vAlign w:val="center"/>
          </w:tcPr>
          <w:p w:rsidR="00296CA1" w:rsidRPr="00AD7D08" w:rsidRDefault="00296CA1" w:rsidP="00E722A1">
            <w:pPr>
              <w:pStyle w:val="ae"/>
              <w:rPr>
                <w:sz w:val="22"/>
                <w:szCs w:val="22"/>
                <w:lang w:eastAsia="ru-RU"/>
              </w:rPr>
            </w:pPr>
            <w:r w:rsidRPr="00AD7D08">
              <w:rPr>
                <w:sz w:val="22"/>
                <w:szCs w:val="22"/>
                <w:lang w:eastAsia="ru-RU"/>
              </w:rPr>
              <w:lastRenderedPageBreak/>
              <w:t>лекции (Л)</w:t>
            </w:r>
            <w:r>
              <w:rPr>
                <w:sz w:val="22"/>
                <w:szCs w:val="22"/>
                <w:lang w:eastAsia="ru-RU"/>
              </w:rPr>
              <w:t>,</w:t>
            </w:r>
            <w:r w:rsidRPr="00AD7D08">
              <w:rPr>
                <w:sz w:val="22"/>
                <w:szCs w:val="22"/>
                <w:lang w:eastAsia="ru-RU"/>
              </w:rPr>
              <w:t xml:space="preserve"> </w:t>
            </w:r>
            <w:r w:rsidRPr="00AD7D08">
              <w:rPr>
                <w:sz w:val="22"/>
                <w:lang w:eastAsia="ru-RU"/>
              </w:rPr>
              <w:t>(час)</w:t>
            </w:r>
          </w:p>
        </w:tc>
        <w:tc>
          <w:tcPr>
            <w:tcW w:w="1134" w:type="dxa"/>
            <w:tcBorders>
              <w:left w:val="single" w:sz="12" w:space="0" w:color="auto"/>
            </w:tcBorders>
          </w:tcPr>
          <w:p w:rsidR="00296CA1" w:rsidRPr="00D639AF" w:rsidRDefault="00296CA1" w:rsidP="00E722A1">
            <w:pPr>
              <w:pStyle w:val="ae"/>
              <w:ind w:left="0"/>
              <w:jc w:val="center"/>
              <w:rPr>
                <w:sz w:val="24"/>
                <w:szCs w:val="24"/>
                <w:lang w:val="en-US" w:eastAsia="ru-RU"/>
              </w:rPr>
            </w:pPr>
            <w:r>
              <w:rPr>
                <w:sz w:val="24"/>
                <w:szCs w:val="24"/>
                <w:lang w:val="en-US" w:eastAsia="ru-RU"/>
              </w:rPr>
              <w:t>20</w:t>
            </w:r>
          </w:p>
        </w:tc>
        <w:tc>
          <w:tcPr>
            <w:tcW w:w="2409" w:type="dxa"/>
          </w:tcPr>
          <w:p w:rsidR="00296CA1" w:rsidRPr="00D639AF" w:rsidRDefault="00296CA1" w:rsidP="00E722A1">
            <w:pPr>
              <w:pStyle w:val="ae"/>
              <w:ind w:left="0"/>
              <w:jc w:val="center"/>
              <w:rPr>
                <w:sz w:val="24"/>
                <w:szCs w:val="24"/>
                <w:lang w:val="en-US" w:eastAsia="ru-RU"/>
              </w:rPr>
            </w:pPr>
            <w:r>
              <w:rPr>
                <w:sz w:val="24"/>
                <w:szCs w:val="24"/>
                <w:lang w:val="en-US" w:eastAsia="ru-RU"/>
              </w:rPr>
              <w:t>20</w:t>
            </w:r>
          </w:p>
        </w:tc>
      </w:tr>
      <w:tr w:rsidR="00296CA1" w:rsidTr="00E722A1">
        <w:tc>
          <w:tcPr>
            <w:tcW w:w="3942" w:type="dxa"/>
            <w:tcBorders>
              <w:right w:val="single" w:sz="12" w:space="0" w:color="auto"/>
            </w:tcBorders>
          </w:tcPr>
          <w:p w:rsidR="00296CA1" w:rsidRPr="00AD7D08" w:rsidRDefault="00296CA1" w:rsidP="00E722A1">
            <w:pPr>
              <w:pStyle w:val="ae"/>
              <w:tabs>
                <w:tab w:val="left" w:pos="3945"/>
                <w:tab w:val="left" w:pos="4170"/>
              </w:tabs>
              <w:rPr>
                <w:sz w:val="22"/>
                <w:szCs w:val="22"/>
                <w:lang w:eastAsia="ru-RU"/>
              </w:rPr>
            </w:pPr>
            <w:r w:rsidRPr="00AD7D08">
              <w:rPr>
                <w:b/>
                <w:i/>
                <w:sz w:val="22"/>
                <w:szCs w:val="22"/>
                <w:lang w:eastAsia="ru-RU"/>
              </w:rPr>
              <w:t>Самостоятельная работа</w:t>
            </w:r>
            <w:r w:rsidRPr="00AD7D08">
              <w:rPr>
                <w:sz w:val="22"/>
                <w:szCs w:val="22"/>
                <w:lang w:eastAsia="ru-RU"/>
              </w:rPr>
              <w:t>, всего</w:t>
            </w:r>
            <w:r w:rsidRPr="00AD7D08">
              <w:rPr>
                <w:sz w:val="22"/>
                <w:szCs w:val="22"/>
                <w:lang w:eastAsia="ru-RU"/>
              </w:rPr>
              <w:tab/>
              <w:t xml:space="preserve">  (час)</w:t>
            </w:r>
          </w:p>
        </w:tc>
        <w:tc>
          <w:tcPr>
            <w:tcW w:w="1134" w:type="dxa"/>
            <w:tcBorders>
              <w:left w:val="single" w:sz="12" w:space="0" w:color="auto"/>
            </w:tcBorders>
          </w:tcPr>
          <w:p w:rsidR="00296CA1" w:rsidRPr="00D639AF" w:rsidRDefault="00296CA1" w:rsidP="00E722A1">
            <w:pPr>
              <w:pStyle w:val="ae"/>
              <w:ind w:left="0"/>
              <w:jc w:val="center"/>
              <w:rPr>
                <w:sz w:val="24"/>
                <w:szCs w:val="24"/>
                <w:lang w:eastAsia="ru-RU"/>
              </w:rPr>
            </w:pPr>
            <w:r>
              <w:rPr>
                <w:sz w:val="24"/>
                <w:szCs w:val="24"/>
                <w:lang w:eastAsia="ru-RU"/>
              </w:rPr>
              <w:t>124</w:t>
            </w:r>
          </w:p>
        </w:tc>
        <w:tc>
          <w:tcPr>
            <w:tcW w:w="2409" w:type="dxa"/>
          </w:tcPr>
          <w:p w:rsidR="00296CA1" w:rsidRPr="00D639AF" w:rsidRDefault="00296CA1" w:rsidP="00E722A1">
            <w:pPr>
              <w:pStyle w:val="ae"/>
              <w:ind w:left="0"/>
              <w:jc w:val="center"/>
              <w:rPr>
                <w:sz w:val="24"/>
                <w:szCs w:val="24"/>
                <w:lang w:eastAsia="ru-RU"/>
              </w:rPr>
            </w:pPr>
            <w:r>
              <w:rPr>
                <w:sz w:val="24"/>
                <w:szCs w:val="24"/>
                <w:lang w:eastAsia="ru-RU"/>
              </w:rPr>
              <w:t>124</w:t>
            </w:r>
          </w:p>
        </w:tc>
      </w:tr>
      <w:tr w:rsidR="00296CA1" w:rsidTr="00E722A1">
        <w:tc>
          <w:tcPr>
            <w:tcW w:w="3942" w:type="dxa"/>
            <w:tcBorders>
              <w:top w:val="single" w:sz="12" w:space="0" w:color="auto"/>
              <w:right w:val="single" w:sz="12" w:space="0" w:color="auto"/>
            </w:tcBorders>
          </w:tcPr>
          <w:p w:rsidR="00296CA1" w:rsidRPr="00AD7D08" w:rsidRDefault="00296CA1" w:rsidP="00E722A1">
            <w:pPr>
              <w:pStyle w:val="ae"/>
              <w:rPr>
                <w:b/>
                <w:sz w:val="22"/>
                <w:szCs w:val="22"/>
                <w:lang w:eastAsia="ru-RU"/>
              </w:rPr>
            </w:pPr>
            <w:r w:rsidRPr="00AE02A3">
              <w:rPr>
                <w:b/>
                <w:sz w:val="22"/>
                <w:szCs w:val="22"/>
              </w:rPr>
              <w:t xml:space="preserve">Вид промежуточного контроля: </w:t>
            </w:r>
            <w:r w:rsidRPr="00AE02A3">
              <w:rPr>
                <w:sz w:val="22"/>
                <w:szCs w:val="22"/>
              </w:rPr>
              <w:t>зачет,</w:t>
            </w:r>
            <w:r>
              <w:rPr>
                <w:sz w:val="22"/>
                <w:szCs w:val="22"/>
              </w:rPr>
              <w:t xml:space="preserve"> дифф. зачет,</w:t>
            </w:r>
            <w:r w:rsidRPr="00AE02A3">
              <w:rPr>
                <w:sz w:val="22"/>
                <w:szCs w:val="22"/>
              </w:rPr>
              <w:t xml:space="preserve"> экзамен </w:t>
            </w:r>
            <w:r w:rsidRPr="00AE02A3">
              <w:rPr>
                <w:b/>
                <w:sz w:val="22"/>
                <w:szCs w:val="22"/>
              </w:rPr>
              <w:t>(Зачет</w:t>
            </w:r>
            <w:r>
              <w:rPr>
                <w:b/>
                <w:sz w:val="22"/>
                <w:szCs w:val="22"/>
              </w:rPr>
              <w:t xml:space="preserve">, </w:t>
            </w:r>
            <w:r w:rsidRPr="00AE02A3">
              <w:rPr>
                <w:b/>
                <w:sz w:val="22"/>
                <w:szCs w:val="22"/>
              </w:rPr>
              <w:t>Дифф. зач</w:t>
            </w:r>
            <w:r>
              <w:rPr>
                <w:b/>
                <w:sz w:val="22"/>
                <w:szCs w:val="22"/>
              </w:rPr>
              <w:t>,</w:t>
            </w:r>
            <w:r w:rsidRPr="00AE02A3">
              <w:rPr>
                <w:b/>
                <w:sz w:val="22"/>
                <w:szCs w:val="22"/>
              </w:rPr>
              <w:t xml:space="preserve"> Экз.)</w:t>
            </w:r>
          </w:p>
        </w:tc>
        <w:tc>
          <w:tcPr>
            <w:tcW w:w="1134" w:type="dxa"/>
            <w:tcBorders>
              <w:top w:val="single" w:sz="12" w:space="0" w:color="auto"/>
              <w:left w:val="single" w:sz="12" w:space="0" w:color="auto"/>
            </w:tcBorders>
          </w:tcPr>
          <w:p w:rsidR="00296CA1" w:rsidRPr="00D639AF" w:rsidRDefault="00296CA1" w:rsidP="00E722A1">
            <w:pPr>
              <w:pStyle w:val="ae"/>
              <w:ind w:left="0"/>
              <w:jc w:val="center"/>
              <w:rPr>
                <w:sz w:val="24"/>
                <w:szCs w:val="24"/>
                <w:lang w:eastAsia="ru-RU"/>
              </w:rPr>
            </w:pPr>
            <w:r>
              <w:rPr>
                <w:sz w:val="24"/>
                <w:szCs w:val="24"/>
                <w:lang w:eastAsia="ru-RU"/>
              </w:rPr>
              <w:t>Дифф. Зач.</w:t>
            </w:r>
          </w:p>
        </w:tc>
        <w:tc>
          <w:tcPr>
            <w:tcW w:w="2409" w:type="dxa"/>
            <w:tcBorders>
              <w:top w:val="single" w:sz="12" w:space="0" w:color="auto"/>
            </w:tcBorders>
          </w:tcPr>
          <w:p w:rsidR="00296CA1" w:rsidRPr="00D639AF" w:rsidRDefault="00296CA1" w:rsidP="00E722A1">
            <w:pPr>
              <w:pStyle w:val="ae"/>
              <w:ind w:left="0"/>
              <w:jc w:val="center"/>
              <w:rPr>
                <w:sz w:val="24"/>
                <w:szCs w:val="24"/>
                <w:lang w:eastAsia="ru-RU"/>
              </w:rPr>
            </w:pPr>
            <w:r>
              <w:rPr>
                <w:sz w:val="24"/>
                <w:szCs w:val="24"/>
                <w:lang w:eastAsia="ru-RU"/>
              </w:rPr>
              <w:t>Дифф. Зач.</w:t>
            </w:r>
          </w:p>
        </w:tc>
      </w:tr>
    </w:tbl>
    <w:p w:rsidR="003C5567" w:rsidRPr="00883D9F" w:rsidRDefault="003C5567" w:rsidP="001A4CD6">
      <w:pPr>
        <w:spacing w:after="0"/>
        <w:rPr>
          <w:sz w:val="24"/>
          <w:szCs w:val="24"/>
        </w:rPr>
      </w:pPr>
      <w:bookmarkStart w:id="37" w:name="kpr_no_hours"/>
      <w:bookmarkStart w:id="38" w:name="cand_ekz_prim"/>
      <w:bookmarkEnd w:id="37"/>
      <w:bookmarkEnd w:id="38"/>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Содержание дисциплины</w:t>
      </w:r>
    </w:p>
    <w:p w:rsidR="0091798B" w:rsidRPr="00A82BA0" w:rsidRDefault="0091798B" w:rsidP="00A82BA0">
      <w:pPr>
        <w:pStyle w:val="3"/>
        <w:numPr>
          <w:ilvl w:val="1"/>
          <w:numId w:val="16"/>
        </w:numPr>
        <w:tabs>
          <w:tab w:val="num" w:pos="500"/>
          <w:tab w:val="left" w:pos="3300"/>
        </w:tabs>
        <w:spacing w:after="0"/>
        <w:ind w:left="0" w:firstLine="0"/>
        <w:jc w:val="center"/>
        <w:rPr>
          <w:b/>
          <w:color w:val="000000"/>
          <w:sz w:val="24"/>
          <w:szCs w:val="24"/>
        </w:rPr>
      </w:pPr>
      <w:r w:rsidRPr="00A82BA0">
        <w:rPr>
          <w:b/>
          <w:color w:val="000000"/>
          <w:sz w:val="24"/>
          <w:szCs w:val="24"/>
        </w:rPr>
        <w:t xml:space="preserve">Распределение трудоемкости дисциплины </w:t>
      </w:r>
      <w:r w:rsidR="009411A1">
        <w:rPr>
          <w:b/>
          <w:color w:val="000000"/>
          <w:sz w:val="24"/>
          <w:szCs w:val="24"/>
        </w:rPr>
        <w:br/>
      </w:r>
      <w:r w:rsidRPr="00A82BA0">
        <w:rPr>
          <w:b/>
          <w:color w:val="000000"/>
          <w:sz w:val="24"/>
          <w:szCs w:val="24"/>
        </w:rPr>
        <w:t>по разделам и видам занятий</w:t>
      </w:r>
    </w:p>
    <w:p w:rsidR="00CA3BF5" w:rsidRPr="0082582E" w:rsidRDefault="00CA3BF5" w:rsidP="004A210D">
      <w:pPr>
        <w:spacing w:after="0" w:line="240" w:lineRule="auto"/>
        <w:jc w:val="both"/>
        <w:rPr>
          <w:rFonts w:eastAsia="Times New Roman"/>
          <w:color w:val="000000"/>
          <w:sz w:val="24"/>
          <w:szCs w:val="24"/>
          <w:lang w:eastAsia="ru-RU"/>
        </w:rPr>
      </w:pPr>
      <w:r w:rsidRPr="0082582E">
        <w:rPr>
          <w:rFonts w:eastAsia="Times New Roman"/>
          <w:color w:val="000000"/>
          <w:sz w:val="24"/>
          <w:szCs w:val="24"/>
          <w:lang w:eastAsia="ru-RU"/>
        </w:rPr>
        <w:t xml:space="preserve">Разделы и </w:t>
      </w:r>
      <w:r w:rsidRPr="004A210D">
        <w:rPr>
          <w:rFonts w:eastAsia="Times New Roman"/>
          <w:sz w:val="24"/>
          <w:szCs w:val="24"/>
          <w:lang w:eastAsia="ru-RU"/>
        </w:rPr>
        <w:t>темы</w:t>
      </w:r>
      <w:r w:rsidRPr="0082582E">
        <w:rPr>
          <w:rFonts w:eastAsia="Times New Roman"/>
          <w:color w:val="000000"/>
          <w:sz w:val="24"/>
          <w:szCs w:val="24"/>
          <w:lang w:eastAsia="ru-RU"/>
        </w:rPr>
        <w:t xml:space="preserve"> дисциплины и их трудоемкость приведены в таблице 2.</w:t>
      </w:r>
    </w:p>
    <w:p w:rsidR="00A82A7A" w:rsidRPr="004A210D" w:rsidRDefault="00A82A7A" w:rsidP="004A210D">
      <w:pPr>
        <w:pStyle w:val="ae"/>
        <w:spacing w:after="0" w:line="240" w:lineRule="auto"/>
        <w:ind w:left="0"/>
        <w:rPr>
          <w:sz w:val="24"/>
          <w:szCs w:val="24"/>
        </w:rPr>
      </w:pPr>
      <w:r w:rsidRPr="0082582E">
        <w:rPr>
          <w:sz w:val="24"/>
          <w:szCs w:val="24"/>
        </w:rPr>
        <w:t>Таблица 2. – Разделы</w:t>
      </w:r>
      <w:r w:rsidR="004A210D" w:rsidRPr="004A210D">
        <w:rPr>
          <w:sz w:val="24"/>
          <w:szCs w:val="24"/>
        </w:rPr>
        <w:t>, темы</w:t>
      </w:r>
      <w:r w:rsidRPr="0082582E">
        <w:rPr>
          <w:sz w:val="24"/>
          <w:szCs w:val="24"/>
        </w:rPr>
        <w:t xml:space="preserve"> дисциплины и их трудоемкость </w:t>
      </w:r>
    </w:p>
    <w:tbl>
      <w:tblPr>
        <w:tblW w:w="9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248"/>
        <w:gridCol w:w="912"/>
        <w:gridCol w:w="1080"/>
        <w:gridCol w:w="1080"/>
        <w:gridCol w:w="1080"/>
      </w:tblGrid>
      <w:tr w:rsidR="0086239C" w:rsidTr="007B7868">
        <w:trPr>
          <w:trHeight w:hRule="exact" w:val="579"/>
        </w:trPr>
        <w:tc>
          <w:tcPr>
            <w:tcW w:w="4140" w:type="dxa"/>
          </w:tcPr>
          <w:p w:rsidR="0086239C" w:rsidRPr="00AD7D08" w:rsidRDefault="0086239C" w:rsidP="007B7868">
            <w:pPr>
              <w:pStyle w:val="ae"/>
              <w:jc w:val="center"/>
              <w:rPr>
                <w:sz w:val="22"/>
                <w:szCs w:val="22"/>
                <w:lang w:eastAsia="ru-RU"/>
              </w:rPr>
            </w:pPr>
            <w:r w:rsidRPr="00CA3BF5">
              <w:rPr>
                <w:sz w:val="22"/>
                <w:szCs w:val="22"/>
              </w:rPr>
              <w:t>Разделы дисциплины</w:t>
            </w:r>
          </w:p>
        </w:tc>
        <w:tc>
          <w:tcPr>
            <w:tcW w:w="1248" w:type="dxa"/>
          </w:tcPr>
          <w:p w:rsidR="0086239C" w:rsidRPr="00AD7D08" w:rsidRDefault="0086239C" w:rsidP="007B7868">
            <w:pPr>
              <w:pStyle w:val="ae"/>
              <w:spacing w:after="0" w:line="240" w:lineRule="auto"/>
              <w:ind w:left="-57" w:right="-57"/>
              <w:jc w:val="center"/>
              <w:rPr>
                <w:sz w:val="22"/>
                <w:szCs w:val="22"/>
                <w:lang w:eastAsia="ru-RU"/>
              </w:rPr>
            </w:pPr>
            <w:r w:rsidRPr="00AD7D08">
              <w:rPr>
                <w:sz w:val="22"/>
                <w:szCs w:val="22"/>
                <w:lang w:eastAsia="ru-RU"/>
              </w:rPr>
              <w:t>Лекции</w:t>
            </w:r>
          </w:p>
          <w:p w:rsidR="0086239C" w:rsidRPr="002A0C30" w:rsidRDefault="0086239C" w:rsidP="007B7868">
            <w:pPr>
              <w:spacing w:after="0" w:line="240" w:lineRule="auto"/>
              <w:ind w:left="-57" w:right="-57"/>
              <w:jc w:val="center"/>
              <w:rPr>
                <w:sz w:val="22"/>
                <w:szCs w:val="22"/>
              </w:rPr>
            </w:pPr>
            <w:r w:rsidRPr="002A0C30">
              <w:rPr>
                <w:sz w:val="22"/>
                <w:szCs w:val="22"/>
              </w:rPr>
              <w:t>(час)</w:t>
            </w:r>
          </w:p>
        </w:tc>
        <w:tc>
          <w:tcPr>
            <w:tcW w:w="912" w:type="dxa"/>
          </w:tcPr>
          <w:p w:rsidR="0086239C" w:rsidRPr="00AD7D08" w:rsidRDefault="0086239C" w:rsidP="007B7868">
            <w:pPr>
              <w:pStyle w:val="ae"/>
              <w:spacing w:after="0" w:line="240" w:lineRule="auto"/>
              <w:ind w:left="-57" w:right="-57"/>
              <w:jc w:val="center"/>
              <w:rPr>
                <w:sz w:val="22"/>
                <w:szCs w:val="22"/>
                <w:lang w:eastAsia="ru-RU"/>
              </w:rPr>
            </w:pPr>
            <w:r w:rsidRPr="00AD7D08">
              <w:rPr>
                <w:sz w:val="22"/>
                <w:szCs w:val="22"/>
                <w:lang w:eastAsia="ru-RU"/>
              </w:rPr>
              <w:t>ПЗ (СЗ)</w:t>
            </w:r>
          </w:p>
          <w:p w:rsidR="0086239C" w:rsidRPr="00AD7D08" w:rsidRDefault="0086239C" w:rsidP="007B7868">
            <w:pPr>
              <w:pStyle w:val="ae"/>
              <w:spacing w:after="0" w:line="240" w:lineRule="auto"/>
              <w:ind w:left="-57" w:right="-57"/>
              <w:jc w:val="center"/>
              <w:rPr>
                <w:sz w:val="22"/>
                <w:szCs w:val="22"/>
                <w:lang w:eastAsia="ru-RU"/>
              </w:rPr>
            </w:pPr>
            <w:r w:rsidRPr="00AD7D08">
              <w:rPr>
                <w:sz w:val="22"/>
                <w:szCs w:val="22"/>
                <w:lang w:eastAsia="ru-RU"/>
              </w:rPr>
              <w:t>(час)</w:t>
            </w:r>
          </w:p>
        </w:tc>
        <w:tc>
          <w:tcPr>
            <w:tcW w:w="1080" w:type="dxa"/>
          </w:tcPr>
          <w:p w:rsidR="0086239C" w:rsidRPr="00AD7D08" w:rsidRDefault="0086239C" w:rsidP="007B7868">
            <w:pPr>
              <w:pStyle w:val="ae"/>
              <w:spacing w:after="0" w:line="240" w:lineRule="auto"/>
              <w:ind w:left="-57" w:right="-57"/>
              <w:jc w:val="center"/>
              <w:rPr>
                <w:sz w:val="22"/>
                <w:szCs w:val="22"/>
                <w:lang w:eastAsia="ru-RU"/>
              </w:rPr>
            </w:pPr>
            <w:r w:rsidRPr="00AD7D08">
              <w:rPr>
                <w:sz w:val="22"/>
                <w:szCs w:val="22"/>
                <w:lang w:eastAsia="ru-RU"/>
              </w:rPr>
              <w:t>ЛР</w:t>
            </w:r>
          </w:p>
          <w:p w:rsidR="0086239C" w:rsidRPr="00AD7D08" w:rsidRDefault="0086239C" w:rsidP="007B7868">
            <w:pPr>
              <w:pStyle w:val="ae"/>
              <w:spacing w:after="0" w:line="240" w:lineRule="auto"/>
              <w:ind w:left="-57" w:right="-57"/>
              <w:jc w:val="center"/>
              <w:rPr>
                <w:sz w:val="22"/>
                <w:szCs w:val="22"/>
                <w:lang w:eastAsia="ru-RU"/>
              </w:rPr>
            </w:pPr>
            <w:r w:rsidRPr="00AD7D08">
              <w:rPr>
                <w:sz w:val="22"/>
                <w:szCs w:val="22"/>
                <w:lang w:eastAsia="ru-RU"/>
              </w:rPr>
              <w:t>(час)</w:t>
            </w:r>
          </w:p>
        </w:tc>
        <w:tc>
          <w:tcPr>
            <w:tcW w:w="1080" w:type="dxa"/>
          </w:tcPr>
          <w:p w:rsidR="0086239C" w:rsidRPr="00AD7D08" w:rsidRDefault="0086239C" w:rsidP="007B7868">
            <w:pPr>
              <w:pStyle w:val="ae"/>
              <w:spacing w:after="0" w:line="240" w:lineRule="auto"/>
              <w:ind w:left="-57" w:right="-57"/>
              <w:jc w:val="center"/>
              <w:rPr>
                <w:sz w:val="22"/>
                <w:szCs w:val="22"/>
                <w:lang w:eastAsia="ru-RU"/>
              </w:rPr>
            </w:pPr>
            <w:r w:rsidRPr="00AD7D08">
              <w:rPr>
                <w:sz w:val="22"/>
                <w:szCs w:val="22"/>
                <w:lang w:eastAsia="ru-RU"/>
              </w:rPr>
              <w:t>КП</w:t>
            </w:r>
          </w:p>
          <w:p w:rsidR="0086239C" w:rsidRPr="00AD7D08" w:rsidRDefault="0086239C" w:rsidP="007B7868">
            <w:pPr>
              <w:pStyle w:val="ae"/>
              <w:spacing w:after="0" w:line="240" w:lineRule="auto"/>
              <w:ind w:left="-57" w:right="-57"/>
              <w:jc w:val="center"/>
              <w:rPr>
                <w:sz w:val="22"/>
                <w:szCs w:val="22"/>
                <w:lang w:eastAsia="ru-RU"/>
              </w:rPr>
            </w:pPr>
            <w:r w:rsidRPr="00AD7D08">
              <w:rPr>
                <w:sz w:val="22"/>
                <w:szCs w:val="22"/>
                <w:lang w:eastAsia="ru-RU"/>
              </w:rPr>
              <w:t>(час)</w:t>
            </w:r>
          </w:p>
        </w:tc>
        <w:tc>
          <w:tcPr>
            <w:tcW w:w="1080" w:type="dxa"/>
          </w:tcPr>
          <w:p w:rsidR="0086239C" w:rsidRPr="00AD7D08" w:rsidRDefault="0086239C" w:rsidP="007B7868">
            <w:pPr>
              <w:pStyle w:val="ae"/>
              <w:spacing w:after="0" w:line="240" w:lineRule="auto"/>
              <w:ind w:left="-57" w:right="-57"/>
              <w:jc w:val="center"/>
              <w:rPr>
                <w:sz w:val="22"/>
                <w:szCs w:val="22"/>
                <w:lang w:eastAsia="ru-RU"/>
              </w:rPr>
            </w:pPr>
            <w:r w:rsidRPr="00AD7D08">
              <w:rPr>
                <w:sz w:val="22"/>
                <w:szCs w:val="22"/>
                <w:lang w:eastAsia="ru-RU"/>
              </w:rPr>
              <w:t>СРС</w:t>
            </w:r>
          </w:p>
          <w:p w:rsidR="0086239C" w:rsidRPr="00AD7D08" w:rsidRDefault="0086239C" w:rsidP="007B7868">
            <w:pPr>
              <w:pStyle w:val="ae"/>
              <w:spacing w:after="0" w:line="240" w:lineRule="auto"/>
              <w:ind w:left="-57" w:right="-57"/>
              <w:jc w:val="center"/>
              <w:rPr>
                <w:sz w:val="22"/>
                <w:szCs w:val="22"/>
                <w:lang w:eastAsia="ru-RU"/>
              </w:rPr>
            </w:pPr>
            <w:r w:rsidRPr="00AD7D08">
              <w:rPr>
                <w:sz w:val="22"/>
                <w:szCs w:val="22"/>
                <w:lang w:eastAsia="ru-RU"/>
              </w:rPr>
              <w:t>(час)</w:t>
            </w:r>
          </w:p>
        </w:tc>
      </w:tr>
      <w:tr w:rsidR="0086239C" w:rsidTr="007B7868">
        <w:trPr>
          <w:trHeight w:hRule="exact" w:val="351"/>
        </w:trPr>
        <w:tc>
          <w:tcPr>
            <w:tcW w:w="9540" w:type="dxa"/>
            <w:gridSpan w:val="6"/>
          </w:tcPr>
          <w:p w:rsidR="0086239C" w:rsidRPr="00AD7D08" w:rsidRDefault="0086239C" w:rsidP="007B7868">
            <w:pPr>
              <w:pStyle w:val="ae"/>
              <w:ind w:left="-57" w:right="-57"/>
              <w:jc w:val="center"/>
              <w:rPr>
                <w:sz w:val="22"/>
                <w:szCs w:val="22"/>
                <w:lang w:eastAsia="ru-RU"/>
              </w:rPr>
            </w:pPr>
            <w:bookmarkStart w:id="39" w:name="sem1_themes"/>
            <w:bookmarkEnd w:id="39"/>
            <w:r>
              <w:rPr>
                <w:sz w:val="22"/>
                <w:szCs w:val="22"/>
                <w:lang w:eastAsia="ru-RU"/>
              </w:rPr>
              <w:t>Семестр 8</w:t>
            </w:r>
          </w:p>
        </w:tc>
      </w:tr>
      <w:tr w:rsidR="0086239C" w:rsidTr="007B7868">
        <w:trPr>
          <w:trHeight w:val="315"/>
        </w:trPr>
        <w:tc>
          <w:tcPr>
            <w:tcW w:w="4140" w:type="dxa"/>
          </w:tcPr>
          <w:p w:rsidR="0086239C" w:rsidRDefault="0086239C" w:rsidP="007B7868">
            <w:pPr>
              <w:pStyle w:val="ae"/>
              <w:spacing w:after="0" w:line="240" w:lineRule="auto"/>
              <w:ind w:left="-57" w:right="-113"/>
              <w:rPr>
                <w:sz w:val="22"/>
                <w:szCs w:val="22"/>
                <w:lang w:val="en-US" w:eastAsia="ru-RU"/>
              </w:rPr>
            </w:pPr>
            <w:r w:rsidRPr="00AD7D08">
              <w:rPr>
                <w:sz w:val="22"/>
                <w:szCs w:val="22"/>
                <w:lang w:eastAsia="ru-RU"/>
              </w:rPr>
              <w:t xml:space="preserve">Раздел 1. </w:t>
            </w:r>
          </w:p>
          <w:p w:rsidR="0086239C" w:rsidRPr="003D25BA" w:rsidRDefault="0086239C" w:rsidP="007B7868">
            <w:pPr>
              <w:pStyle w:val="ae"/>
              <w:spacing w:after="0" w:line="240" w:lineRule="auto"/>
              <w:ind w:left="-57" w:right="-113"/>
              <w:rPr>
                <w:sz w:val="22"/>
                <w:szCs w:val="22"/>
                <w:lang w:eastAsia="ru-RU"/>
              </w:rPr>
            </w:pPr>
            <w:r>
              <w:rPr>
                <w:sz w:val="22"/>
                <w:szCs w:val="22"/>
                <w:lang w:eastAsia="ru-RU"/>
              </w:rPr>
              <w:t>Глобализация бизнеса</w:t>
            </w:r>
          </w:p>
        </w:tc>
        <w:tc>
          <w:tcPr>
            <w:tcW w:w="1248" w:type="dxa"/>
          </w:tcPr>
          <w:p w:rsidR="0086239C" w:rsidRPr="003D25BA" w:rsidRDefault="0086239C" w:rsidP="007B7868">
            <w:pPr>
              <w:pStyle w:val="ae"/>
              <w:jc w:val="center"/>
              <w:rPr>
                <w:sz w:val="24"/>
                <w:szCs w:val="24"/>
                <w:lang w:eastAsia="ru-RU"/>
              </w:rPr>
            </w:pPr>
            <w:r>
              <w:rPr>
                <w:sz w:val="24"/>
                <w:szCs w:val="24"/>
                <w:lang w:eastAsia="ru-RU"/>
              </w:rPr>
              <w:t>4</w:t>
            </w:r>
          </w:p>
        </w:tc>
        <w:tc>
          <w:tcPr>
            <w:tcW w:w="912" w:type="dxa"/>
          </w:tcPr>
          <w:p w:rsidR="0086239C" w:rsidRPr="006511C8" w:rsidRDefault="0086239C" w:rsidP="007B7868">
            <w:pPr>
              <w:pStyle w:val="ae"/>
              <w:jc w:val="center"/>
              <w:rPr>
                <w:sz w:val="24"/>
                <w:szCs w:val="24"/>
                <w:lang w:eastAsia="ru-RU"/>
              </w:rPr>
            </w:pPr>
          </w:p>
        </w:tc>
        <w:tc>
          <w:tcPr>
            <w:tcW w:w="1080" w:type="dxa"/>
          </w:tcPr>
          <w:p w:rsidR="0086239C" w:rsidRPr="006511C8" w:rsidRDefault="0086239C" w:rsidP="007B7868">
            <w:pPr>
              <w:pStyle w:val="ae"/>
              <w:jc w:val="center"/>
              <w:rPr>
                <w:sz w:val="24"/>
                <w:szCs w:val="24"/>
                <w:lang w:val="en-US" w:eastAsia="ru-RU"/>
              </w:rPr>
            </w:pPr>
          </w:p>
        </w:tc>
        <w:tc>
          <w:tcPr>
            <w:tcW w:w="1080" w:type="dxa"/>
          </w:tcPr>
          <w:p w:rsidR="0086239C" w:rsidRPr="006511C8" w:rsidRDefault="0086239C" w:rsidP="007B7868">
            <w:pPr>
              <w:pStyle w:val="ae"/>
              <w:jc w:val="center"/>
              <w:rPr>
                <w:sz w:val="24"/>
                <w:szCs w:val="24"/>
                <w:lang w:eastAsia="ru-RU"/>
              </w:rPr>
            </w:pPr>
          </w:p>
        </w:tc>
        <w:tc>
          <w:tcPr>
            <w:tcW w:w="1080" w:type="dxa"/>
          </w:tcPr>
          <w:p w:rsidR="0086239C" w:rsidRPr="003D25BA" w:rsidRDefault="00296CA1" w:rsidP="007B7868">
            <w:pPr>
              <w:pStyle w:val="ae"/>
              <w:jc w:val="center"/>
              <w:rPr>
                <w:sz w:val="24"/>
                <w:szCs w:val="24"/>
                <w:lang w:eastAsia="ru-RU"/>
              </w:rPr>
            </w:pPr>
            <w:r>
              <w:rPr>
                <w:sz w:val="24"/>
                <w:szCs w:val="24"/>
                <w:lang w:eastAsia="ru-RU"/>
              </w:rPr>
              <w:t>34</w:t>
            </w:r>
          </w:p>
        </w:tc>
      </w:tr>
      <w:tr w:rsidR="0086239C" w:rsidTr="007B7868">
        <w:trPr>
          <w:trHeight w:val="315"/>
        </w:trPr>
        <w:tc>
          <w:tcPr>
            <w:tcW w:w="4140" w:type="dxa"/>
          </w:tcPr>
          <w:p w:rsidR="0086239C" w:rsidRDefault="0086239C" w:rsidP="007B7868">
            <w:pPr>
              <w:pStyle w:val="ae"/>
              <w:ind w:left="-57" w:right="-113"/>
              <w:rPr>
                <w:sz w:val="22"/>
                <w:szCs w:val="22"/>
                <w:lang w:eastAsia="ru-RU"/>
              </w:rPr>
            </w:pPr>
            <w:r w:rsidRPr="00AD7D08">
              <w:rPr>
                <w:sz w:val="22"/>
                <w:szCs w:val="22"/>
                <w:lang w:eastAsia="ru-RU"/>
              </w:rPr>
              <w:t xml:space="preserve">Раздел 2. </w:t>
            </w:r>
          </w:p>
          <w:p w:rsidR="0086239C" w:rsidRPr="00AD7D08" w:rsidRDefault="0086239C" w:rsidP="007B7868">
            <w:pPr>
              <w:pStyle w:val="ae"/>
              <w:ind w:left="-57" w:right="-113"/>
              <w:rPr>
                <w:sz w:val="22"/>
                <w:szCs w:val="22"/>
                <w:lang w:eastAsia="ru-RU"/>
              </w:rPr>
            </w:pPr>
            <w:r>
              <w:rPr>
                <w:sz w:val="22"/>
                <w:szCs w:val="22"/>
                <w:lang w:eastAsia="ru-RU"/>
              </w:rPr>
              <w:t>Международная бизнес-среда</w:t>
            </w:r>
          </w:p>
        </w:tc>
        <w:tc>
          <w:tcPr>
            <w:tcW w:w="1248" w:type="dxa"/>
          </w:tcPr>
          <w:p w:rsidR="0086239C" w:rsidRPr="003D25BA" w:rsidRDefault="0086239C" w:rsidP="007B7868">
            <w:pPr>
              <w:pStyle w:val="ae"/>
              <w:jc w:val="center"/>
              <w:rPr>
                <w:sz w:val="24"/>
                <w:szCs w:val="24"/>
                <w:lang w:eastAsia="ru-RU"/>
              </w:rPr>
            </w:pPr>
            <w:r>
              <w:rPr>
                <w:sz w:val="24"/>
                <w:szCs w:val="24"/>
                <w:lang w:eastAsia="ru-RU"/>
              </w:rPr>
              <w:t>8</w:t>
            </w:r>
          </w:p>
        </w:tc>
        <w:tc>
          <w:tcPr>
            <w:tcW w:w="912" w:type="dxa"/>
          </w:tcPr>
          <w:p w:rsidR="0086239C" w:rsidRPr="006511C8" w:rsidRDefault="0086239C" w:rsidP="007B7868">
            <w:pPr>
              <w:pStyle w:val="ae"/>
              <w:jc w:val="center"/>
              <w:rPr>
                <w:sz w:val="24"/>
                <w:szCs w:val="24"/>
                <w:lang w:eastAsia="ru-RU"/>
              </w:rPr>
            </w:pPr>
          </w:p>
        </w:tc>
        <w:tc>
          <w:tcPr>
            <w:tcW w:w="1080" w:type="dxa"/>
          </w:tcPr>
          <w:p w:rsidR="0086239C" w:rsidRPr="006511C8" w:rsidRDefault="0086239C" w:rsidP="007B7868">
            <w:pPr>
              <w:pStyle w:val="ae"/>
              <w:jc w:val="center"/>
              <w:rPr>
                <w:sz w:val="24"/>
                <w:szCs w:val="24"/>
                <w:lang w:eastAsia="ru-RU"/>
              </w:rPr>
            </w:pPr>
          </w:p>
        </w:tc>
        <w:tc>
          <w:tcPr>
            <w:tcW w:w="1080" w:type="dxa"/>
          </w:tcPr>
          <w:p w:rsidR="0086239C" w:rsidRPr="006511C8" w:rsidRDefault="0086239C" w:rsidP="007B7868">
            <w:pPr>
              <w:pStyle w:val="ae"/>
              <w:jc w:val="center"/>
              <w:rPr>
                <w:sz w:val="24"/>
                <w:szCs w:val="24"/>
                <w:lang w:eastAsia="ru-RU"/>
              </w:rPr>
            </w:pPr>
          </w:p>
        </w:tc>
        <w:tc>
          <w:tcPr>
            <w:tcW w:w="1080" w:type="dxa"/>
          </w:tcPr>
          <w:p w:rsidR="0086239C" w:rsidRPr="006511C8" w:rsidRDefault="00296CA1" w:rsidP="007B7868">
            <w:pPr>
              <w:pStyle w:val="ae"/>
              <w:jc w:val="center"/>
              <w:rPr>
                <w:sz w:val="24"/>
                <w:szCs w:val="24"/>
                <w:lang w:eastAsia="ru-RU"/>
              </w:rPr>
            </w:pPr>
            <w:r>
              <w:rPr>
                <w:sz w:val="24"/>
                <w:szCs w:val="24"/>
                <w:lang w:eastAsia="ru-RU"/>
              </w:rPr>
              <w:t>45</w:t>
            </w:r>
          </w:p>
        </w:tc>
      </w:tr>
      <w:tr w:rsidR="0086239C" w:rsidTr="007B7868">
        <w:trPr>
          <w:trHeight w:val="315"/>
        </w:trPr>
        <w:tc>
          <w:tcPr>
            <w:tcW w:w="4140" w:type="dxa"/>
          </w:tcPr>
          <w:p w:rsidR="0086239C" w:rsidRDefault="0086239C" w:rsidP="007B7868">
            <w:pPr>
              <w:pStyle w:val="ae"/>
              <w:ind w:left="-57" w:right="-113"/>
              <w:rPr>
                <w:sz w:val="22"/>
                <w:szCs w:val="22"/>
                <w:lang w:eastAsia="ru-RU"/>
              </w:rPr>
            </w:pPr>
            <w:r w:rsidRPr="00AD7D08">
              <w:rPr>
                <w:sz w:val="22"/>
                <w:szCs w:val="22"/>
                <w:lang w:eastAsia="ru-RU"/>
              </w:rPr>
              <w:t xml:space="preserve">Раздел 3. </w:t>
            </w:r>
          </w:p>
          <w:p w:rsidR="0086239C" w:rsidRPr="003D25BA" w:rsidRDefault="0086239C" w:rsidP="007B7868">
            <w:pPr>
              <w:pStyle w:val="ae"/>
              <w:ind w:left="-57" w:right="-113"/>
              <w:rPr>
                <w:sz w:val="22"/>
                <w:szCs w:val="22"/>
                <w:lang w:eastAsia="ru-RU"/>
              </w:rPr>
            </w:pPr>
            <w:r w:rsidRPr="003D25BA">
              <w:rPr>
                <w:sz w:val="22"/>
                <w:szCs w:val="22"/>
              </w:rPr>
              <w:t>Теория и практика интернационализации бизнеса</w:t>
            </w:r>
          </w:p>
        </w:tc>
        <w:tc>
          <w:tcPr>
            <w:tcW w:w="1248" w:type="dxa"/>
          </w:tcPr>
          <w:p w:rsidR="0086239C" w:rsidRPr="003D25BA" w:rsidRDefault="0086239C" w:rsidP="007B7868">
            <w:pPr>
              <w:pStyle w:val="ae"/>
              <w:jc w:val="center"/>
              <w:rPr>
                <w:sz w:val="24"/>
                <w:szCs w:val="24"/>
                <w:lang w:eastAsia="ru-RU"/>
              </w:rPr>
            </w:pPr>
            <w:r>
              <w:rPr>
                <w:sz w:val="24"/>
                <w:szCs w:val="24"/>
                <w:lang w:eastAsia="ru-RU"/>
              </w:rPr>
              <w:t>8</w:t>
            </w:r>
          </w:p>
        </w:tc>
        <w:tc>
          <w:tcPr>
            <w:tcW w:w="912" w:type="dxa"/>
          </w:tcPr>
          <w:p w:rsidR="0086239C" w:rsidRPr="006511C8" w:rsidRDefault="0086239C" w:rsidP="007B7868">
            <w:pPr>
              <w:pStyle w:val="ae"/>
              <w:jc w:val="center"/>
              <w:rPr>
                <w:sz w:val="24"/>
                <w:szCs w:val="24"/>
                <w:lang w:eastAsia="ru-RU"/>
              </w:rPr>
            </w:pPr>
          </w:p>
        </w:tc>
        <w:tc>
          <w:tcPr>
            <w:tcW w:w="1080" w:type="dxa"/>
          </w:tcPr>
          <w:p w:rsidR="0086239C" w:rsidRPr="006511C8" w:rsidRDefault="0086239C" w:rsidP="007B7868">
            <w:pPr>
              <w:pStyle w:val="ae"/>
              <w:jc w:val="center"/>
              <w:rPr>
                <w:sz w:val="24"/>
                <w:szCs w:val="24"/>
                <w:lang w:eastAsia="ru-RU"/>
              </w:rPr>
            </w:pPr>
          </w:p>
        </w:tc>
        <w:tc>
          <w:tcPr>
            <w:tcW w:w="1080" w:type="dxa"/>
          </w:tcPr>
          <w:p w:rsidR="0086239C" w:rsidRPr="006511C8" w:rsidRDefault="0086239C" w:rsidP="007B7868">
            <w:pPr>
              <w:pStyle w:val="ae"/>
              <w:jc w:val="center"/>
              <w:rPr>
                <w:sz w:val="24"/>
                <w:szCs w:val="24"/>
                <w:lang w:eastAsia="ru-RU"/>
              </w:rPr>
            </w:pPr>
          </w:p>
        </w:tc>
        <w:tc>
          <w:tcPr>
            <w:tcW w:w="1080" w:type="dxa"/>
          </w:tcPr>
          <w:p w:rsidR="0086239C" w:rsidRPr="003D25BA" w:rsidRDefault="00296CA1" w:rsidP="007B7868">
            <w:pPr>
              <w:pStyle w:val="ae"/>
              <w:jc w:val="center"/>
              <w:rPr>
                <w:sz w:val="24"/>
                <w:szCs w:val="24"/>
                <w:lang w:eastAsia="ru-RU"/>
              </w:rPr>
            </w:pPr>
            <w:r>
              <w:rPr>
                <w:sz w:val="24"/>
                <w:szCs w:val="24"/>
                <w:lang w:eastAsia="ru-RU"/>
              </w:rPr>
              <w:t>45</w:t>
            </w:r>
          </w:p>
        </w:tc>
      </w:tr>
      <w:tr w:rsidR="0086239C" w:rsidTr="007B7868">
        <w:trPr>
          <w:trHeight w:val="465"/>
        </w:trPr>
        <w:tc>
          <w:tcPr>
            <w:tcW w:w="4140" w:type="dxa"/>
          </w:tcPr>
          <w:p w:rsidR="0086239C" w:rsidRPr="00DD1BD8" w:rsidRDefault="0086239C" w:rsidP="007B7868">
            <w:pPr>
              <w:rPr>
                <w:sz w:val="22"/>
                <w:szCs w:val="22"/>
                <w:lang w:val="en-US"/>
              </w:rPr>
            </w:pPr>
            <w:bookmarkStart w:id="40" w:name="sem2_themes"/>
            <w:bookmarkStart w:id="41" w:name="kurs_name_themes"/>
            <w:bookmarkStart w:id="42" w:name="sem1_themes_itog"/>
            <w:bookmarkEnd w:id="40"/>
            <w:bookmarkEnd w:id="41"/>
            <w:bookmarkEnd w:id="42"/>
            <w:r>
              <w:rPr>
                <w:sz w:val="22"/>
                <w:szCs w:val="22"/>
                <w:lang w:val="en-US"/>
              </w:rPr>
              <w:t>Итого в семестре:</w:t>
            </w:r>
          </w:p>
        </w:tc>
        <w:tc>
          <w:tcPr>
            <w:tcW w:w="1248" w:type="dxa"/>
          </w:tcPr>
          <w:p w:rsidR="0086239C" w:rsidRPr="006511C8" w:rsidRDefault="0086239C" w:rsidP="007B7868">
            <w:pPr>
              <w:pStyle w:val="ae"/>
              <w:jc w:val="center"/>
              <w:rPr>
                <w:sz w:val="24"/>
                <w:szCs w:val="24"/>
                <w:lang w:eastAsia="ru-RU"/>
              </w:rPr>
            </w:pPr>
            <w:r>
              <w:rPr>
                <w:sz w:val="24"/>
                <w:szCs w:val="24"/>
                <w:lang w:eastAsia="ru-RU"/>
              </w:rPr>
              <w:t>20</w:t>
            </w:r>
          </w:p>
        </w:tc>
        <w:tc>
          <w:tcPr>
            <w:tcW w:w="912" w:type="dxa"/>
          </w:tcPr>
          <w:p w:rsidR="0086239C" w:rsidRPr="006511C8" w:rsidRDefault="0086239C" w:rsidP="007B7868">
            <w:pPr>
              <w:pStyle w:val="ae"/>
              <w:jc w:val="center"/>
              <w:rPr>
                <w:sz w:val="24"/>
                <w:szCs w:val="24"/>
                <w:lang w:eastAsia="ru-RU"/>
              </w:rPr>
            </w:pPr>
          </w:p>
        </w:tc>
        <w:tc>
          <w:tcPr>
            <w:tcW w:w="1080" w:type="dxa"/>
          </w:tcPr>
          <w:p w:rsidR="0086239C" w:rsidRPr="006511C8" w:rsidRDefault="0086239C" w:rsidP="007B7868">
            <w:pPr>
              <w:pStyle w:val="ae"/>
              <w:jc w:val="center"/>
              <w:rPr>
                <w:sz w:val="24"/>
                <w:szCs w:val="24"/>
                <w:lang w:eastAsia="ru-RU"/>
              </w:rPr>
            </w:pPr>
          </w:p>
        </w:tc>
        <w:tc>
          <w:tcPr>
            <w:tcW w:w="1080" w:type="dxa"/>
          </w:tcPr>
          <w:p w:rsidR="0086239C" w:rsidRPr="006511C8" w:rsidRDefault="0086239C" w:rsidP="007B7868">
            <w:pPr>
              <w:pStyle w:val="ae"/>
              <w:jc w:val="center"/>
              <w:rPr>
                <w:sz w:val="24"/>
                <w:szCs w:val="24"/>
                <w:lang w:eastAsia="ru-RU"/>
              </w:rPr>
            </w:pPr>
            <w:bookmarkStart w:id="43" w:name="kurs_hours1_themes"/>
            <w:bookmarkEnd w:id="43"/>
          </w:p>
        </w:tc>
        <w:tc>
          <w:tcPr>
            <w:tcW w:w="1080" w:type="dxa"/>
          </w:tcPr>
          <w:p w:rsidR="0086239C" w:rsidRPr="006511C8" w:rsidRDefault="00296CA1" w:rsidP="007B7868">
            <w:pPr>
              <w:pStyle w:val="ae"/>
              <w:jc w:val="center"/>
              <w:rPr>
                <w:sz w:val="24"/>
                <w:szCs w:val="24"/>
                <w:lang w:eastAsia="ru-RU"/>
              </w:rPr>
            </w:pPr>
            <w:r>
              <w:rPr>
                <w:sz w:val="24"/>
                <w:szCs w:val="24"/>
                <w:lang w:eastAsia="ru-RU"/>
              </w:rPr>
              <w:t>124</w:t>
            </w:r>
          </w:p>
        </w:tc>
      </w:tr>
      <w:tr w:rsidR="0086239C" w:rsidTr="007B7868">
        <w:trPr>
          <w:trHeight w:val="465"/>
        </w:trPr>
        <w:tc>
          <w:tcPr>
            <w:tcW w:w="4140" w:type="dxa"/>
          </w:tcPr>
          <w:p w:rsidR="0086239C" w:rsidRDefault="0086239C" w:rsidP="007B7868">
            <w:pPr>
              <w:rPr>
                <w:sz w:val="22"/>
                <w:szCs w:val="22"/>
              </w:rPr>
            </w:pPr>
            <w:r>
              <w:rPr>
                <w:sz w:val="22"/>
                <w:szCs w:val="22"/>
              </w:rPr>
              <w:t>Итого:</w:t>
            </w:r>
          </w:p>
        </w:tc>
        <w:tc>
          <w:tcPr>
            <w:tcW w:w="1248" w:type="dxa"/>
          </w:tcPr>
          <w:p w:rsidR="0086239C" w:rsidRPr="006511C8" w:rsidRDefault="0086239C" w:rsidP="007B7868">
            <w:pPr>
              <w:pStyle w:val="ae"/>
              <w:jc w:val="center"/>
              <w:rPr>
                <w:sz w:val="24"/>
                <w:szCs w:val="24"/>
                <w:lang w:eastAsia="ru-RU"/>
              </w:rPr>
            </w:pPr>
            <w:bookmarkStart w:id="44" w:name="lec_itog_themes"/>
            <w:bookmarkEnd w:id="44"/>
            <w:r>
              <w:rPr>
                <w:sz w:val="24"/>
                <w:szCs w:val="24"/>
                <w:lang w:eastAsia="ru-RU"/>
              </w:rPr>
              <w:t>20</w:t>
            </w:r>
          </w:p>
        </w:tc>
        <w:tc>
          <w:tcPr>
            <w:tcW w:w="912" w:type="dxa"/>
          </w:tcPr>
          <w:p w:rsidR="0086239C" w:rsidRPr="006511C8" w:rsidRDefault="0086239C" w:rsidP="007B7868">
            <w:pPr>
              <w:pStyle w:val="ae"/>
              <w:jc w:val="center"/>
              <w:rPr>
                <w:sz w:val="24"/>
                <w:szCs w:val="24"/>
                <w:lang w:eastAsia="ru-RU"/>
              </w:rPr>
            </w:pPr>
            <w:bookmarkStart w:id="45" w:name="pr_itog_themes"/>
            <w:bookmarkEnd w:id="45"/>
            <w:r>
              <w:rPr>
                <w:sz w:val="24"/>
                <w:szCs w:val="24"/>
                <w:lang w:eastAsia="ru-RU"/>
              </w:rPr>
              <w:t>0</w:t>
            </w:r>
          </w:p>
        </w:tc>
        <w:tc>
          <w:tcPr>
            <w:tcW w:w="1080" w:type="dxa"/>
          </w:tcPr>
          <w:p w:rsidR="0086239C" w:rsidRPr="006511C8" w:rsidRDefault="0086239C" w:rsidP="007B7868">
            <w:pPr>
              <w:pStyle w:val="ae"/>
              <w:jc w:val="center"/>
              <w:rPr>
                <w:sz w:val="24"/>
                <w:szCs w:val="24"/>
                <w:lang w:eastAsia="ru-RU"/>
              </w:rPr>
            </w:pPr>
            <w:bookmarkStart w:id="46" w:name="lr_itog_themes"/>
            <w:bookmarkEnd w:id="46"/>
            <w:r>
              <w:rPr>
                <w:sz w:val="24"/>
                <w:szCs w:val="24"/>
                <w:lang w:eastAsia="ru-RU"/>
              </w:rPr>
              <w:t>0</w:t>
            </w:r>
          </w:p>
        </w:tc>
        <w:tc>
          <w:tcPr>
            <w:tcW w:w="1080" w:type="dxa"/>
          </w:tcPr>
          <w:p w:rsidR="0086239C" w:rsidRPr="006511C8" w:rsidRDefault="0086239C" w:rsidP="007B7868">
            <w:pPr>
              <w:pStyle w:val="ae"/>
              <w:jc w:val="center"/>
              <w:rPr>
                <w:sz w:val="24"/>
                <w:szCs w:val="24"/>
                <w:lang w:eastAsia="ru-RU"/>
              </w:rPr>
            </w:pPr>
            <w:bookmarkStart w:id="47" w:name="kurs_itog_themes"/>
            <w:bookmarkEnd w:id="47"/>
            <w:r>
              <w:rPr>
                <w:sz w:val="24"/>
                <w:szCs w:val="24"/>
                <w:lang w:eastAsia="ru-RU"/>
              </w:rPr>
              <w:t>0</w:t>
            </w:r>
          </w:p>
        </w:tc>
        <w:tc>
          <w:tcPr>
            <w:tcW w:w="1080" w:type="dxa"/>
          </w:tcPr>
          <w:p w:rsidR="0086239C" w:rsidRPr="006511C8" w:rsidRDefault="00296CA1" w:rsidP="00296CA1">
            <w:pPr>
              <w:pStyle w:val="ae"/>
              <w:rPr>
                <w:sz w:val="24"/>
                <w:szCs w:val="24"/>
                <w:lang w:eastAsia="ru-RU"/>
              </w:rPr>
            </w:pPr>
            <w:bookmarkStart w:id="48" w:name="srs_itog_themes"/>
            <w:bookmarkEnd w:id="48"/>
            <w:r>
              <w:rPr>
                <w:sz w:val="24"/>
                <w:szCs w:val="24"/>
                <w:lang w:eastAsia="ru-RU"/>
              </w:rPr>
              <w:t>124</w:t>
            </w:r>
          </w:p>
        </w:tc>
      </w:tr>
    </w:tbl>
    <w:p w:rsidR="0091798B" w:rsidRDefault="0091798B" w:rsidP="0091798B">
      <w:pPr>
        <w:spacing w:after="0"/>
        <w:rPr>
          <w:b/>
          <w:color w:val="000000"/>
        </w:rPr>
      </w:pPr>
    </w:p>
    <w:p w:rsidR="0091798B" w:rsidRPr="004A210D" w:rsidRDefault="0029327D"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Содержание разделов и тем лекционн</w:t>
      </w:r>
      <w:r w:rsidR="00355029">
        <w:rPr>
          <w:rFonts w:eastAsia="Times New Roman"/>
          <w:b/>
          <w:color w:val="000000"/>
          <w:sz w:val="24"/>
          <w:szCs w:val="24"/>
          <w:lang w:eastAsia="ru-RU"/>
        </w:rPr>
        <w:t>ых занятий</w:t>
      </w:r>
    </w:p>
    <w:p w:rsidR="00DA7CA0" w:rsidRPr="0082582E" w:rsidRDefault="00DA7CA0" w:rsidP="00DA7CA0">
      <w:pPr>
        <w:spacing w:after="120" w:line="240" w:lineRule="auto"/>
        <w:jc w:val="both"/>
        <w:rPr>
          <w:rFonts w:eastAsia="Times New Roman"/>
          <w:color w:val="000000"/>
          <w:sz w:val="24"/>
          <w:szCs w:val="24"/>
          <w:lang w:eastAsia="ru-RU"/>
        </w:rPr>
      </w:pPr>
      <w:r w:rsidRPr="0082582E">
        <w:rPr>
          <w:rFonts w:eastAsia="Times New Roman"/>
          <w:color w:val="000000"/>
          <w:sz w:val="24"/>
          <w:szCs w:val="24"/>
          <w:lang w:eastAsia="ru-RU"/>
        </w:rPr>
        <w:t>Сод</w:t>
      </w:r>
      <w:r w:rsidR="00355029">
        <w:rPr>
          <w:rFonts w:eastAsia="Times New Roman"/>
          <w:color w:val="000000"/>
          <w:sz w:val="24"/>
          <w:szCs w:val="24"/>
          <w:lang w:eastAsia="ru-RU"/>
        </w:rPr>
        <w:t>ержание разделов и тем лекционных занятий</w:t>
      </w:r>
      <w:r w:rsidRPr="0082582E">
        <w:rPr>
          <w:rFonts w:eastAsia="Times New Roman"/>
          <w:color w:val="000000"/>
          <w:sz w:val="24"/>
          <w:szCs w:val="24"/>
          <w:lang w:eastAsia="ru-RU"/>
        </w:rPr>
        <w:t xml:space="preserve"> приведено в таблице 3.</w:t>
      </w:r>
    </w:p>
    <w:p w:rsidR="002F713B" w:rsidRPr="00355029" w:rsidRDefault="002F713B" w:rsidP="00355029">
      <w:pPr>
        <w:spacing w:after="0" w:line="240" w:lineRule="auto"/>
        <w:rPr>
          <w:rFonts w:eastAsia="Times New Roman"/>
          <w:sz w:val="24"/>
          <w:szCs w:val="24"/>
          <w:lang w:eastAsia="ru-RU"/>
        </w:rPr>
      </w:pPr>
      <w:r w:rsidRPr="00355029">
        <w:rPr>
          <w:rFonts w:eastAsia="Times New Roman"/>
          <w:sz w:val="24"/>
          <w:szCs w:val="24"/>
          <w:lang w:eastAsia="ru-RU"/>
        </w:rPr>
        <w:t xml:space="preserve">Таблица </w:t>
      </w:r>
      <w:r w:rsidR="00DA7CA0" w:rsidRPr="00355029">
        <w:rPr>
          <w:rFonts w:eastAsia="Times New Roman"/>
          <w:sz w:val="24"/>
          <w:szCs w:val="24"/>
          <w:lang w:eastAsia="ru-RU"/>
        </w:rPr>
        <w:t>3 - Содер</w:t>
      </w:r>
      <w:r w:rsidR="00355029">
        <w:rPr>
          <w:rFonts w:eastAsia="Times New Roman"/>
          <w:sz w:val="24"/>
          <w:szCs w:val="24"/>
          <w:lang w:eastAsia="ru-RU"/>
        </w:rPr>
        <w:t>жание разделов и тем лекционных занятий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7234"/>
      </w:tblGrid>
      <w:tr w:rsidR="0086239C" w:rsidRPr="00DA7CA0" w:rsidTr="0086239C">
        <w:tc>
          <w:tcPr>
            <w:tcW w:w="2692" w:type="dxa"/>
            <w:vAlign w:val="center"/>
          </w:tcPr>
          <w:p w:rsidR="0086239C" w:rsidRPr="00355029" w:rsidRDefault="0086239C" w:rsidP="008A5897">
            <w:pPr>
              <w:jc w:val="center"/>
              <w:rPr>
                <w:color w:val="000000"/>
                <w:sz w:val="24"/>
                <w:szCs w:val="24"/>
              </w:rPr>
            </w:pPr>
            <w:r>
              <w:rPr>
                <w:color w:val="000000"/>
                <w:sz w:val="24"/>
                <w:szCs w:val="24"/>
              </w:rPr>
              <w:t>Название темы</w:t>
            </w:r>
          </w:p>
        </w:tc>
        <w:tc>
          <w:tcPr>
            <w:tcW w:w="7234" w:type="dxa"/>
            <w:vAlign w:val="center"/>
          </w:tcPr>
          <w:p w:rsidR="0086239C" w:rsidRPr="00355029" w:rsidRDefault="0086239C" w:rsidP="008A5897">
            <w:pPr>
              <w:jc w:val="center"/>
              <w:rPr>
                <w:color w:val="000000"/>
                <w:sz w:val="24"/>
                <w:szCs w:val="24"/>
              </w:rPr>
            </w:pPr>
            <w:r>
              <w:rPr>
                <w:color w:val="000000"/>
                <w:sz w:val="24"/>
                <w:szCs w:val="24"/>
              </w:rPr>
              <w:t>С</w:t>
            </w:r>
            <w:r w:rsidRPr="00355029">
              <w:rPr>
                <w:color w:val="000000"/>
                <w:sz w:val="24"/>
                <w:szCs w:val="24"/>
              </w:rPr>
              <w:t>одержание  тем лекционных занятий</w:t>
            </w:r>
          </w:p>
        </w:tc>
      </w:tr>
      <w:tr w:rsidR="0086239C" w:rsidRPr="00AB3303" w:rsidTr="0086239C">
        <w:tc>
          <w:tcPr>
            <w:tcW w:w="2692" w:type="dxa"/>
          </w:tcPr>
          <w:p w:rsidR="0086239C" w:rsidRPr="00AB3303" w:rsidRDefault="0086239C" w:rsidP="008A5897">
            <w:pPr>
              <w:jc w:val="center"/>
              <w:rPr>
                <w:b/>
                <w:color w:val="000000"/>
                <w:sz w:val="24"/>
                <w:szCs w:val="24"/>
              </w:rPr>
            </w:pPr>
            <w:r>
              <w:rPr>
                <w:b/>
                <w:sz w:val="24"/>
                <w:szCs w:val="24"/>
              </w:rPr>
              <w:t xml:space="preserve">Тема 1.1. </w:t>
            </w:r>
            <w:r w:rsidRPr="00D63D9A">
              <w:rPr>
                <w:b/>
                <w:sz w:val="24"/>
                <w:szCs w:val="24"/>
              </w:rPr>
              <w:t>Глобализация мировой экономики и  международный бизнес</w:t>
            </w:r>
          </w:p>
        </w:tc>
        <w:tc>
          <w:tcPr>
            <w:tcW w:w="7234" w:type="dxa"/>
          </w:tcPr>
          <w:p w:rsidR="0086239C" w:rsidRPr="00D63D9A" w:rsidRDefault="0086239C" w:rsidP="008A5897">
            <w:pPr>
              <w:ind w:firstLine="567"/>
              <w:jc w:val="both"/>
              <w:rPr>
                <w:spacing w:val="-2"/>
                <w:sz w:val="24"/>
                <w:szCs w:val="24"/>
              </w:rPr>
            </w:pPr>
            <w:bookmarkStart w:id="49" w:name="sem1_lec"/>
            <w:bookmarkEnd w:id="49"/>
            <w:r w:rsidRPr="00D63D9A">
              <w:rPr>
                <w:spacing w:val="-2"/>
                <w:sz w:val="24"/>
                <w:szCs w:val="24"/>
              </w:rPr>
              <w:t>Цели и задачи курса; взаимосвязь с другими дисциплинами внешнеэкономического цикла Место и соотношение категорий «международная торговля», «международный маркетинг», «международный менеджмент» и «международный бизнес».</w:t>
            </w:r>
          </w:p>
          <w:p w:rsidR="0086239C" w:rsidRPr="00D63D9A" w:rsidRDefault="0086239C" w:rsidP="008A5897">
            <w:pPr>
              <w:ind w:firstLine="567"/>
              <w:jc w:val="both"/>
              <w:rPr>
                <w:sz w:val="24"/>
                <w:szCs w:val="24"/>
              </w:rPr>
            </w:pPr>
            <w:r w:rsidRPr="00D63D9A">
              <w:rPr>
                <w:sz w:val="24"/>
                <w:szCs w:val="24"/>
              </w:rPr>
              <w:t>Интернационализация и глобализация мировой экономики как результат и перспектива развития человеческой цивилизации. Глобализация как новый этап в хозяйственно-технологическом и информационно-культу</w:t>
            </w:r>
            <w:r>
              <w:rPr>
                <w:sz w:val="24"/>
                <w:szCs w:val="24"/>
              </w:rPr>
              <w:t>рном сближении стран и народов.</w:t>
            </w:r>
            <w:r w:rsidRPr="00D63D9A">
              <w:rPr>
                <w:sz w:val="24"/>
                <w:szCs w:val="24"/>
              </w:rPr>
              <w:t xml:space="preserve"> Формирование мировых рынков капитала, рабочей силы, единого научно-информационного пространства и международного производства. Либерализация в сферах международного движения товара, капитала и рабочей силы. Движущие силы и противодействие глобализации. Система необходимых и </w:t>
            </w:r>
            <w:r w:rsidRPr="00D63D9A">
              <w:rPr>
                <w:sz w:val="24"/>
                <w:szCs w:val="24"/>
              </w:rPr>
              <w:lastRenderedPageBreak/>
              <w:t>достаточных условий глобализации бизнеса.</w:t>
            </w:r>
          </w:p>
          <w:p w:rsidR="0086239C" w:rsidRDefault="0086239C" w:rsidP="008A5897">
            <w:pPr>
              <w:ind w:firstLine="567"/>
              <w:jc w:val="both"/>
              <w:rPr>
                <w:sz w:val="24"/>
                <w:szCs w:val="24"/>
              </w:rPr>
            </w:pPr>
            <w:r w:rsidRPr="00D63D9A">
              <w:rPr>
                <w:i/>
                <w:sz w:val="24"/>
                <w:szCs w:val="24"/>
                <w:lang w:val="en-US"/>
              </w:rPr>
              <w:t>Web</w:t>
            </w:r>
            <w:r w:rsidRPr="00D63D9A">
              <w:rPr>
                <w:sz w:val="24"/>
                <w:szCs w:val="24"/>
              </w:rPr>
              <w:t xml:space="preserve">-среда как одно из достаточных условий, а также виртуальная и материальная база глобализации. Развитие сети Интернет как один из результатов и условий глобализации мировой экономики. Становление </w:t>
            </w:r>
            <w:r w:rsidRPr="00D63D9A">
              <w:rPr>
                <w:i/>
                <w:sz w:val="24"/>
                <w:szCs w:val="24"/>
              </w:rPr>
              <w:t>е</w:t>
            </w:r>
            <w:r w:rsidRPr="00D63D9A">
              <w:rPr>
                <w:sz w:val="24"/>
                <w:szCs w:val="24"/>
              </w:rPr>
              <w:t xml:space="preserve">-бизнеса и </w:t>
            </w:r>
            <w:r w:rsidRPr="00D63D9A">
              <w:rPr>
                <w:i/>
                <w:sz w:val="24"/>
                <w:szCs w:val="24"/>
              </w:rPr>
              <w:t>е</w:t>
            </w:r>
            <w:r w:rsidRPr="00D63D9A">
              <w:rPr>
                <w:sz w:val="24"/>
                <w:szCs w:val="24"/>
              </w:rPr>
              <w:t xml:space="preserve">-экономики. </w:t>
            </w:r>
            <w:r w:rsidRPr="00D63D9A">
              <w:rPr>
                <w:i/>
                <w:sz w:val="24"/>
                <w:szCs w:val="24"/>
              </w:rPr>
              <w:t>Е</w:t>
            </w:r>
            <w:r w:rsidRPr="00D63D9A">
              <w:rPr>
                <w:sz w:val="24"/>
                <w:szCs w:val="24"/>
              </w:rPr>
              <w:t>-бизнес как новая стадия развития глобальных коммерческих отноше</w:t>
            </w:r>
            <w:r>
              <w:rPr>
                <w:sz w:val="24"/>
                <w:szCs w:val="24"/>
              </w:rPr>
              <w:t>ний.</w:t>
            </w:r>
          </w:p>
          <w:p w:rsidR="0086239C" w:rsidRPr="00AB3303" w:rsidRDefault="0086239C" w:rsidP="008A5897">
            <w:pPr>
              <w:ind w:firstLine="567"/>
              <w:jc w:val="both"/>
              <w:rPr>
                <w:b/>
                <w:color w:val="000000"/>
                <w:sz w:val="24"/>
                <w:szCs w:val="24"/>
              </w:rPr>
            </w:pPr>
            <w:r w:rsidRPr="00D63D9A">
              <w:rPr>
                <w:sz w:val="24"/>
                <w:szCs w:val="24"/>
              </w:rPr>
              <w:t>Типичные сценарии развития будущего международного сообщества под углом зрения функционирования международного бизнеса.</w:t>
            </w:r>
          </w:p>
        </w:tc>
      </w:tr>
      <w:tr w:rsidR="0086239C" w:rsidRPr="00AB3303" w:rsidTr="0086239C">
        <w:tc>
          <w:tcPr>
            <w:tcW w:w="2692" w:type="dxa"/>
          </w:tcPr>
          <w:p w:rsidR="0086239C" w:rsidRPr="00AB3303" w:rsidRDefault="0086239C" w:rsidP="008A5897">
            <w:pPr>
              <w:jc w:val="center"/>
              <w:rPr>
                <w:b/>
                <w:color w:val="000000"/>
                <w:sz w:val="24"/>
                <w:szCs w:val="24"/>
              </w:rPr>
            </w:pPr>
            <w:r w:rsidRPr="003B10C8">
              <w:rPr>
                <w:b/>
                <w:sz w:val="24"/>
                <w:szCs w:val="24"/>
              </w:rPr>
              <w:lastRenderedPageBreak/>
              <w:t>Тема</w:t>
            </w:r>
            <w:r>
              <w:rPr>
                <w:sz w:val="24"/>
                <w:szCs w:val="24"/>
              </w:rPr>
              <w:t xml:space="preserve"> </w:t>
            </w:r>
            <w:r w:rsidRPr="002F7124">
              <w:rPr>
                <w:b/>
                <w:sz w:val="24"/>
                <w:szCs w:val="24"/>
              </w:rPr>
              <w:t>1.2. Теории международного бизнеса</w:t>
            </w:r>
          </w:p>
        </w:tc>
        <w:tc>
          <w:tcPr>
            <w:tcW w:w="7234" w:type="dxa"/>
          </w:tcPr>
          <w:p w:rsidR="0086239C" w:rsidRPr="005F4D46" w:rsidRDefault="0086239C" w:rsidP="008A5897">
            <w:pPr>
              <w:ind w:firstLine="567"/>
              <w:jc w:val="both"/>
              <w:rPr>
                <w:i/>
                <w:sz w:val="24"/>
                <w:szCs w:val="24"/>
              </w:rPr>
            </w:pPr>
            <w:r w:rsidRPr="00D63D9A">
              <w:rPr>
                <w:sz w:val="24"/>
                <w:szCs w:val="24"/>
              </w:rPr>
              <w:t>Теории международной торговли.</w:t>
            </w:r>
            <w:r>
              <w:rPr>
                <w:sz w:val="24"/>
                <w:szCs w:val="24"/>
              </w:rPr>
              <w:t xml:space="preserve"> </w:t>
            </w:r>
            <w:r w:rsidRPr="00D63D9A">
              <w:rPr>
                <w:sz w:val="24"/>
                <w:szCs w:val="24"/>
              </w:rPr>
              <w:t>Теории международного маркетинга.</w:t>
            </w:r>
            <w:r>
              <w:rPr>
                <w:sz w:val="24"/>
                <w:szCs w:val="24"/>
              </w:rPr>
              <w:t xml:space="preserve"> </w:t>
            </w:r>
            <w:r w:rsidRPr="00D63D9A">
              <w:rPr>
                <w:sz w:val="24"/>
                <w:szCs w:val="24"/>
              </w:rPr>
              <w:t xml:space="preserve">Роль международного маркетинга в систематизации закономерностей интернационализации международного бизнеса. </w:t>
            </w:r>
            <w:r>
              <w:rPr>
                <w:sz w:val="24"/>
                <w:szCs w:val="24"/>
              </w:rPr>
              <w:t>Модель международного маркетинга</w:t>
            </w:r>
            <w:r w:rsidRPr="00D63D9A">
              <w:rPr>
                <w:sz w:val="24"/>
                <w:szCs w:val="24"/>
              </w:rPr>
              <w:t xml:space="preserve"> как средство отображения процесса интернационализации компании. </w:t>
            </w:r>
          </w:p>
        </w:tc>
      </w:tr>
      <w:tr w:rsidR="0086239C" w:rsidRPr="00AB3303" w:rsidTr="0086239C">
        <w:tc>
          <w:tcPr>
            <w:tcW w:w="2692" w:type="dxa"/>
          </w:tcPr>
          <w:p w:rsidR="0086239C" w:rsidRPr="00AB3303" w:rsidRDefault="0086239C" w:rsidP="008A5897">
            <w:pPr>
              <w:jc w:val="center"/>
              <w:rPr>
                <w:b/>
                <w:color w:val="000000"/>
                <w:sz w:val="24"/>
                <w:szCs w:val="24"/>
              </w:rPr>
            </w:pPr>
            <w:r>
              <w:rPr>
                <w:b/>
                <w:sz w:val="24"/>
                <w:szCs w:val="24"/>
              </w:rPr>
              <w:t xml:space="preserve">Тема 1.3. </w:t>
            </w:r>
            <w:r w:rsidRPr="00D63D9A">
              <w:rPr>
                <w:b/>
                <w:sz w:val="24"/>
                <w:szCs w:val="24"/>
              </w:rPr>
              <w:t>Международная компания: понятие, типы компаний и перспективы эволюции</w:t>
            </w:r>
          </w:p>
        </w:tc>
        <w:tc>
          <w:tcPr>
            <w:tcW w:w="7234" w:type="dxa"/>
          </w:tcPr>
          <w:p w:rsidR="0086239C" w:rsidRPr="00D63D9A" w:rsidRDefault="0086239C" w:rsidP="008A5897">
            <w:pPr>
              <w:ind w:firstLine="567"/>
              <w:jc w:val="both"/>
              <w:rPr>
                <w:sz w:val="24"/>
                <w:szCs w:val="24"/>
              </w:rPr>
            </w:pPr>
            <w:r w:rsidRPr="00D63D9A">
              <w:rPr>
                <w:sz w:val="24"/>
                <w:szCs w:val="24"/>
              </w:rPr>
              <w:t xml:space="preserve">Основные признаки «международности» компании. Определение международной компании. Базисные классификационные критерии в применении к международным компаниям. </w:t>
            </w:r>
          </w:p>
          <w:p w:rsidR="0086239C" w:rsidRPr="00AB3303" w:rsidRDefault="0086239C" w:rsidP="008A5897">
            <w:pPr>
              <w:ind w:firstLine="567"/>
              <w:jc w:val="both"/>
              <w:rPr>
                <w:b/>
                <w:color w:val="000000"/>
                <w:sz w:val="24"/>
                <w:szCs w:val="24"/>
              </w:rPr>
            </w:pPr>
            <w:r w:rsidRPr="00D63D9A">
              <w:rPr>
                <w:sz w:val="24"/>
                <w:szCs w:val="24"/>
              </w:rPr>
              <w:t>Основные участники международного предпринимательства и базисные организационные модели международных компаний. Международные торговые компании.</w:t>
            </w:r>
            <w:r>
              <w:rPr>
                <w:sz w:val="24"/>
                <w:szCs w:val="24"/>
              </w:rPr>
              <w:t xml:space="preserve"> </w:t>
            </w:r>
            <w:r w:rsidRPr="00D63D9A">
              <w:rPr>
                <w:sz w:val="24"/>
                <w:szCs w:val="24"/>
              </w:rPr>
              <w:t xml:space="preserve">Международные производственные компании. Международные сервисные компании. </w:t>
            </w:r>
            <w:r w:rsidRPr="00D63D9A">
              <w:rPr>
                <w:i/>
                <w:sz w:val="24"/>
                <w:szCs w:val="24"/>
              </w:rPr>
              <w:t>Е</w:t>
            </w:r>
            <w:r w:rsidRPr="00D63D9A">
              <w:rPr>
                <w:sz w:val="24"/>
                <w:szCs w:val="24"/>
              </w:rPr>
              <w:t xml:space="preserve">-компании – новый субъект и пользователь международного бизнеса. </w:t>
            </w:r>
          </w:p>
        </w:tc>
      </w:tr>
      <w:tr w:rsidR="0086239C" w:rsidRPr="00AB3303" w:rsidTr="0086239C">
        <w:tc>
          <w:tcPr>
            <w:tcW w:w="2692" w:type="dxa"/>
          </w:tcPr>
          <w:p w:rsidR="0086239C" w:rsidRPr="00AB3303" w:rsidRDefault="0086239C" w:rsidP="008A5897">
            <w:pPr>
              <w:jc w:val="center"/>
              <w:rPr>
                <w:b/>
                <w:color w:val="000000"/>
                <w:sz w:val="24"/>
                <w:szCs w:val="24"/>
              </w:rPr>
            </w:pPr>
            <w:r>
              <w:rPr>
                <w:b/>
                <w:sz w:val="24"/>
                <w:szCs w:val="24"/>
              </w:rPr>
              <w:t xml:space="preserve">Тема 2.1. </w:t>
            </w:r>
            <w:r w:rsidRPr="00D63D9A">
              <w:rPr>
                <w:b/>
                <w:sz w:val="24"/>
                <w:szCs w:val="24"/>
              </w:rPr>
              <w:t>Глобальная бизнес-среда: концепция, структура и содержание</w:t>
            </w:r>
          </w:p>
        </w:tc>
        <w:tc>
          <w:tcPr>
            <w:tcW w:w="7234" w:type="dxa"/>
          </w:tcPr>
          <w:p w:rsidR="0086239C" w:rsidRPr="00AB3303" w:rsidRDefault="0086239C" w:rsidP="008A5897">
            <w:pPr>
              <w:ind w:firstLine="709"/>
              <w:jc w:val="both"/>
              <w:rPr>
                <w:b/>
                <w:color w:val="000000"/>
                <w:sz w:val="24"/>
                <w:szCs w:val="24"/>
              </w:rPr>
            </w:pPr>
            <w:r w:rsidRPr="00D63D9A">
              <w:rPr>
                <w:sz w:val="24"/>
                <w:szCs w:val="24"/>
              </w:rPr>
              <w:t xml:space="preserve">Окружающая среда международного бизнеса. Глобальная маркетинговая среда (ГМС) как основной многомерный объект глобализации бизнеса. Принципы образования среды международного бизнеса. </w:t>
            </w:r>
            <w:r>
              <w:rPr>
                <w:sz w:val="24"/>
                <w:szCs w:val="24"/>
              </w:rPr>
              <w:t>М</w:t>
            </w:r>
            <w:r w:rsidRPr="00D63D9A">
              <w:rPr>
                <w:sz w:val="24"/>
                <w:szCs w:val="24"/>
              </w:rPr>
              <w:t xml:space="preserve">акросреда и ее аналитические сечения: социокультурное, политико-правовое и экономическое. Микросреда: внутренняя оболочка компании, три измерения микросреды – материальные ресурсы, финансовые ресурсы, интеллектуальные ресурсы. </w:t>
            </w:r>
          </w:p>
        </w:tc>
      </w:tr>
      <w:tr w:rsidR="0086239C" w:rsidRPr="00AB3303" w:rsidTr="0086239C">
        <w:tc>
          <w:tcPr>
            <w:tcW w:w="2692" w:type="dxa"/>
          </w:tcPr>
          <w:p w:rsidR="0086239C" w:rsidRDefault="0086239C" w:rsidP="008A5897">
            <w:pPr>
              <w:jc w:val="center"/>
              <w:rPr>
                <w:b/>
                <w:sz w:val="24"/>
                <w:szCs w:val="24"/>
              </w:rPr>
            </w:pPr>
            <w:r>
              <w:rPr>
                <w:b/>
                <w:sz w:val="24"/>
                <w:szCs w:val="24"/>
              </w:rPr>
              <w:t xml:space="preserve">Тема 2.2. </w:t>
            </w:r>
            <w:r w:rsidRPr="00D63D9A">
              <w:rPr>
                <w:b/>
                <w:sz w:val="24"/>
                <w:szCs w:val="24"/>
              </w:rPr>
              <w:t>Социокультурные факторы международного бизнеса</w:t>
            </w:r>
          </w:p>
        </w:tc>
        <w:tc>
          <w:tcPr>
            <w:tcW w:w="7234" w:type="dxa"/>
          </w:tcPr>
          <w:p w:rsidR="0086239C" w:rsidRPr="00AB3303" w:rsidRDefault="0086239C" w:rsidP="008A5897">
            <w:pPr>
              <w:ind w:firstLine="709"/>
              <w:jc w:val="both"/>
              <w:rPr>
                <w:b/>
                <w:color w:val="000000"/>
                <w:sz w:val="24"/>
                <w:szCs w:val="24"/>
              </w:rPr>
            </w:pPr>
            <w:r w:rsidRPr="00D63D9A">
              <w:rPr>
                <w:sz w:val="24"/>
                <w:szCs w:val="24"/>
              </w:rPr>
              <w:t>Культура как определяющий фактор покупательского поведения. Социокультурная сегментация целевого рынка. Атрибуты товара в национальной социокультурной среде: дизайн, брэнд-неймы, цвета, размеры. Систематизация соотношения социокультурных и маркетинговых переменных. Практика и поведение в бизнесе: этика бизнеса, манеры ведения бизнеса, переговоры и разрешение споров, отношения работодатель-работник. Маркетинговая значимость отдельных параметров социокультурного сечения окружающей среды.</w:t>
            </w:r>
          </w:p>
        </w:tc>
      </w:tr>
      <w:tr w:rsidR="0086239C" w:rsidRPr="00AB3303" w:rsidTr="0086239C">
        <w:tc>
          <w:tcPr>
            <w:tcW w:w="2692" w:type="dxa"/>
          </w:tcPr>
          <w:p w:rsidR="0086239C" w:rsidRDefault="0086239C" w:rsidP="008A5897">
            <w:pPr>
              <w:jc w:val="center"/>
              <w:rPr>
                <w:b/>
                <w:sz w:val="24"/>
                <w:szCs w:val="24"/>
              </w:rPr>
            </w:pPr>
            <w:r>
              <w:rPr>
                <w:b/>
                <w:sz w:val="24"/>
                <w:szCs w:val="24"/>
              </w:rPr>
              <w:lastRenderedPageBreak/>
              <w:t xml:space="preserve">Тема 2.3. </w:t>
            </w:r>
            <w:r w:rsidRPr="00D63D9A">
              <w:rPr>
                <w:b/>
                <w:sz w:val="24"/>
                <w:szCs w:val="24"/>
              </w:rPr>
              <w:t>Политико-правовые факторы международного бизнеса</w:t>
            </w:r>
          </w:p>
        </w:tc>
        <w:tc>
          <w:tcPr>
            <w:tcW w:w="7234" w:type="dxa"/>
          </w:tcPr>
          <w:p w:rsidR="0086239C" w:rsidRPr="00AB3303" w:rsidRDefault="0086239C" w:rsidP="008A5897">
            <w:pPr>
              <w:ind w:firstLine="709"/>
              <w:jc w:val="both"/>
              <w:rPr>
                <w:b/>
                <w:color w:val="000000"/>
                <w:sz w:val="24"/>
                <w:szCs w:val="24"/>
              </w:rPr>
            </w:pPr>
            <w:r w:rsidRPr="00D63D9A">
              <w:rPr>
                <w:sz w:val="24"/>
                <w:szCs w:val="24"/>
              </w:rPr>
              <w:t xml:space="preserve">Правовое воздействие на компоненты маркетинг-микса. Вопрос юрисдикции международных экономических операций. Формальное закрепление отношений Сторон и установление способов разрешения возможных споров и разногласий. Государственное регулирование внешнеэкономической деятельности: валютный контроль, ограничения на импорт, экспортный контроль, налоговая политика, контроль цен. Особенности организации трудовых отношений для иностранного капитала. Государственная политика в отношении иностранных инвестиций. Национальное антимонопольное законодательство. Подготовительные действия компании при вхождении в политико-правовое пространство нового зарубежного рынка. Воздействие международных организаций и их правовой деятельности на международный </w:t>
            </w:r>
            <w:r>
              <w:rPr>
                <w:sz w:val="24"/>
                <w:szCs w:val="24"/>
              </w:rPr>
              <w:t>бизнес</w:t>
            </w:r>
          </w:p>
        </w:tc>
      </w:tr>
      <w:tr w:rsidR="0086239C" w:rsidRPr="00AB3303" w:rsidTr="0086239C">
        <w:tc>
          <w:tcPr>
            <w:tcW w:w="2692" w:type="dxa"/>
          </w:tcPr>
          <w:p w:rsidR="0086239C" w:rsidRDefault="0086239C" w:rsidP="008A5897">
            <w:pPr>
              <w:jc w:val="center"/>
              <w:rPr>
                <w:b/>
                <w:sz w:val="24"/>
                <w:szCs w:val="24"/>
              </w:rPr>
            </w:pPr>
            <w:r>
              <w:rPr>
                <w:b/>
                <w:sz w:val="24"/>
                <w:szCs w:val="24"/>
              </w:rPr>
              <w:t xml:space="preserve">Тема 2.4. </w:t>
            </w:r>
            <w:r w:rsidRPr="00D63D9A">
              <w:rPr>
                <w:b/>
                <w:sz w:val="24"/>
                <w:szCs w:val="24"/>
              </w:rPr>
              <w:t>Экономические факторы международного бизнеса</w:t>
            </w:r>
          </w:p>
        </w:tc>
        <w:tc>
          <w:tcPr>
            <w:tcW w:w="7234" w:type="dxa"/>
          </w:tcPr>
          <w:p w:rsidR="0086239C" w:rsidRPr="006F7DBE" w:rsidRDefault="0086239C" w:rsidP="008A5897">
            <w:pPr>
              <w:ind w:firstLine="567"/>
              <w:jc w:val="both"/>
              <w:rPr>
                <w:b/>
                <w:i/>
                <w:sz w:val="24"/>
                <w:szCs w:val="24"/>
              </w:rPr>
            </w:pPr>
            <w:r w:rsidRPr="00D63D9A">
              <w:rPr>
                <w:sz w:val="24"/>
                <w:szCs w:val="24"/>
              </w:rPr>
              <w:t>Относительный «вес» трех маркетинговых сечений для принятия решений о развитии интернационализации компании.  Экономические классификационные критерии потенциальных рынков. Сравнительные уровни экономического развития: классификация «пяти миров». Процедура экономической оценки потенциальных рынков: статистическое кластирование, стратегическое кластирование, анализ товарных рынков, отраслевой анализ (конкуренты, посредники, поставщики, рабочая сила). Модификация компонент маркетинг-микса как функция значимости параметров экономического сечения окружающей среды.</w:t>
            </w:r>
            <w:r w:rsidRPr="00D63D9A">
              <w:rPr>
                <w:b/>
                <w:i/>
                <w:sz w:val="24"/>
                <w:szCs w:val="24"/>
              </w:rPr>
              <w:t xml:space="preserve"> </w:t>
            </w:r>
          </w:p>
        </w:tc>
      </w:tr>
      <w:tr w:rsidR="0086239C" w:rsidRPr="00AB3303" w:rsidTr="0086239C">
        <w:tc>
          <w:tcPr>
            <w:tcW w:w="2692" w:type="dxa"/>
          </w:tcPr>
          <w:p w:rsidR="0086239C" w:rsidRDefault="0086239C" w:rsidP="008A5897">
            <w:pPr>
              <w:jc w:val="center"/>
              <w:rPr>
                <w:b/>
                <w:sz w:val="24"/>
                <w:szCs w:val="24"/>
              </w:rPr>
            </w:pPr>
            <w:r>
              <w:rPr>
                <w:b/>
                <w:sz w:val="24"/>
                <w:szCs w:val="24"/>
              </w:rPr>
              <w:t>Тема 3.1.</w:t>
            </w:r>
            <w:r w:rsidRPr="00D63D9A">
              <w:rPr>
                <w:b/>
                <w:sz w:val="24"/>
                <w:szCs w:val="24"/>
              </w:rPr>
              <w:t xml:space="preserve"> Концептуальные и практические основы изучения международной бизнес-среды</w:t>
            </w:r>
          </w:p>
        </w:tc>
        <w:tc>
          <w:tcPr>
            <w:tcW w:w="7234" w:type="dxa"/>
          </w:tcPr>
          <w:p w:rsidR="0086239C" w:rsidRPr="00AB3303" w:rsidRDefault="0086239C" w:rsidP="008A5897">
            <w:pPr>
              <w:ind w:firstLine="709"/>
              <w:jc w:val="both"/>
              <w:rPr>
                <w:b/>
                <w:color w:val="000000"/>
                <w:sz w:val="24"/>
                <w:szCs w:val="24"/>
              </w:rPr>
            </w:pPr>
            <w:r w:rsidRPr="00D63D9A">
              <w:rPr>
                <w:spacing w:val="-6"/>
                <w:sz w:val="24"/>
                <w:szCs w:val="24"/>
              </w:rPr>
              <w:t xml:space="preserve">Методы изучения среды международного бизнеса и «Досье на национальный рынок». Маркетинговая значимость и избыточность информации. Международный </w:t>
            </w:r>
            <w:r w:rsidRPr="00D63D9A">
              <w:rPr>
                <w:i/>
                <w:spacing w:val="-6"/>
                <w:sz w:val="24"/>
                <w:szCs w:val="24"/>
              </w:rPr>
              <w:t>SWOT</w:t>
            </w:r>
            <w:r w:rsidRPr="00D63D9A">
              <w:rPr>
                <w:spacing w:val="-6"/>
                <w:sz w:val="24"/>
                <w:szCs w:val="24"/>
              </w:rPr>
              <w:t>-анализ и маска МММ.</w:t>
            </w:r>
            <w:r>
              <w:rPr>
                <w:spacing w:val="-6"/>
                <w:sz w:val="24"/>
                <w:szCs w:val="24"/>
              </w:rPr>
              <w:t xml:space="preserve"> </w:t>
            </w:r>
            <w:r w:rsidRPr="00D63D9A">
              <w:rPr>
                <w:sz w:val="24"/>
                <w:szCs w:val="24"/>
              </w:rPr>
              <w:t>Задачи маркетингового исследования. Инвариантность техники международных маркетинговых исследований. Количественные и качественные исследования.</w:t>
            </w:r>
          </w:p>
        </w:tc>
      </w:tr>
      <w:tr w:rsidR="0086239C" w:rsidRPr="00AB3303" w:rsidTr="0086239C">
        <w:tc>
          <w:tcPr>
            <w:tcW w:w="2692" w:type="dxa"/>
          </w:tcPr>
          <w:p w:rsidR="0086239C" w:rsidRDefault="0086239C" w:rsidP="008A5897">
            <w:pPr>
              <w:jc w:val="center"/>
              <w:rPr>
                <w:b/>
                <w:sz w:val="24"/>
                <w:szCs w:val="24"/>
              </w:rPr>
            </w:pPr>
            <w:r>
              <w:rPr>
                <w:b/>
                <w:sz w:val="24"/>
                <w:szCs w:val="24"/>
              </w:rPr>
              <w:t xml:space="preserve">Тема 3.2. </w:t>
            </w:r>
            <w:r w:rsidRPr="00D63D9A">
              <w:rPr>
                <w:b/>
                <w:sz w:val="24"/>
                <w:szCs w:val="24"/>
              </w:rPr>
              <w:t>Стратегические решения в международном бизнесе</w:t>
            </w:r>
          </w:p>
        </w:tc>
        <w:tc>
          <w:tcPr>
            <w:tcW w:w="7234" w:type="dxa"/>
          </w:tcPr>
          <w:p w:rsidR="0086239C" w:rsidRPr="00AB3303" w:rsidRDefault="0086239C" w:rsidP="008A5897">
            <w:pPr>
              <w:ind w:firstLine="709"/>
              <w:jc w:val="both"/>
              <w:rPr>
                <w:b/>
                <w:color w:val="000000"/>
                <w:sz w:val="24"/>
                <w:szCs w:val="24"/>
              </w:rPr>
            </w:pPr>
            <w:r w:rsidRPr="00D63D9A">
              <w:rPr>
                <w:sz w:val="24"/>
                <w:szCs w:val="24"/>
              </w:rPr>
              <w:t>Стратегия в контексте экономики. Определение международной маркетинговой стратегии. Методический подход к классификации маркетинговых стратегий: географическая и товарно-рыночная детерминированность. Измерения континуума маркетинговых стратегий: внутринациональные, межнациональные, многонациональные, глобальные.</w:t>
            </w:r>
            <w:r w:rsidRPr="00D63D9A">
              <w:rPr>
                <w:spacing w:val="-2"/>
                <w:sz w:val="24"/>
                <w:szCs w:val="24"/>
              </w:rPr>
              <w:t xml:space="preserve"> Международные финансовые корпоративные стратегии: маркетинговый аспект прямых зарубежных аквизиций. Цели и задачи международных слияний и поглощений.</w:t>
            </w:r>
          </w:p>
        </w:tc>
      </w:tr>
      <w:tr w:rsidR="0086239C" w:rsidRPr="00AB3303" w:rsidTr="0086239C">
        <w:tc>
          <w:tcPr>
            <w:tcW w:w="2692" w:type="dxa"/>
          </w:tcPr>
          <w:p w:rsidR="0086239C" w:rsidRDefault="0086239C" w:rsidP="008A5897">
            <w:pPr>
              <w:jc w:val="center"/>
              <w:rPr>
                <w:b/>
                <w:sz w:val="24"/>
                <w:szCs w:val="24"/>
              </w:rPr>
            </w:pPr>
            <w:r>
              <w:rPr>
                <w:b/>
                <w:sz w:val="24"/>
                <w:szCs w:val="24"/>
              </w:rPr>
              <w:t>Тема 3.3</w:t>
            </w:r>
            <w:r w:rsidRPr="00D63D9A">
              <w:rPr>
                <w:b/>
                <w:sz w:val="24"/>
                <w:szCs w:val="24"/>
              </w:rPr>
              <w:t xml:space="preserve">. Оперативные решения по способам </w:t>
            </w:r>
            <w:r w:rsidRPr="00D63D9A">
              <w:rPr>
                <w:b/>
                <w:sz w:val="24"/>
                <w:szCs w:val="24"/>
              </w:rPr>
              <w:lastRenderedPageBreak/>
              <w:t>вхождения на зарубежные рынки</w:t>
            </w:r>
          </w:p>
        </w:tc>
        <w:tc>
          <w:tcPr>
            <w:tcW w:w="7234" w:type="dxa"/>
          </w:tcPr>
          <w:p w:rsidR="0086239C" w:rsidRPr="00AB3303" w:rsidRDefault="0086239C" w:rsidP="008A5897">
            <w:pPr>
              <w:ind w:firstLine="709"/>
              <w:jc w:val="both"/>
              <w:rPr>
                <w:b/>
                <w:color w:val="000000"/>
                <w:sz w:val="24"/>
                <w:szCs w:val="24"/>
              </w:rPr>
            </w:pPr>
            <w:r w:rsidRPr="00D63D9A">
              <w:rPr>
                <w:sz w:val="24"/>
                <w:szCs w:val="24"/>
              </w:rPr>
              <w:lastRenderedPageBreak/>
              <w:t>Инструментарий оперативных решений по вхождению на зарубежные рынки. Классификация форм и методов международных бизнес-операций. Методы международных бизнес-</w:t>
            </w:r>
            <w:r w:rsidRPr="00D63D9A">
              <w:rPr>
                <w:sz w:val="24"/>
                <w:szCs w:val="24"/>
              </w:rPr>
              <w:lastRenderedPageBreak/>
              <w:t>операций: прямой, косвенный, кооперативный, встречный, институционально-конкурсный, электронный. Категории форм международных бизнес-операций в зависимости от природы предмета обмена – товарная, ноу-хау, инвестиционная, арендная.</w:t>
            </w:r>
          </w:p>
        </w:tc>
      </w:tr>
      <w:tr w:rsidR="0086239C" w:rsidRPr="00AB3303" w:rsidTr="0086239C">
        <w:tc>
          <w:tcPr>
            <w:tcW w:w="2692" w:type="dxa"/>
          </w:tcPr>
          <w:p w:rsidR="0086239C" w:rsidRDefault="0086239C" w:rsidP="008A5897">
            <w:pPr>
              <w:jc w:val="center"/>
              <w:rPr>
                <w:b/>
                <w:sz w:val="24"/>
                <w:szCs w:val="24"/>
              </w:rPr>
            </w:pPr>
            <w:r>
              <w:rPr>
                <w:b/>
                <w:sz w:val="24"/>
                <w:szCs w:val="24"/>
              </w:rPr>
              <w:lastRenderedPageBreak/>
              <w:t xml:space="preserve">Тема 3.4. </w:t>
            </w:r>
            <w:r w:rsidRPr="00D63D9A">
              <w:rPr>
                <w:b/>
                <w:sz w:val="24"/>
                <w:szCs w:val="24"/>
              </w:rPr>
              <w:t>Тактические решения международной компании</w:t>
            </w:r>
          </w:p>
        </w:tc>
        <w:tc>
          <w:tcPr>
            <w:tcW w:w="7234" w:type="dxa"/>
          </w:tcPr>
          <w:p w:rsidR="0086239C" w:rsidRPr="00AB3303" w:rsidRDefault="0086239C" w:rsidP="008A5897">
            <w:pPr>
              <w:ind w:firstLine="709"/>
              <w:jc w:val="both"/>
              <w:rPr>
                <w:b/>
                <w:color w:val="000000"/>
                <w:sz w:val="24"/>
                <w:szCs w:val="24"/>
              </w:rPr>
            </w:pPr>
            <w:r w:rsidRPr="00D63D9A">
              <w:rPr>
                <w:sz w:val="24"/>
                <w:szCs w:val="24"/>
              </w:rPr>
              <w:t>Основные опционы маркетинговой тактики – закрепление, маневрирование, упреждающая атака, фланговая контратака, перегруппировка. 4Р-парадигма — основной инструментарий тактических решений. Маркетинг-микс как множество конкурентных тактических решений. Логико-графическое отображение тактического маркетинга (маркетинг-микса).</w:t>
            </w:r>
          </w:p>
        </w:tc>
      </w:tr>
    </w:tbl>
    <w:p w:rsidR="00E95712" w:rsidRDefault="00E95712" w:rsidP="00450810">
      <w:pPr>
        <w:spacing w:after="0"/>
        <w:rPr>
          <w:color w:val="000000"/>
        </w:rPr>
      </w:pPr>
    </w:p>
    <w:p w:rsidR="007C3A35" w:rsidRPr="004A210D" w:rsidRDefault="007C3A35"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Практические (семинарские</w:t>
      </w:r>
      <w:r w:rsidR="0091798B" w:rsidRPr="004A210D">
        <w:rPr>
          <w:rFonts w:eastAsia="Times New Roman"/>
          <w:b/>
          <w:color w:val="000000"/>
          <w:sz w:val="24"/>
          <w:szCs w:val="24"/>
          <w:lang w:eastAsia="ru-RU"/>
        </w:rPr>
        <w:t>)</w:t>
      </w:r>
      <w:r w:rsidRPr="004A210D">
        <w:rPr>
          <w:rFonts w:eastAsia="Times New Roman"/>
          <w:b/>
          <w:color w:val="000000"/>
          <w:sz w:val="24"/>
          <w:szCs w:val="24"/>
          <w:lang w:eastAsia="ru-RU"/>
        </w:rPr>
        <w:t xml:space="preserve"> занятия</w:t>
      </w:r>
    </w:p>
    <w:p w:rsidR="0091798B" w:rsidRPr="0082582E" w:rsidRDefault="00C2180B" w:rsidP="0091798B">
      <w:pPr>
        <w:spacing w:after="0"/>
        <w:rPr>
          <w:color w:val="000000"/>
          <w:sz w:val="24"/>
          <w:szCs w:val="24"/>
        </w:rPr>
      </w:pPr>
      <w:r w:rsidRPr="0082582E">
        <w:rPr>
          <w:color w:val="000000"/>
          <w:sz w:val="24"/>
          <w:szCs w:val="24"/>
        </w:rPr>
        <w:t>Темы практических занятий и их трудоемкость приведены в таблице 4.</w:t>
      </w:r>
    </w:p>
    <w:p w:rsidR="00A82A7A" w:rsidRPr="0082582E" w:rsidRDefault="002F713B" w:rsidP="00AB3303">
      <w:pPr>
        <w:pStyle w:val="ae"/>
        <w:spacing w:after="0" w:line="240" w:lineRule="auto"/>
        <w:ind w:left="0"/>
        <w:jc w:val="both"/>
        <w:rPr>
          <w:color w:val="000000"/>
          <w:sz w:val="24"/>
          <w:szCs w:val="24"/>
        </w:rPr>
      </w:pPr>
      <w:r w:rsidRPr="00AB3303">
        <w:rPr>
          <w:rFonts w:eastAsia="Times New Roman"/>
          <w:sz w:val="24"/>
          <w:szCs w:val="24"/>
          <w:lang w:eastAsia="ru-RU"/>
        </w:rPr>
        <w:t>Таблица</w:t>
      </w:r>
      <w:r w:rsidRPr="0082582E">
        <w:rPr>
          <w:color w:val="000000"/>
          <w:sz w:val="24"/>
          <w:szCs w:val="24"/>
        </w:rPr>
        <w:t xml:space="preserve"> 4</w:t>
      </w:r>
      <w:r w:rsidR="00A82A7A" w:rsidRPr="0082582E">
        <w:rPr>
          <w:color w:val="000000"/>
          <w:sz w:val="24"/>
          <w:szCs w:val="24"/>
        </w:rPr>
        <w:t xml:space="preserve"> – Практические занятия и их трудоемкость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261"/>
        <w:gridCol w:w="3402"/>
        <w:gridCol w:w="1701"/>
        <w:gridCol w:w="992"/>
      </w:tblGrid>
      <w:tr w:rsidR="00337648" w:rsidRPr="00B51DAC">
        <w:trPr>
          <w:trHeight w:val="731"/>
        </w:trPr>
        <w:tc>
          <w:tcPr>
            <w:tcW w:w="675" w:type="dxa"/>
            <w:vAlign w:val="center"/>
          </w:tcPr>
          <w:p w:rsidR="008369DC" w:rsidRPr="00930963" w:rsidRDefault="008369DC" w:rsidP="00B30B07">
            <w:pPr>
              <w:pStyle w:val="ae"/>
              <w:ind w:left="0"/>
              <w:jc w:val="center"/>
              <w:rPr>
                <w:sz w:val="24"/>
                <w:szCs w:val="24"/>
              </w:rPr>
            </w:pPr>
            <w:r w:rsidRPr="00930963">
              <w:rPr>
                <w:sz w:val="24"/>
                <w:szCs w:val="24"/>
              </w:rPr>
              <w:t>№ п/п</w:t>
            </w:r>
          </w:p>
        </w:tc>
        <w:tc>
          <w:tcPr>
            <w:tcW w:w="3261" w:type="dxa"/>
            <w:vAlign w:val="center"/>
          </w:tcPr>
          <w:p w:rsidR="008369DC" w:rsidRPr="00930963" w:rsidRDefault="008369DC" w:rsidP="00337648">
            <w:pPr>
              <w:pStyle w:val="ae"/>
              <w:spacing w:after="0" w:line="216" w:lineRule="auto"/>
              <w:ind w:left="-57" w:right="-57"/>
              <w:jc w:val="center"/>
              <w:rPr>
                <w:sz w:val="24"/>
                <w:szCs w:val="24"/>
              </w:rPr>
            </w:pPr>
            <w:r w:rsidRPr="00337648">
              <w:rPr>
                <w:rFonts w:eastAsia="Times New Roman"/>
                <w:sz w:val="24"/>
                <w:szCs w:val="24"/>
                <w:lang w:eastAsia="ru-RU"/>
              </w:rPr>
              <w:t>Темы практических занятий</w:t>
            </w:r>
          </w:p>
        </w:tc>
        <w:tc>
          <w:tcPr>
            <w:tcW w:w="3402" w:type="dxa"/>
            <w:vAlign w:val="center"/>
          </w:tcPr>
          <w:p w:rsidR="008369DC" w:rsidRPr="00930963" w:rsidRDefault="00337648" w:rsidP="008369DC">
            <w:pPr>
              <w:pStyle w:val="ae"/>
              <w:ind w:left="0"/>
              <w:jc w:val="center"/>
              <w:rPr>
                <w:sz w:val="24"/>
                <w:szCs w:val="24"/>
              </w:rPr>
            </w:pPr>
            <w:r w:rsidRPr="00337648">
              <w:rPr>
                <w:sz w:val="24"/>
                <w:szCs w:val="24"/>
              </w:rPr>
              <w:t>Формы</w:t>
            </w:r>
            <w:r w:rsidRPr="00337648">
              <w:rPr>
                <w:b/>
                <w:sz w:val="24"/>
                <w:szCs w:val="24"/>
              </w:rPr>
              <w:t xml:space="preserve"> </w:t>
            </w:r>
            <w:r w:rsidRPr="00337648">
              <w:rPr>
                <w:sz w:val="24"/>
                <w:szCs w:val="24"/>
              </w:rPr>
              <w:t>практических занятий</w:t>
            </w:r>
          </w:p>
        </w:tc>
        <w:tc>
          <w:tcPr>
            <w:tcW w:w="1701" w:type="dxa"/>
            <w:tcBorders>
              <w:left w:val="single" w:sz="4" w:space="0" w:color="auto"/>
            </w:tcBorders>
            <w:vAlign w:val="center"/>
          </w:tcPr>
          <w:p w:rsidR="008369DC" w:rsidRPr="00930963" w:rsidRDefault="008369DC" w:rsidP="00B30B07">
            <w:pPr>
              <w:pStyle w:val="ae"/>
              <w:spacing w:line="220" w:lineRule="exact"/>
              <w:ind w:left="-57" w:right="-57"/>
              <w:jc w:val="center"/>
              <w:rPr>
                <w:sz w:val="24"/>
                <w:szCs w:val="24"/>
              </w:rPr>
            </w:pPr>
            <w:r w:rsidRPr="00930963">
              <w:rPr>
                <w:sz w:val="24"/>
                <w:szCs w:val="24"/>
              </w:rPr>
              <w:t>Трудоемкость, (час)</w:t>
            </w:r>
          </w:p>
        </w:tc>
        <w:tc>
          <w:tcPr>
            <w:tcW w:w="992" w:type="dxa"/>
            <w:tcBorders>
              <w:left w:val="single" w:sz="4" w:space="0" w:color="auto"/>
              <w:right w:val="single" w:sz="4" w:space="0" w:color="auto"/>
            </w:tcBorders>
            <w:vAlign w:val="center"/>
          </w:tcPr>
          <w:p w:rsidR="008369DC" w:rsidRPr="00337648" w:rsidRDefault="008369DC" w:rsidP="00337648">
            <w:pPr>
              <w:pStyle w:val="ae"/>
              <w:spacing w:after="0" w:line="216" w:lineRule="auto"/>
              <w:ind w:left="-57" w:right="-57"/>
              <w:jc w:val="center"/>
              <w:rPr>
                <w:rFonts w:eastAsia="Times New Roman"/>
                <w:sz w:val="24"/>
                <w:szCs w:val="24"/>
                <w:lang w:eastAsia="ru-RU"/>
              </w:rPr>
            </w:pPr>
            <w:r w:rsidRPr="00337648">
              <w:rPr>
                <w:rFonts w:eastAsia="Times New Roman"/>
                <w:sz w:val="24"/>
                <w:szCs w:val="24"/>
                <w:lang w:eastAsia="ru-RU"/>
              </w:rPr>
              <w:t>№ раздела дисцип</w:t>
            </w:r>
            <w:r w:rsidR="00F54448">
              <w:rPr>
                <w:rFonts w:eastAsia="Times New Roman"/>
                <w:sz w:val="24"/>
                <w:szCs w:val="24"/>
                <w:lang w:eastAsia="ru-RU"/>
              </w:rPr>
              <w:softHyphen/>
            </w:r>
            <w:r w:rsidRPr="00337648">
              <w:rPr>
                <w:rFonts w:eastAsia="Times New Roman"/>
                <w:sz w:val="24"/>
                <w:szCs w:val="24"/>
                <w:lang w:eastAsia="ru-RU"/>
              </w:rPr>
              <w:t>лины</w:t>
            </w:r>
          </w:p>
        </w:tc>
      </w:tr>
      <w:tr w:rsidR="008369DC">
        <w:trPr>
          <w:trHeight w:val="271"/>
        </w:trPr>
        <w:tc>
          <w:tcPr>
            <w:tcW w:w="10031" w:type="dxa"/>
            <w:gridSpan w:val="5"/>
            <w:tcBorders>
              <w:right w:val="single" w:sz="4" w:space="0" w:color="auto"/>
            </w:tcBorders>
          </w:tcPr>
          <w:p w:rsidR="008369DC" w:rsidRPr="00930963" w:rsidRDefault="003E2E15" w:rsidP="00AD7B9D">
            <w:pPr>
              <w:pStyle w:val="ae"/>
              <w:jc w:val="center"/>
              <w:rPr>
                <w:sz w:val="24"/>
                <w:szCs w:val="24"/>
                <w:lang w:val="en-US"/>
              </w:rPr>
            </w:pPr>
            <w:bookmarkStart w:id="50" w:name="sem1_pract"/>
            <w:bookmarkEnd w:id="50"/>
            <w:r>
              <w:rPr>
                <w:sz w:val="24"/>
                <w:szCs w:val="24"/>
                <w:lang w:val="en-US"/>
              </w:rPr>
              <w:t>Учебным планом не предусмотрено</w:t>
            </w:r>
          </w:p>
        </w:tc>
      </w:tr>
    </w:tbl>
    <w:p w:rsidR="0091798B" w:rsidRPr="0091798B" w:rsidRDefault="0091798B" w:rsidP="0091798B">
      <w:pPr>
        <w:spacing w:after="0"/>
        <w:rPr>
          <w:color w:val="000000"/>
          <w:sz w:val="24"/>
          <w:szCs w:val="24"/>
        </w:rPr>
      </w:pPr>
    </w:p>
    <w:p w:rsidR="00F33423" w:rsidRPr="004A210D" w:rsidRDefault="007C3A35"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Лабораторные занятия</w:t>
      </w:r>
    </w:p>
    <w:p w:rsidR="00C2180B" w:rsidRPr="0082582E" w:rsidRDefault="00C2180B" w:rsidP="00C2180B">
      <w:pPr>
        <w:spacing w:after="0"/>
        <w:rPr>
          <w:color w:val="000000"/>
          <w:sz w:val="24"/>
          <w:szCs w:val="24"/>
        </w:rPr>
      </w:pPr>
      <w:r w:rsidRPr="0082582E">
        <w:rPr>
          <w:color w:val="000000"/>
          <w:sz w:val="24"/>
          <w:szCs w:val="24"/>
        </w:rPr>
        <w:t>Темы лабораторных занятий и их трудоемкость приведены в таблице 5.</w:t>
      </w:r>
    </w:p>
    <w:p w:rsidR="00B30B07" w:rsidRPr="00A80586" w:rsidRDefault="00B30B07" w:rsidP="00A80586">
      <w:pPr>
        <w:pStyle w:val="ae"/>
        <w:spacing w:after="0" w:line="240" w:lineRule="auto"/>
        <w:ind w:left="0"/>
        <w:jc w:val="both"/>
        <w:rPr>
          <w:rFonts w:eastAsia="Times New Roman"/>
          <w:sz w:val="24"/>
          <w:szCs w:val="24"/>
          <w:lang w:eastAsia="ru-RU"/>
        </w:rPr>
      </w:pPr>
      <w:r w:rsidRPr="00A80586">
        <w:rPr>
          <w:rFonts w:eastAsia="Times New Roman"/>
          <w:sz w:val="24"/>
          <w:szCs w:val="24"/>
          <w:lang w:eastAsia="ru-RU"/>
        </w:rPr>
        <w:t xml:space="preserve">Таблица </w:t>
      </w:r>
      <w:r w:rsidR="002F713B" w:rsidRPr="00A80586">
        <w:rPr>
          <w:rFonts w:eastAsia="Times New Roman"/>
          <w:sz w:val="24"/>
          <w:szCs w:val="24"/>
          <w:lang w:eastAsia="ru-RU"/>
        </w:rPr>
        <w:t>5</w:t>
      </w:r>
      <w:r w:rsidRPr="00A80586">
        <w:rPr>
          <w:rFonts w:eastAsia="Times New Roman"/>
          <w:sz w:val="24"/>
          <w:szCs w:val="24"/>
          <w:lang w:eastAsia="ru-RU"/>
        </w:rPr>
        <w:t xml:space="preserve"> – Лабораторные занятия и их трудоемкость</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3"/>
        <w:gridCol w:w="1797"/>
        <w:gridCol w:w="1440"/>
      </w:tblGrid>
      <w:tr w:rsidR="00E95712" w:rsidRPr="004350E2">
        <w:tc>
          <w:tcPr>
            <w:tcW w:w="720" w:type="dxa"/>
            <w:vAlign w:val="center"/>
          </w:tcPr>
          <w:p w:rsidR="00E95712" w:rsidRPr="00930963" w:rsidRDefault="00E95712" w:rsidP="00B51DAC">
            <w:pPr>
              <w:pStyle w:val="ae"/>
              <w:ind w:left="-4" w:firstLine="4"/>
              <w:jc w:val="center"/>
              <w:rPr>
                <w:sz w:val="24"/>
                <w:szCs w:val="24"/>
                <w:lang w:eastAsia="ru-RU"/>
              </w:rPr>
            </w:pPr>
            <w:r w:rsidRPr="00930963">
              <w:rPr>
                <w:sz w:val="24"/>
                <w:szCs w:val="24"/>
                <w:lang w:eastAsia="ru-RU"/>
              </w:rPr>
              <w:t>№</w:t>
            </w:r>
          </w:p>
          <w:p w:rsidR="00E95712" w:rsidRPr="00930963" w:rsidRDefault="00E95712" w:rsidP="00B51DAC">
            <w:pPr>
              <w:pStyle w:val="ae"/>
              <w:ind w:left="0"/>
              <w:jc w:val="center"/>
              <w:rPr>
                <w:sz w:val="24"/>
                <w:szCs w:val="24"/>
                <w:lang w:eastAsia="ru-RU"/>
              </w:rPr>
            </w:pPr>
            <w:r w:rsidRPr="00930963">
              <w:rPr>
                <w:sz w:val="24"/>
                <w:szCs w:val="24"/>
                <w:lang w:eastAsia="ru-RU"/>
              </w:rPr>
              <w:t>п/п</w:t>
            </w:r>
          </w:p>
        </w:tc>
        <w:tc>
          <w:tcPr>
            <w:tcW w:w="5943" w:type="dxa"/>
            <w:tcBorders>
              <w:right w:val="single" w:sz="4" w:space="0" w:color="auto"/>
            </w:tcBorders>
            <w:vAlign w:val="center"/>
          </w:tcPr>
          <w:p w:rsidR="00E95712" w:rsidRPr="00930963" w:rsidRDefault="00E95712" w:rsidP="00B51DAC">
            <w:pPr>
              <w:pStyle w:val="ae"/>
              <w:jc w:val="center"/>
              <w:rPr>
                <w:sz w:val="24"/>
                <w:szCs w:val="24"/>
                <w:lang w:eastAsia="ru-RU"/>
              </w:rPr>
            </w:pPr>
            <w:r w:rsidRPr="00930963">
              <w:rPr>
                <w:sz w:val="24"/>
                <w:szCs w:val="24"/>
                <w:lang w:eastAsia="ru-RU"/>
              </w:rPr>
              <w:t>Наименование лабораторных работ</w:t>
            </w:r>
          </w:p>
        </w:tc>
        <w:tc>
          <w:tcPr>
            <w:tcW w:w="1797" w:type="dxa"/>
            <w:tcBorders>
              <w:right w:val="single" w:sz="4" w:space="0" w:color="auto"/>
            </w:tcBorders>
            <w:vAlign w:val="center"/>
          </w:tcPr>
          <w:p w:rsidR="00E95712" w:rsidRPr="00930963" w:rsidRDefault="00A80586" w:rsidP="00B51DAC">
            <w:pPr>
              <w:pStyle w:val="ae"/>
              <w:ind w:left="34" w:right="1"/>
              <w:jc w:val="center"/>
              <w:rPr>
                <w:sz w:val="24"/>
                <w:szCs w:val="24"/>
                <w:lang w:eastAsia="ru-RU"/>
              </w:rPr>
            </w:pPr>
            <w:r w:rsidRPr="00930963">
              <w:rPr>
                <w:sz w:val="24"/>
                <w:szCs w:val="24"/>
                <w:lang w:eastAsia="ru-RU"/>
              </w:rPr>
              <w:t>Т</w:t>
            </w:r>
            <w:r w:rsidR="00E95712" w:rsidRPr="00930963">
              <w:rPr>
                <w:sz w:val="24"/>
                <w:szCs w:val="24"/>
                <w:lang w:eastAsia="ru-RU"/>
              </w:rPr>
              <w:t>рудоемкость</w:t>
            </w:r>
            <w:r w:rsidRPr="00930963">
              <w:rPr>
                <w:sz w:val="24"/>
                <w:szCs w:val="24"/>
                <w:lang w:eastAsia="ru-RU"/>
              </w:rPr>
              <w:t>,</w:t>
            </w:r>
            <w:r w:rsidR="00E95712" w:rsidRPr="00930963">
              <w:rPr>
                <w:sz w:val="24"/>
                <w:szCs w:val="24"/>
                <w:lang w:eastAsia="ru-RU"/>
              </w:rPr>
              <w:t xml:space="preserve"> (час)</w:t>
            </w:r>
          </w:p>
        </w:tc>
        <w:tc>
          <w:tcPr>
            <w:tcW w:w="1440" w:type="dxa"/>
            <w:vAlign w:val="center"/>
          </w:tcPr>
          <w:p w:rsidR="00E95712" w:rsidRPr="00930963" w:rsidRDefault="00A80586" w:rsidP="00EE6608">
            <w:pPr>
              <w:pStyle w:val="ae"/>
              <w:spacing w:after="0" w:line="216" w:lineRule="auto"/>
              <w:ind w:left="-57" w:right="-57"/>
              <w:jc w:val="center"/>
              <w:rPr>
                <w:sz w:val="24"/>
                <w:szCs w:val="24"/>
                <w:lang w:eastAsia="ru-RU"/>
              </w:rPr>
            </w:pPr>
            <w:r w:rsidRPr="00EE6608">
              <w:rPr>
                <w:rFonts w:eastAsia="Times New Roman"/>
                <w:sz w:val="24"/>
                <w:szCs w:val="24"/>
                <w:lang w:eastAsia="ru-RU"/>
              </w:rPr>
              <w:t>№</w:t>
            </w:r>
            <w:r w:rsidR="00E95712" w:rsidRPr="00EE6608">
              <w:rPr>
                <w:rFonts w:eastAsia="Times New Roman"/>
                <w:sz w:val="24"/>
                <w:szCs w:val="24"/>
                <w:lang w:eastAsia="ru-RU"/>
              </w:rPr>
              <w:t xml:space="preserve"> раздела дисциплины</w:t>
            </w:r>
          </w:p>
        </w:tc>
      </w:tr>
      <w:tr w:rsidR="00CF3C2F" w:rsidRPr="00427A98">
        <w:trPr>
          <w:trHeight w:val="271"/>
        </w:trPr>
        <w:tc>
          <w:tcPr>
            <w:tcW w:w="9900" w:type="dxa"/>
            <w:gridSpan w:val="4"/>
          </w:tcPr>
          <w:p w:rsidR="00CF3C2F" w:rsidRPr="00930963" w:rsidRDefault="003E2E15" w:rsidP="0063756E">
            <w:pPr>
              <w:pStyle w:val="ae"/>
              <w:jc w:val="center"/>
              <w:rPr>
                <w:sz w:val="24"/>
                <w:szCs w:val="24"/>
                <w:lang w:val="en-US" w:eastAsia="ru-RU"/>
              </w:rPr>
            </w:pPr>
            <w:bookmarkStart w:id="51" w:name="sem1_lab"/>
            <w:bookmarkEnd w:id="51"/>
            <w:r>
              <w:rPr>
                <w:sz w:val="24"/>
                <w:szCs w:val="24"/>
                <w:lang w:val="en-US" w:eastAsia="ru-RU"/>
              </w:rPr>
              <w:t>Учебным планом не предусмотрено</w:t>
            </w:r>
          </w:p>
        </w:tc>
      </w:tr>
    </w:tbl>
    <w:p w:rsidR="00B30B07" w:rsidRPr="00930963" w:rsidRDefault="00B30B07" w:rsidP="00B30B07">
      <w:pPr>
        <w:spacing w:after="0"/>
        <w:ind w:left="360"/>
        <w:rPr>
          <w:b/>
          <w:sz w:val="24"/>
          <w:szCs w:val="24"/>
        </w:rPr>
      </w:pPr>
    </w:p>
    <w:p w:rsidR="007C3A35" w:rsidRPr="00324F0B" w:rsidRDefault="007C3A35" w:rsidP="00324F0B">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324F0B">
        <w:rPr>
          <w:rFonts w:eastAsia="Times New Roman"/>
          <w:b/>
          <w:color w:val="000000"/>
          <w:sz w:val="24"/>
          <w:szCs w:val="24"/>
          <w:lang w:eastAsia="ru-RU"/>
        </w:rPr>
        <w:t>Курсовое проектирование (работа)</w:t>
      </w:r>
    </w:p>
    <w:p w:rsidR="00B51DAC" w:rsidRPr="0086239C" w:rsidRDefault="003E2E15" w:rsidP="0086239C">
      <w:pPr>
        <w:spacing w:before="240" w:after="120"/>
        <w:rPr>
          <w:sz w:val="24"/>
          <w:szCs w:val="24"/>
        </w:rPr>
      </w:pPr>
      <w:bookmarkStart w:id="52" w:name="aim_kurs"/>
      <w:bookmarkEnd w:id="52"/>
      <w:r>
        <w:rPr>
          <w:sz w:val="24"/>
          <w:szCs w:val="24"/>
        </w:rPr>
        <w:t>Учебным планом не предусмотрено</w:t>
      </w:r>
      <w:bookmarkStart w:id="53" w:name="thems_state_kurs"/>
      <w:bookmarkEnd w:id="53"/>
    </w:p>
    <w:p w:rsidR="00BA7AC1" w:rsidRPr="00473CA0" w:rsidRDefault="00BA7AC1" w:rsidP="00BA7AC1">
      <w:pPr>
        <w:spacing w:after="0"/>
        <w:rPr>
          <w:sz w:val="24"/>
          <w:szCs w:val="24"/>
          <w:lang w:val="en-US"/>
        </w:rPr>
      </w:pPr>
      <w:bookmarkStart w:id="54" w:name="reminder_kurs"/>
      <w:bookmarkEnd w:id="54"/>
    </w:p>
    <w:p w:rsidR="007C3A35" w:rsidRPr="00324F0B" w:rsidRDefault="007C3A35" w:rsidP="00324F0B">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324F0B">
        <w:rPr>
          <w:rFonts w:eastAsia="Times New Roman"/>
          <w:b/>
          <w:color w:val="000000"/>
          <w:sz w:val="24"/>
          <w:szCs w:val="24"/>
          <w:lang w:eastAsia="ru-RU"/>
        </w:rPr>
        <w:t xml:space="preserve">Самостоятельная работа </w:t>
      </w:r>
      <w:r w:rsidR="00BE1BC5">
        <w:rPr>
          <w:rFonts w:eastAsia="Times New Roman"/>
          <w:b/>
          <w:color w:val="000000"/>
          <w:sz w:val="24"/>
          <w:szCs w:val="24"/>
          <w:lang w:eastAsia="ru-RU"/>
        </w:rPr>
        <w:t>обучающихся</w:t>
      </w:r>
    </w:p>
    <w:p w:rsidR="00154A90" w:rsidRPr="00CF3C2F" w:rsidRDefault="00154A90" w:rsidP="00154A90">
      <w:pPr>
        <w:ind w:left="360"/>
        <w:jc w:val="both"/>
        <w:rPr>
          <w:sz w:val="24"/>
          <w:szCs w:val="24"/>
        </w:rPr>
      </w:pPr>
      <w:r w:rsidRPr="00CF3C2F">
        <w:rPr>
          <w:sz w:val="24"/>
          <w:szCs w:val="24"/>
        </w:rPr>
        <w:t xml:space="preserve">Виды самостоятельной работы и ее трудоемкость приведены в таблице </w:t>
      </w:r>
      <w:r w:rsidR="006551A7" w:rsidRPr="006551A7">
        <w:rPr>
          <w:sz w:val="24"/>
          <w:szCs w:val="24"/>
        </w:rPr>
        <w:t>6</w:t>
      </w:r>
      <w:r w:rsidRPr="00CF3C2F">
        <w:rPr>
          <w:sz w:val="24"/>
          <w:szCs w:val="24"/>
        </w:rPr>
        <w:t>.</w:t>
      </w:r>
    </w:p>
    <w:p w:rsidR="006466BF" w:rsidRPr="00BB4863" w:rsidRDefault="006466BF" w:rsidP="00BB4863">
      <w:pPr>
        <w:spacing w:after="0" w:line="240" w:lineRule="auto"/>
        <w:rPr>
          <w:rFonts w:eastAsia="Times New Roman"/>
          <w:sz w:val="24"/>
          <w:szCs w:val="24"/>
          <w:lang w:eastAsia="ru-RU"/>
        </w:rPr>
      </w:pPr>
      <w:r w:rsidRPr="00BB4863">
        <w:rPr>
          <w:rFonts w:eastAsia="Times New Roman"/>
          <w:sz w:val="24"/>
          <w:szCs w:val="24"/>
          <w:lang w:eastAsia="ru-RU"/>
        </w:rPr>
        <w:t xml:space="preserve">Таблица </w:t>
      </w:r>
      <w:r w:rsidR="005B62C6" w:rsidRPr="00BB4863">
        <w:rPr>
          <w:rFonts w:eastAsia="Times New Roman"/>
          <w:sz w:val="24"/>
          <w:szCs w:val="24"/>
          <w:lang w:eastAsia="ru-RU"/>
        </w:rPr>
        <w:t>6</w:t>
      </w:r>
      <w:r w:rsidRPr="00BB4863">
        <w:rPr>
          <w:rFonts w:eastAsia="Times New Roman"/>
          <w:sz w:val="24"/>
          <w:szCs w:val="24"/>
          <w:lang w:eastAsia="ru-RU"/>
        </w:rPr>
        <w:t xml:space="preserve"> Виды самостоятельной работы и ее трудоемкость</w:t>
      </w:r>
    </w:p>
    <w:tbl>
      <w:tblPr>
        <w:tblW w:w="67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6"/>
        <w:gridCol w:w="1134"/>
        <w:gridCol w:w="1417"/>
      </w:tblGrid>
      <w:tr w:rsidR="0086239C" w:rsidRPr="004C327D" w:rsidTr="0086239C">
        <w:trPr>
          <w:trHeight w:val="585"/>
        </w:trPr>
        <w:tc>
          <w:tcPr>
            <w:tcW w:w="4226" w:type="dxa"/>
            <w:tcBorders>
              <w:right w:val="single" w:sz="4" w:space="0" w:color="auto"/>
            </w:tcBorders>
            <w:vAlign w:val="center"/>
          </w:tcPr>
          <w:p w:rsidR="0086239C" w:rsidRPr="00CF3C2F" w:rsidRDefault="0086239C" w:rsidP="0086239C">
            <w:pPr>
              <w:pStyle w:val="ae"/>
              <w:ind w:left="-57" w:right="-57"/>
              <w:jc w:val="center"/>
              <w:rPr>
                <w:sz w:val="22"/>
                <w:szCs w:val="22"/>
                <w:lang w:eastAsia="ru-RU"/>
              </w:rPr>
            </w:pPr>
            <w:r>
              <w:rPr>
                <w:sz w:val="22"/>
                <w:lang w:eastAsia="ru-RU"/>
              </w:rPr>
              <w:t xml:space="preserve">Вид </w:t>
            </w:r>
            <w:r w:rsidRPr="00CF3C2F">
              <w:rPr>
                <w:sz w:val="22"/>
                <w:lang w:eastAsia="ru-RU"/>
              </w:rPr>
              <w:t>самостоятельной  работы</w:t>
            </w:r>
          </w:p>
        </w:tc>
        <w:tc>
          <w:tcPr>
            <w:tcW w:w="1134" w:type="dxa"/>
            <w:tcBorders>
              <w:left w:val="single" w:sz="4" w:space="0" w:color="auto"/>
              <w:right w:val="single" w:sz="4" w:space="0" w:color="auto"/>
            </w:tcBorders>
            <w:vAlign w:val="center"/>
          </w:tcPr>
          <w:p w:rsidR="0086239C" w:rsidRPr="00CF3C2F" w:rsidRDefault="0086239C" w:rsidP="0086239C">
            <w:pPr>
              <w:pStyle w:val="ae"/>
              <w:ind w:left="-57" w:right="-57"/>
              <w:jc w:val="center"/>
              <w:rPr>
                <w:sz w:val="22"/>
                <w:lang w:eastAsia="ru-RU"/>
              </w:rPr>
            </w:pPr>
            <w:r w:rsidRPr="00CF3C2F">
              <w:rPr>
                <w:sz w:val="22"/>
                <w:lang w:eastAsia="ru-RU"/>
              </w:rPr>
              <w:t>Всего, час</w:t>
            </w:r>
          </w:p>
        </w:tc>
        <w:tc>
          <w:tcPr>
            <w:tcW w:w="1417" w:type="dxa"/>
            <w:tcBorders>
              <w:left w:val="single" w:sz="4" w:space="0" w:color="auto"/>
              <w:right w:val="single" w:sz="4" w:space="0" w:color="auto"/>
            </w:tcBorders>
            <w:vAlign w:val="center"/>
          </w:tcPr>
          <w:p w:rsidR="0086239C" w:rsidRPr="00CF3C2F" w:rsidRDefault="0086239C" w:rsidP="0086239C">
            <w:pPr>
              <w:pStyle w:val="ae"/>
              <w:ind w:left="-57" w:right="-113"/>
              <w:jc w:val="center"/>
              <w:rPr>
                <w:sz w:val="22"/>
                <w:lang w:eastAsia="ru-RU"/>
              </w:rPr>
            </w:pPr>
            <w:bookmarkStart w:id="55" w:name="srs1"/>
            <w:bookmarkEnd w:id="55"/>
            <w:r>
              <w:rPr>
                <w:sz w:val="22"/>
                <w:lang w:eastAsia="ru-RU"/>
              </w:rPr>
              <w:t>Семестр 8, час</w:t>
            </w:r>
          </w:p>
        </w:tc>
      </w:tr>
      <w:tr w:rsidR="0086239C" w:rsidRPr="00396367" w:rsidTr="0086239C">
        <w:tc>
          <w:tcPr>
            <w:tcW w:w="4226" w:type="dxa"/>
            <w:tcBorders>
              <w:right w:val="single" w:sz="4" w:space="0" w:color="auto"/>
            </w:tcBorders>
            <w:vAlign w:val="center"/>
          </w:tcPr>
          <w:p w:rsidR="0086239C" w:rsidRPr="00710B80" w:rsidRDefault="0086239C" w:rsidP="0086239C">
            <w:pPr>
              <w:pStyle w:val="ae"/>
              <w:ind w:left="-57" w:right="-57"/>
              <w:jc w:val="center"/>
              <w:rPr>
                <w:sz w:val="24"/>
                <w:szCs w:val="24"/>
                <w:lang w:eastAsia="ru-RU"/>
              </w:rPr>
            </w:pPr>
            <w:r>
              <w:rPr>
                <w:sz w:val="24"/>
                <w:szCs w:val="24"/>
                <w:lang w:eastAsia="ru-RU"/>
              </w:rPr>
              <w:t>1</w:t>
            </w:r>
          </w:p>
        </w:tc>
        <w:tc>
          <w:tcPr>
            <w:tcW w:w="1134" w:type="dxa"/>
            <w:tcBorders>
              <w:left w:val="single" w:sz="4" w:space="0" w:color="auto"/>
              <w:right w:val="single" w:sz="4" w:space="0" w:color="auto"/>
            </w:tcBorders>
            <w:vAlign w:val="center"/>
          </w:tcPr>
          <w:p w:rsidR="0086239C" w:rsidRPr="00396367" w:rsidRDefault="0086239C" w:rsidP="0086239C">
            <w:pPr>
              <w:pStyle w:val="ae"/>
              <w:jc w:val="center"/>
              <w:rPr>
                <w:sz w:val="24"/>
                <w:szCs w:val="24"/>
                <w:lang w:val="en-US" w:eastAsia="ru-RU"/>
              </w:rPr>
            </w:pPr>
            <w:r>
              <w:rPr>
                <w:sz w:val="24"/>
                <w:szCs w:val="24"/>
                <w:lang w:val="en-US" w:eastAsia="ru-RU"/>
              </w:rPr>
              <w:t>2</w:t>
            </w:r>
          </w:p>
        </w:tc>
        <w:tc>
          <w:tcPr>
            <w:tcW w:w="1417" w:type="dxa"/>
            <w:tcBorders>
              <w:left w:val="single" w:sz="4" w:space="0" w:color="auto"/>
              <w:right w:val="single" w:sz="4" w:space="0" w:color="auto"/>
            </w:tcBorders>
            <w:vAlign w:val="center"/>
          </w:tcPr>
          <w:p w:rsidR="0086239C" w:rsidRPr="00396367" w:rsidRDefault="0086239C" w:rsidP="0086239C">
            <w:pPr>
              <w:pStyle w:val="ae"/>
              <w:jc w:val="center"/>
              <w:rPr>
                <w:sz w:val="24"/>
                <w:szCs w:val="24"/>
                <w:lang w:eastAsia="ru-RU"/>
              </w:rPr>
            </w:pPr>
            <w:r>
              <w:rPr>
                <w:sz w:val="24"/>
                <w:szCs w:val="24"/>
                <w:lang w:eastAsia="ru-RU"/>
              </w:rPr>
              <w:t>3</w:t>
            </w:r>
          </w:p>
        </w:tc>
      </w:tr>
      <w:tr w:rsidR="0086239C" w:rsidRPr="00396367" w:rsidTr="0086239C">
        <w:tc>
          <w:tcPr>
            <w:tcW w:w="4226" w:type="dxa"/>
            <w:tcBorders>
              <w:right w:val="single" w:sz="4" w:space="0" w:color="auto"/>
            </w:tcBorders>
            <w:vAlign w:val="center"/>
          </w:tcPr>
          <w:p w:rsidR="0086239C" w:rsidRPr="0083172B" w:rsidRDefault="0086239C" w:rsidP="0086239C">
            <w:pPr>
              <w:pStyle w:val="ae"/>
              <w:ind w:left="-57" w:right="-57"/>
              <w:rPr>
                <w:sz w:val="22"/>
                <w:szCs w:val="22"/>
                <w:lang w:eastAsia="ru-RU"/>
              </w:rPr>
            </w:pPr>
            <w:r w:rsidRPr="0083172B">
              <w:rPr>
                <w:b/>
                <w:sz w:val="22"/>
                <w:szCs w:val="22"/>
                <w:lang w:eastAsia="ru-RU"/>
              </w:rPr>
              <w:t>Самостоятельная работа</w:t>
            </w:r>
            <w:r w:rsidRPr="0083172B">
              <w:rPr>
                <w:sz w:val="22"/>
                <w:szCs w:val="22"/>
                <w:lang w:eastAsia="ru-RU"/>
              </w:rPr>
              <w:t>, всего</w:t>
            </w:r>
          </w:p>
        </w:tc>
        <w:tc>
          <w:tcPr>
            <w:tcW w:w="1134" w:type="dxa"/>
            <w:tcBorders>
              <w:left w:val="single" w:sz="4" w:space="0" w:color="auto"/>
              <w:right w:val="single" w:sz="4" w:space="0" w:color="auto"/>
            </w:tcBorders>
            <w:vAlign w:val="center"/>
          </w:tcPr>
          <w:p w:rsidR="0086239C" w:rsidRPr="00396367" w:rsidRDefault="00296CA1" w:rsidP="0086239C">
            <w:pPr>
              <w:pStyle w:val="ae"/>
              <w:jc w:val="center"/>
              <w:rPr>
                <w:sz w:val="24"/>
                <w:szCs w:val="24"/>
                <w:lang w:eastAsia="ru-RU"/>
              </w:rPr>
            </w:pPr>
            <w:r>
              <w:rPr>
                <w:sz w:val="24"/>
                <w:szCs w:val="24"/>
                <w:lang w:eastAsia="ru-RU"/>
              </w:rPr>
              <w:t>124</w:t>
            </w:r>
          </w:p>
        </w:tc>
        <w:tc>
          <w:tcPr>
            <w:tcW w:w="1417" w:type="dxa"/>
            <w:tcBorders>
              <w:left w:val="single" w:sz="4" w:space="0" w:color="auto"/>
              <w:right w:val="single" w:sz="4" w:space="0" w:color="auto"/>
            </w:tcBorders>
            <w:vAlign w:val="center"/>
          </w:tcPr>
          <w:p w:rsidR="0086239C" w:rsidRPr="00396367" w:rsidRDefault="00296CA1" w:rsidP="0086239C">
            <w:pPr>
              <w:pStyle w:val="ae"/>
              <w:jc w:val="center"/>
              <w:rPr>
                <w:sz w:val="24"/>
                <w:szCs w:val="24"/>
                <w:lang w:eastAsia="ru-RU"/>
              </w:rPr>
            </w:pPr>
            <w:r>
              <w:rPr>
                <w:sz w:val="24"/>
                <w:szCs w:val="24"/>
                <w:lang w:eastAsia="ru-RU"/>
              </w:rPr>
              <w:t>124</w:t>
            </w:r>
          </w:p>
        </w:tc>
      </w:tr>
      <w:tr w:rsidR="0086239C" w:rsidRPr="00396367" w:rsidTr="0086239C">
        <w:tc>
          <w:tcPr>
            <w:tcW w:w="4226" w:type="dxa"/>
            <w:tcBorders>
              <w:right w:val="single" w:sz="4" w:space="0" w:color="auto"/>
            </w:tcBorders>
            <w:vAlign w:val="center"/>
          </w:tcPr>
          <w:p w:rsidR="0086239C" w:rsidRPr="00BB4863" w:rsidRDefault="0086239C" w:rsidP="0086239C">
            <w:pPr>
              <w:pStyle w:val="ae"/>
              <w:ind w:left="-57" w:right="-57"/>
              <w:rPr>
                <w:sz w:val="22"/>
                <w:szCs w:val="22"/>
                <w:lang w:eastAsia="ru-RU"/>
              </w:rPr>
            </w:pPr>
            <w:r w:rsidRPr="00BB4863">
              <w:rPr>
                <w:sz w:val="22"/>
                <w:szCs w:val="22"/>
                <w:lang w:eastAsia="ru-RU"/>
              </w:rPr>
              <w:t>изучение теоретического материала дисциплины (ТО)</w:t>
            </w:r>
          </w:p>
        </w:tc>
        <w:tc>
          <w:tcPr>
            <w:tcW w:w="1134" w:type="dxa"/>
            <w:tcBorders>
              <w:left w:val="single" w:sz="4" w:space="0" w:color="auto"/>
              <w:right w:val="single" w:sz="4" w:space="0" w:color="auto"/>
            </w:tcBorders>
            <w:vAlign w:val="center"/>
          </w:tcPr>
          <w:p w:rsidR="0086239C" w:rsidRPr="00925EF8" w:rsidRDefault="00296CA1" w:rsidP="0086239C">
            <w:pPr>
              <w:pStyle w:val="ae"/>
              <w:jc w:val="center"/>
              <w:rPr>
                <w:sz w:val="24"/>
                <w:szCs w:val="24"/>
                <w:lang w:eastAsia="ru-RU"/>
              </w:rPr>
            </w:pPr>
            <w:r>
              <w:rPr>
                <w:sz w:val="24"/>
                <w:szCs w:val="24"/>
                <w:lang w:eastAsia="ru-RU"/>
              </w:rPr>
              <w:t>3</w:t>
            </w:r>
            <w:r w:rsidR="0086239C" w:rsidRPr="00925EF8">
              <w:rPr>
                <w:sz w:val="24"/>
                <w:szCs w:val="24"/>
                <w:lang w:eastAsia="ru-RU"/>
              </w:rPr>
              <w:t>0</w:t>
            </w:r>
          </w:p>
        </w:tc>
        <w:tc>
          <w:tcPr>
            <w:tcW w:w="1417" w:type="dxa"/>
            <w:tcBorders>
              <w:left w:val="single" w:sz="4" w:space="0" w:color="auto"/>
              <w:right w:val="single" w:sz="4" w:space="0" w:color="auto"/>
            </w:tcBorders>
            <w:vAlign w:val="center"/>
          </w:tcPr>
          <w:p w:rsidR="0086239C" w:rsidRPr="00925EF8" w:rsidRDefault="00296CA1" w:rsidP="0086239C">
            <w:pPr>
              <w:pStyle w:val="ae"/>
              <w:jc w:val="center"/>
              <w:rPr>
                <w:sz w:val="24"/>
                <w:szCs w:val="24"/>
                <w:lang w:eastAsia="ru-RU"/>
              </w:rPr>
            </w:pPr>
            <w:r>
              <w:rPr>
                <w:sz w:val="24"/>
                <w:szCs w:val="24"/>
                <w:lang w:eastAsia="ru-RU"/>
              </w:rPr>
              <w:t>3</w:t>
            </w:r>
            <w:r w:rsidR="0086239C" w:rsidRPr="00925EF8">
              <w:rPr>
                <w:sz w:val="24"/>
                <w:szCs w:val="24"/>
                <w:lang w:eastAsia="ru-RU"/>
              </w:rPr>
              <w:t>0</w:t>
            </w:r>
          </w:p>
        </w:tc>
      </w:tr>
      <w:tr w:rsidR="0086239C" w:rsidRPr="00396367" w:rsidTr="0086239C">
        <w:tc>
          <w:tcPr>
            <w:tcW w:w="4226" w:type="dxa"/>
            <w:tcBorders>
              <w:right w:val="single" w:sz="4" w:space="0" w:color="auto"/>
            </w:tcBorders>
            <w:vAlign w:val="center"/>
          </w:tcPr>
          <w:p w:rsidR="0086239C" w:rsidRPr="00BB4863" w:rsidRDefault="0086239C" w:rsidP="0086239C">
            <w:pPr>
              <w:pStyle w:val="ae"/>
              <w:tabs>
                <w:tab w:val="left" w:pos="4605"/>
                <w:tab w:val="left" w:pos="4950"/>
              </w:tabs>
              <w:rPr>
                <w:sz w:val="22"/>
                <w:szCs w:val="22"/>
                <w:lang w:eastAsia="ru-RU"/>
              </w:rPr>
            </w:pPr>
            <w:r w:rsidRPr="00BB4863">
              <w:rPr>
                <w:sz w:val="22"/>
                <w:szCs w:val="22"/>
                <w:lang w:eastAsia="ru-RU"/>
              </w:rPr>
              <w:t>выполнение реферата (Р)</w:t>
            </w:r>
          </w:p>
        </w:tc>
        <w:tc>
          <w:tcPr>
            <w:tcW w:w="1134" w:type="dxa"/>
            <w:tcBorders>
              <w:left w:val="single" w:sz="4" w:space="0" w:color="auto"/>
              <w:right w:val="single" w:sz="4" w:space="0" w:color="auto"/>
            </w:tcBorders>
            <w:vAlign w:val="center"/>
          </w:tcPr>
          <w:p w:rsidR="0086239C" w:rsidRPr="00925EF8" w:rsidRDefault="00296CA1" w:rsidP="0086239C">
            <w:pPr>
              <w:pStyle w:val="ae"/>
              <w:jc w:val="center"/>
              <w:rPr>
                <w:sz w:val="24"/>
                <w:szCs w:val="24"/>
                <w:lang w:eastAsia="ru-RU"/>
              </w:rPr>
            </w:pPr>
            <w:r>
              <w:rPr>
                <w:sz w:val="24"/>
                <w:szCs w:val="24"/>
                <w:lang w:eastAsia="ru-RU"/>
              </w:rPr>
              <w:t>2</w:t>
            </w:r>
            <w:r w:rsidR="0086239C" w:rsidRPr="00925EF8">
              <w:rPr>
                <w:sz w:val="24"/>
                <w:szCs w:val="24"/>
                <w:lang w:eastAsia="ru-RU"/>
              </w:rPr>
              <w:t>0</w:t>
            </w:r>
          </w:p>
        </w:tc>
        <w:tc>
          <w:tcPr>
            <w:tcW w:w="1417" w:type="dxa"/>
            <w:tcBorders>
              <w:left w:val="single" w:sz="4" w:space="0" w:color="auto"/>
              <w:right w:val="single" w:sz="4" w:space="0" w:color="auto"/>
            </w:tcBorders>
            <w:vAlign w:val="center"/>
          </w:tcPr>
          <w:p w:rsidR="0086239C" w:rsidRPr="00925EF8" w:rsidRDefault="00296CA1" w:rsidP="0086239C">
            <w:pPr>
              <w:pStyle w:val="ae"/>
              <w:jc w:val="center"/>
              <w:rPr>
                <w:sz w:val="24"/>
                <w:szCs w:val="24"/>
                <w:lang w:eastAsia="ru-RU"/>
              </w:rPr>
            </w:pPr>
            <w:r>
              <w:rPr>
                <w:sz w:val="24"/>
                <w:szCs w:val="24"/>
                <w:lang w:eastAsia="ru-RU"/>
              </w:rPr>
              <w:t>2</w:t>
            </w:r>
            <w:r w:rsidR="0086239C" w:rsidRPr="00925EF8">
              <w:rPr>
                <w:sz w:val="24"/>
                <w:szCs w:val="24"/>
                <w:lang w:eastAsia="ru-RU"/>
              </w:rPr>
              <w:t>0</w:t>
            </w:r>
          </w:p>
        </w:tc>
      </w:tr>
      <w:tr w:rsidR="0086239C" w:rsidRPr="00396367" w:rsidTr="0086239C">
        <w:tc>
          <w:tcPr>
            <w:tcW w:w="4226" w:type="dxa"/>
            <w:tcBorders>
              <w:bottom w:val="single" w:sz="4" w:space="0" w:color="auto"/>
              <w:right w:val="single" w:sz="4" w:space="0" w:color="auto"/>
            </w:tcBorders>
            <w:vAlign w:val="center"/>
          </w:tcPr>
          <w:p w:rsidR="0086239C" w:rsidRPr="00BB4863" w:rsidRDefault="0086239C" w:rsidP="0086239C">
            <w:pPr>
              <w:pStyle w:val="ae"/>
              <w:tabs>
                <w:tab w:val="left" w:pos="4620"/>
                <w:tab w:val="left" w:pos="4935"/>
              </w:tabs>
              <w:rPr>
                <w:sz w:val="22"/>
                <w:szCs w:val="22"/>
                <w:lang w:eastAsia="ru-RU"/>
              </w:rPr>
            </w:pPr>
            <w:r w:rsidRPr="00BB4863">
              <w:rPr>
                <w:sz w:val="22"/>
                <w:szCs w:val="22"/>
                <w:lang w:eastAsia="ru-RU"/>
              </w:rPr>
              <w:t>Подготовка к текущему контролю</w:t>
            </w:r>
            <w:r>
              <w:rPr>
                <w:sz w:val="22"/>
                <w:szCs w:val="22"/>
                <w:lang w:eastAsia="ru-RU"/>
              </w:rPr>
              <w:t xml:space="preserve"> (ТК)</w:t>
            </w:r>
          </w:p>
        </w:tc>
        <w:tc>
          <w:tcPr>
            <w:tcW w:w="1134" w:type="dxa"/>
            <w:tcBorders>
              <w:left w:val="single" w:sz="4" w:space="0" w:color="auto"/>
              <w:right w:val="single" w:sz="4" w:space="0" w:color="auto"/>
            </w:tcBorders>
            <w:vAlign w:val="center"/>
          </w:tcPr>
          <w:p w:rsidR="0086239C" w:rsidRPr="00925EF8" w:rsidRDefault="00296CA1" w:rsidP="0086239C">
            <w:pPr>
              <w:pStyle w:val="ae"/>
              <w:jc w:val="center"/>
              <w:rPr>
                <w:sz w:val="24"/>
                <w:szCs w:val="24"/>
                <w:lang w:eastAsia="ru-RU"/>
              </w:rPr>
            </w:pPr>
            <w:r>
              <w:rPr>
                <w:sz w:val="24"/>
                <w:szCs w:val="24"/>
                <w:lang w:eastAsia="ru-RU"/>
              </w:rPr>
              <w:t>4</w:t>
            </w:r>
            <w:r w:rsidR="0086239C" w:rsidRPr="00925EF8">
              <w:rPr>
                <w:sz w:val="24"/>
                <w:szCs w:val="24"/>
                <w:lang w:eastAsia="ru-RU"/>
              </w:rPr>
              <w:t>0</w:t>
            </w:r>
          </w:p>
        </w:tc>
        <w:tc>
          <w:tcPr>
            <w:tcW w:w="1417" w:type="dxa"/>
            <w:tcBorders>
              <w:left w:val="single" w:sz="4" w:space="0" w:color="auto"/>
              <w:bottom w:val="single" w:sz="4" w:space="0" w:color="auto"/>
              <w:right w:val="single" w:sz="4" w:space="0" w:color="auto"/>
            </w:tcBorders>
            <w:vAlign w:val="center"/>
          </w:tcPr>
          <w:p w:rsidR="0086239C" w:rsidRPr="00925EF8" w:rsidRDefault="00296CA1" w:rsidP="0086239C">
            <w:pPr>
              <w:pStyle w:val="ae"/>
              <w:jc w:val="center"/>
              <w:rPr>
                <w:sz w:val="24"/>
                <w:szCs w:val="24"/>
                <w:lang w:eastAsia="ru-RU"/>
              </w:rPr>
            </w:pPr>
            <w:r>
              <w:rPr>
                <w:sz w:val="24"/>
                <w:szCs w:val="24"/>
                <w:lang w:eastAsia="ru-RU"/>
              </w:rPr>
              <w:t>4</w:t>
            </w:r>
            <w:r w:rsidR="0086239C" w:rsidRPr="00925EF8">
              <w:rPr>
                <w:sz w:val="24"/>
                <w:szCs w:val="24"/>
                <w:lang w:eastAsia="ru-RU"/>
              </w:rPr>
              <w:t>0</w:t>
            </w:r>
          </w:p>
        </w:tc>
      </w:tr>
      <w:tr w:rsidR="0086239C" w:rsidRPr="00396367" w:rsidTr="0086239C">
        <w:tc>
          <w:tcPr>
            <w:tcW w:w="4226" w:type="dxa"/>
            <w:tcBorders>
              <w:bottom w:val="single" w:sz="4" w:space="0" w:color="auto"/>
              <w:right w:val="single" w:sz="4" w:space="0" w:color="auto"/>
            </w:tcBorders>
            <w:vAlign w:val="center"/>
          </w:tcPr>
          <w:p w:rsidR="0086239C" w:rsidRPr="00BB4863" w:rsidRDefault="0086239C" w:rsidP="0086239C">
            <w:pPr>
              <w:pStyle w:val="ae"/>
              <w:tabs>
                <w:tab w:val="left" w:pos="4620"/>
                <w:tab w:val="left" w:pos="4935"/>
              </w:tabs>
              <w:rPr>
                <w:sz w:val="22"/>
                <w:szCs w:val="22"/>
                <w:lang w:eastAsia="ru-RU"/>
              </w:rPr>
            </w:pPr>
            <w:r w:rsidRPr="00BB4863">
              <w:rPr>
                <w:sz w:val="22"/>
                <w:szCs w:val="22"/>
                <w:lang w:eastAsia="ru-RU"/>
              </w:rPr>
              <w:lastRenderedPageBreak/>
              <w:t>домашнее задание (ДЗ)</w:t>
            </w:r>
          </w:p>
        </w:tc>
        <w:tc>
          <w:tcPr>
            <w:tcW w:w="1134" w:type="dxa"/>
            <w:tcBorders>
              <w:left w:val="single" w:sz="4" w:space="0" w:color="auto"/>
              <w:right w:val="single" w:sz="4" w:space="0" w:color="auto"/>
            </w:tcBorders>
            <w:vAlign w:val="center"/>
          </w:tcPr>
          <w:p w:rsidR="0086239C" w:rsidRPr="00925EF8" w:rsidRDefault="00296CA1" w:rsidP="0086239C">
            <w:pPr>
              <w:pStyle w:val="ae"/>
              <w:jc w:val="center"/>
              <w:rPr>
                <w:sz w:val="24"/>
                <w:szCs w:val="24"/>
                <w:lang w:eastAsia="ru-RU"/>
              </w:rPr>
            </w:pPr>
            <w:r>
              <w:rPr>
                <w:sz w:val="24"/>
                <w:szCs w:val="24"/>
                <w:lang w:eastAsia="ru-RU"/>
              </w:rPr>
              <w:t>34</w:t>
            </w:r>
          </w:p>
        </w:tc>
        <w:tc>
          <w:tcPr>
            <w:tcW w:w="1417" w:type="dxa"/>
            <w:tcBorders>
              <w:left w:val="single" w:sz="4" w:space="0" w:color="auto"/>
              <w:bottom w:val="single" w:sz="4" w:space="0" w:color="auto"/>
              <w:right w:val="single" w:sz="4" w:space="0" w:color="auto"/>
            </w:tcBorders>
            <w:vAlign w:val="center"/>
          </w:tcPr>
          <w:p w:rsidR="0086239C" w:rsidRPr="00925EF8" w:rsidRDefault="00296CA1" w:rsidP="0086239C">
            <w:pPr>
              <w:pStyle w:val="ae"/>
              <w:jc w:val="center"/>
              <w:rPr>
                <w:sz w:val="24"/>
                <w:szCs w:val="24"/>
                <w:lang w:eastAsia="ru-RU"/>
              </w:rPr>
            </w:pPr>
            <w:r>
              <w:rPr>
                <w:sz w:val="24"/>
                <w:szCs w:val="24"/>
                <w:lang w:eastAsia="ru-RU"/>
              </w:rPr>
              <w:t>34</w:t>
            </w:r>
          </w:p>
        </w:tc>
      </w:tr>
    </w:tbl>
    <w:p w:rsidR="0086239C" w:rsidRPr="0086239C" w:rsidRDefault="0086239C" w:rsidP="0086239C">
      <w:pPr>
        <w:pStyle w:val="3"/>
        <w:spacing w:after="0"/>
        <w:rPr>
          <w:b/>
          <w:bCs/>
          <w:sz w:val="28"/>
          <w:szCs w:val="28"/>
        </w:rPr>
      </w:pPr>
    </w:p>
    <w:p w:rsidR="003A707E" w:rsidRPr="009411A1" w:rsidRDefault="003A707E" w:rsidP="009411A1">
      <w:pPr>
        <w:pStyle w:val="3"/>
        <w:numPr>
          <w:ilvl w:val="0"/>
          <w:numId w:val="16"/>
        </w:numPr>
        <w:tabs>
          <w:tab w:val="num" w:pos="400"/>
        </w:tabs>
        <w:spacing w:after="0"/>
        <w:ind w:left="0" w:firstLine="0"/>
        <w:jc w:val="center"/>
        <w:rPr>
          <w:b/>
          <w:bCs/>
          <w:sz w:val="28"/>
          <w:szCs w:val="28"/>
        </w:rPr>
      </w:pPr>
      <w:r w:rsidRPr="009411A1">
        <w:rPr>
          <w:b/>
          <w:bCs/>
          <w:sz w:val="28"/>
          <w:szCs w:val="28"/>
        </w:rPr>
        <w:t>Перечень учебно-методического обеспечения для самостоятельной работы обу</w:t>
      </w:r>
      <w:r w:rsidR="00D65F78">
        <w:rPr>
          <w:b/>
          <w:bCs/>
          <w:sz w:val="28"/>
          <w:szCs w:val="28"/>
        </w:rPr>
        <w:t>чающихся по дисциплине (модулю)</w:t>
      </w:r>
    </w:p>
    <w:p w:rsidR="006466BF" w:rsidRPr="0082582E" w:rsidRDefault="00CF3C2F" w:rsidP="00154A90">
      <w:pPr>
        <w:ind w:left="360"/>
        <w:jc w:val="both"/>
        <w:rPr>
          <w:sz w:val="24"/>
          <w:szCs w:val="24"/>
        </w:rPr>
      </w:pPr>
      <w:r w:rsidRPr="0082582E">
        <w:rPr>
          <w:sz w:val="24"/>
          <w:szCs w:val="24"/>
        </w:rPr>
        <w:t xml:space="preserve">Учебно-методические материалы для </w:t>
      </w:r>
      <w:r w:rsidR="00BE1BC5">
        <w:rPr>
          <w:sz w:val="24"/>
          <w:szCs w:val="24"/>
        </w:rPr>
        <w:t>самостоятельной работы обучающихся</w:t>
      </w:r>
      <w:r w:rsidRPr="0082582E">
        <w:rPr>
          <w:sz w:val="24"/>
          <w:szCs w:val="24"/>
        </w:rPr>
        <w:t xml:space="preserve"> указаны в п.п. 8-10.</w:t>
      </w:r>
    </w:p>
    <w:p w:rsidR="007C3A35" w:rsidRPr="00625F3B" w:rsidRDefault="007C3A35" w:rsidP="00625F3B">
      <w:pPr>
        <w:pStyle w:val="3"/>
        <w:numPr>
          <w:ilvl w:val="0"/>
          <w:numId w:val="16"/>
        </w:numPr>
        <w:tabs>
          <w:tab w:val="num" w:pos="400"/>
        </w:tabs>
        <w:spacing w:after="0"/>
        <w:ind w:left="0" w:firstLine="0"/>
        <w:jc w:val="center"/>
        <w:rPr>
          <w:b/>
          <w:bCs/>
          <w:sz w:val="28"/>
          <w:szCs w:val="28"/>
        </w:rPr>
      </w:pPr>
      <w:r w:rsidRPr="00625F3B">
        <w:rPr>
          <w:b/>
          <w:bCs/>
          <w:sz w:val="28"/>
          <w:szCs w:val="28"/>
        </w:rPr>
        <w:t>Перечень основной и дополнительной литературы</w:t>
      </w:r>
    </w:p>
    <w:p w:rsidR="007C3A35" w:rsidRPr="00625F3B" w:rsidRDefault="00DF4C5E" w:rsidP="00625F3B">
      <w:pPr>
        <w:numPr>
          <w:ilvl w:val="1"/>
          <w:numId w:val="16"/>
        </w:numPr>
        <w:tabs>
          <w:tab w:val="num" w:pos="780"/>
        </w:tabs>
        <w:spacing w:after="0" w:line="240" w:lineRule="auto"/>
        <w:ind w:left="0" w:firstLine="0"/>
        <w:jc w:val="center"/>
        <w:rPr>
          <w:rFonts w:eastAsia="Times New Roman"/>
          <w:b/>
          <w:color w:val="000000"/>
          <w:sz w:val="24"/>
          <w:szCs w:val="24"/>
          <w:lang w:eastAsia="ru-RU"/>
        </w:rPr>
      </w:pPr>
      <w:r w:rsidRPr="00625F3B">
        <w:rPr>
          <w:rFonts w:eastAsia="Times New Roman"/>
          <w:b/>
          <w:color w:val="000000"/>
          <w:sz w:val="24"/>
          <w:szCs w:val="24"/>
          <w:lang w:eastAsia="ru-RU"/>
        </w:rPr>
        <w:t>О</w:t>
      </w:r>
      <w:r w:rsidR="007C3A35" w:rsidRPr="00625F3B">
        <w:rPr>
          <w:rFonts w:eastAsia="Times New Roman"/>
          <w:b/>
          <w:color w:val="000000"/>
          <w:sz w:val="24"/>
          <w:szCs w:val="24"/>
          <w:lang w:eastAsia="ru-RU"/>
        </w:rPr>
        <w:t>сновная литература</w:t>
      </w:r>
    </w:p>
    <w:p w:rsidR="00625F3B" w:rsidRPr="00CF293B" w:rsidRDefault="00625F3B" w:rsidP="00625F3B">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основной</w:t>
      </w:r>
      <w:r w:rsidRPr="00AB3069">
        <w:rPr>
          <w:color w:val="000000"/>
          <w:sz w:val="24"/>
          <w:szCs w:val="24"/>
        </w:rPr>
        <w:t xml:space="preserve"> литературы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7</w:t>
      </w:r>
      <w:r>
        <w:rPr>
          <w:color w:val="000000"/>
          <w:sz w:val="24"/>
          <w:szCs w:val="24"/>
        </w:rPr>
        <w:t>.</w:t>
      </w:r>
    </w:p>
    <w:p w:rsidR="00625F3B" w:rsidRPr="00AE02A3" w:rsidRDefault="00625F3B" w:rsidP="00625F3B">
      <w:pPr>
        <w:spacing w:after="0"/>
        <w:ind w:left="357"/>
        <w:jc w:val="both"/>
        <w:rPr>
          <w:color w:val="000000"/>
          <w:sz w:val="24"/>
          <w:szCs w:val="24"/>
        </w:rPr>
      </w:pPr>
      <w:r w:rsidRPr="00AE02A3">
        <w:rPr>
          <w:color w:val="000000"/>
          <w:sz w:val="24"/>
          <w:szCs w:val="24"/>
        </w:rPr>
        <w:t xml:space="preserve">Таблица </w:t>
      </w:r>
      <w:r>
        <w:rPr>
          <w:color w:val="000000"/>
          <w:sz w:val="24"/>
          <w:szCs w:val="24"/>
        </w:rPr>
        <w:t>7</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Pr>
          <w:color w:val="000000"/>
          <w:sz w:val="24"/>
          <w:szCs w:val="24"/>
        </w:rPr>
        <w:t xml:space="preserve"> основной</w:t>
      </w:r>
      <w:r w:rsidRPr="00AE02A3">
        <w:rPr>
          <w:color w:val="000000"/>
          <w:sz w:val="24"/>
          <w:szCs w:val="24"/>
        </w:rPr>
        <w:t xml:space="preserve"> литературы </w:t>
      </w:r>
    </w:p>
    <w:tbl>
      <w:tblPr>
        <w:tblW w:w="105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5953"/>
        <w:gridCol w:w="2801"/>
      </w:tblGrid>
      <w:tr w:rsidR="0086239C" w:rsidRPr="0045106E" w:rsidTr="008A5897">
        <w:tc>
          <w:tcPr>
            <w:tcW w:w="1844" w:type="dxa"/>
          </w:tcPr>
          <w:p w:rsidR="0086239C" w:rsidRPr="0045106E" w:rsidRDefault="0086239C" w:rsidP="007B7868">
            <w:pPr>
              <w:spacing w:after="0" w:line="23" w:lineRule="atLeast"/>
              <w:jc w:val="center"/>
              <w:rPr>
                <w:sz w:val="24"/>
                <w:szCs w:val="24"/>
              </w:rPr>
            </w:pPr>
            <w:r w:rsidRPr="0045106E">
              <w:rPr>
                <w:sz w:val="24"/>
                <w:szCs w:val="24"/>
              </w:rPr>
              <w:t>Шифр</w:t>
            </w:r>
          </w:p>
        </w:tc>
        <w:tc>
          <w:tcPr>
            <w:tcW w:w="5953" w:type="dxa"/>
          </w:tcPr>
          <w:p w:rsidR="0086239C" w:rsidRPr="0045106E" w:rsidRDefault="0086239C" w:rsidP="007B7868">
            <w:pPr>
              <w:spacing w:after="0" w:line="23" w:lineRule="atLeast"/>
              <w:jc w:val="center"/>
              <w:rPr>
                <w:sz w:val="24"/>
                <w:szCs w:val="24"/>
              </w:rPr>
            </w:pPr>
            <w:r w:rsidRPr="0045106E">
              <w:rPr>
                <w:sz w:val="24"/>
                <w:szCs w:val="24"/>
              </w:rPr>
              <w:t xml:space="preserve">Библиографическая ссылка / </w:t>
            </w:r>
            <w:r w:rsidRPr="0045106E">
              <w:rPr>
                <w:sz w:val="24"/>
                <w:szCs w:val="24"/>
                <w:lang w:val="en-US"/>
              </w:rPr>
              <w:t>URL</w:t>
            </w:r>
            <w:r w:rsidRPr="0045106E">
              <w:rPr>
                <w:sz w:val="24"/>
                <w:szCs w:val="24"/>
              </w:rPr>
              <w:t xml:space="preserve"> адрес</w:t>
            </w:r>
          </w:p>
        </w:tc>
        <w:tc>
          <w:tcPr>
            <w:tcW w:w="2801" w:type="dxa"/>
          </w:tcPr>
          <w:p w:rsidR="0086239C" w:rsidRPr="0045106E" w:rsidRDefault="0086239C" w:rsidP="007B7868">
            <w:pPr>
              <w:spacing w:after="0" w:line="23" w:lineRule="atLeast"/>
              <w:jc w:val="center"/>
              <w:rPr>
                <w:sz w:val="24"/>
                <w:szCs w:val="24"/>
              </w:rPr>
            </w:pPr>
            <w:r w:rsidRPr="0045106E">
              <w:rPr>
                <w:sz w:val="24"/>
                <w:szCs w:val="24"/>
              </w:rPr>
              <w:t>Количество экземпляров в библиотеке</w:t>
            </w:r>
            <w:r w:rsidRPr="0045106E">
              <w:rPr>
                <w:sz w:val="24"/>
                <w:szCs w:val="24"/>
              </w:rPr>
              <w:br/>
              <w:t>(кроме электронных экземпляров)</w:t>
            </w:r>
          </w:p>
        </w:tc>
      </w:tr>
      <w:tr w:rsidR="0086239C" w:rsidRPr="0045106E" w:rsidTr="008A5897">
        <w:tc>
          <w:tcPr>
            <w:tcW w:w="1844" w:type="dxa"/>
          </w:tcPr>
          <w:p w:rsidR="0086239C" w:rsidRPr="0045106E" w:rsidRDefault="0086239C" w:rsidP="007B7868">
            <w:pPr>
              <w:spacing w:after="0" w:line="23" w:lineRule="atLeast"/>
              <w:rPr>
                <w:sz w:val="24"/>
                <w:szCs w:val="24"/>
              </w:rPr>
            </w:pPr>
          </w:p>
        </w:tc>
        <w:tc>
          <w:tcPr>
            <w:tcW w:w="5953" w:type="dxa"/>
          </w:tcPr>
          <w:p w:rsidR="0086239C" w:rsidRPr="00FA477C" w:rsidRDefault="00FA477C" w:rsidP="00FA477C">
            <w:pPr>
              <w:pStyle w:val="1"/>
              <w:spacing w:line="23" w:lineRule="atLeast"/>
              <w:jc w:val="both"/>
              <w:rPr>
                <w:color w:val="000000" w:themeColor="text1"/>
                <w:szCs w:val="24"/>
                <w:shd w:val="clear" w:color="auto" w:fill="FFFFFF"/>
              </w:rPr>
            </w:pPr>
            <w:r w:rsidRPr="00FA477C">
              <w:rPr>
                <w:bCs/>
                <w:color w:val="000000" w:themeColor="text1"/>
                <w:szCs w:val="24"/>
                <w:shd w:val="clear" w:color="auto" w:fill="FFFFFF"/>
              </w:rPr>
              <w:t>Психология российского и международного бизнеса</w:t>
            </w:r>
            <w:r w:rsidRPr="00FA477C">
              <w:rPr>
                <w:color w:val="000000" w:themeColor="text1"/>
                <w:szCs w:val="24"/>
                <w:shd w:val="clear" w:color="auto" w:fill="FFFFFF"/>
              </w:rPr>
              <w:t> : монография / Е.А. Руднев. — М. : ИНФРА-М, 2018</w:t>
            </w:r>
          </w:p>
          <w:p w:rsidR="00FA477C" w:rsidRPr="00FA477C" w:rsidRDefault="008E2F7C" w:rsidP="00FA477C">
            <w:pPr>
              <w:spacing w:after="0"/>
              <w:jc w:val="both"/>
              <w:rPr>
                <w:lang w:eastAsia="ru-RU"/>
              </w:rPr>
            </w:pPr>
            <w:hyperlink r:id="rId13" w:history="1">
              <w:r w:rsidR="00FA477C" w:rsidRPr="00F8720E">
                <w:rPr>
                  <w:rStyle w:val="afc"/>
                  <w:sz w:val="24"/>
                  <w:szCs w:val="24"/>
                  <w:lang w:eastAsia="ru-RU"/>
                </w:rPr>
                <w:t>http://znanium.com/catalog/product/948805</w:t>
              </w:r>
            </w:hyperlink>
            <w:r w:rsidR="00FA477C">
              <w:rPr>
                <w:color w:val="000000" w:themeColor="text1"/>
                <w:sz w:val="24"/>
                <w:szCs w:val="24"/>
                <w:lang w:eastAsia="ru-RU"/>
              </w:rPr>
              <w:t xml:space="preserve"> </w:t>
            </w:r>
          </w:p>
        </w:tc>
        <w:tc>
          <w:tcPr>
            <w:tcW w:w="2801" w:type="dxa"/>
          </w:tcPr>
          <w:p w:rsidR="0086239C" w:rsidRPr="0045106E" w:rsidRDefault="0086239C" w:rsidP="007B7868">
            <w:pPr>
              <w:spacing w:after="0" w:line="23" w:lineRule="atLeast"/>
              <w:rPr>
                <w:sz w:val="24"/>
                <w:szCs w:val="24"/>
              </w:rPr>
            </w:pPr>
          </w:p>
        </w:tc>
      </w:tr>
      <w:tr w:rsidR="0086239C" w:rsidRPr="0045106E" w:rsidTr="008A5897">
        <w:tc>
          <w:tcPr>
            <w:tcW w:w="1844" w:type="dxa"/>
          </w:tcPr>
          <w:p w:rsidR="0086239C" w:rsidRPr="0045106E" w:rsidRDefault="0086239C" w:rsidP="007B7868">
            <w:pPr>
              <w:spacing w:after="0" w:line="23" w:lineRule="atLeast"/>
              <w:rPr>
                <w:sz w:val="24"/>
                <w:szCs w:val="24"/>
              </w:rPr>
            </w:pPr>
          </w:p>
        </w:tc>
        <w:tc>
          <w:tcPr>
            <w:tcW w:w="5953" w:type="dxa"/>
          </w:tcPr>
          <w:p w:rsidR="0086239C" w:rsidRPr="0045106E" w:rsidRDefault="0086239C" w:rsidP="007B7868">
            <w:pPr>
              <w:pStyle w:val="1"/>
              <w:spacing w:line="23" w:lineRule="atLeast"/>
              <w:jc w:val="both"/>
              <w:rPr>
                <w:szCs w:val="24"/>
                <w:shd w:val="clear" w:color="auto" w:fill="FFFFFF"/>
              </w:rPr>
            </w:pPr>
            <w:r w:rsidRPr="0045106E">
              <w:rPr>
                <w:szCs w:val="24"/>
                <w:shd w:val="clear" w:color="auto" w:fill="FFFFFF"/>
              </w:rPr>
              <w:t>Международный бизнес: Учебное пособие / В.А. Михалкин. - М.: Магистр, НИЦ ИНФРА-М, 2016</w:t>
            </w:r>
          </w:p>
          <w:p w:rsidR="0086239C" w:rsidRPr="0045106E" w:rsidRDefault="008E2F7C" w:rsidP="007B7868">
            <w:pPr>
              <w:pStyle w:val="1"/>
              <w:spacing w:line="23" w:lineRule="atLeast"/>
              <w:jc w:val="both"/>
              <w:rPr>
                <w:szCs w:val="24"/>
              </w:rPr>
            </w:pPr>
            <w:hyperlink r:id="rId14" w:history="1">
              <w:r w:rsidR="0086239C" w:rsidRPr="0045106E">
                <w:rPr>
                  <w:rStyle w:val="afc"/>
                  <w:color w:val="auto"/>
                  <w:szCs w:val="24"/>
                </w:rPr>
                <w:t>http://znanium.com/catalog.php?bookinfo=538869</w:t>
              </w:r>
            </w:hyperlink>
            <w:r w:rsidR="0086239C" w:rsidRPr="0045106E">
              <w:rPr>
                <w:szCs w:val="24"/>
              </w:rPr>
              <w:t xml:space="preserve"> </w:t>
            </w:r>
          </w:p>
        </w:tc>
        <w:tc>
          <w:tcPr>
            <w:tcW w:w="2801" w:type="dxa"/>
          </w:tcPr>
          <w:p w:rsidR="0086239C" w:rsidRPr="0045106E" w:rsidRDefault="0086239C" w:rsidP="007B7868">
            <w:pPr>
              <w:spacing w:after="0" w:line="23" w:lineRule="atLeast"/>
              <w:rPr>
                <w:sz w:val="24"/>
                <w:szCs w:val="24"/>
              </w:rPr>
            </w:pPr>
          </w:p>
        </w:tc>
      </w:tr>
      <w:tr w:rsidR="0086239C" w:rsidRPr="0045106E" w:rsidTr="008A5897">
        <w:tc>
          <w:tcPr>
            <w:tcW w:w="1844" w:type="dxa"/>
          </w:tcPr>
          <w:p w:rsidR="0086239C" w:rsidRPr="0045106E" w:rsidRDefault="0086239C" w:rsidP="007B7868">
            <w:pPr>
              <w:spacing w:after="0" w:line="23" w:lineRule="atLeast"/>
              <w:rPr>
                <w:sz w:val="24"/>
                <w:szCs w:val="24"/>
              </w:rPr>
            </w:pPr>
          </w:p>
        </w:tc>
        <w:tc>
          <w:tcPr>
            <w:tcW w:w="5953" w:type="dxa"/>
          </w:tcPr>
          <w:p w:rsidR="0086239C" w:rsidRPr="0045106E" w:rsidRDefault="0086239C" w:rsidP="007B7868">
            <w:pPr>
              <w:pStyle w:val="1"/>
              <w:spacing w:line="23" w:lineRule="atLeast"/>
              <w:jc w:val="both"/>
              <w:rPr>
                <w:szCs w:val="24"/>
                <w:shd w:val="clear" w:color="auto" w:fill="FFFFFF"/>
              </w:rPr>
            </w:pPr>
            <w:r w:rsidRPr="0045106E">
              <w:rPr>
                <w:szCs w:val="24"/>
                <w:shd w:val="clear" w:color="auto" w:fill="FFFFFF"/>
              </w:rPr>
              <w:t>Международный бизнес: Учебное пособие / В.К. Поспелов, Н.Н. Котляров, Н.В. Лукьянович, Е.Б. Стародубцева; Под ред. В.К. Поспелова. - М.: Вузовский учебник: НИЦ ИНФРА-М, 2014.</w:t>
            </w:r>
          </w:p>
          <w:p w:rsidR="0086239C" w:rsidRPr="0045106E" w:rsidRDefault="008E2F7C" w:rsidP="007B7868">
            <w:pPr>
              <w:pStyle w:val="1"/>
              <w:spacing w:line="23" w:lineRule="atLeast"/>
              <w:jc w:val="both"/>
              <w:rPr>
                <w:szCs w:val="24"/>
                <w:shd w:val="clear" w:color="auto" w:fill="FFFFFF"/>
              </w:rPr>
            </w:pPr>
            <w:hyperlink r:id="rId15" w:history="1">
              <w:r w:rsidR="0086239C" w:rsidRPr="0045106E">
                <w:rPr>
                  <w:rStyle w:val="afc"/>
                  <w:color w:val="auto"/>
                  <w:szCs w:val="24"/>
                  <w:shd w:val="clear" w:color="auto" w:fill="FFFFFF"/>
                </w:rPr>
                <w:t>http://znanium.com/catalog.php?bookinfo=443413</w:t>
              </w:r>
            </w:hyperlink>
            <w:r w:rsidR="0086239C" w:rsidRPr="0045106E">
              <w:rPr>
                <w:szCs w:val="24"/>
                <w:shd w:val="clear" w:color="auto" w:fill="FFFFFF"/>
              </w:rPr>
              <w:t xml:space="preserve"> </w:t>
            </w:r>
          </w:p>
        </w:tc>
        <w:tc>
          <w:tcPr>
            <w:tcW w:w="2801" w:type="dxa"/>
          </w:tcPr>
          <w:p w:rsidR="0086239C" w:rsidRPr="0045106E" w:rsidRDefault="0086239C" w:rsidP="007B7868">
            <w:pPr>
              <w:spacing w:after="0" w:line="23" w:lineRule="atLeast"/>
              <w:rPr>
                <w:sz w:val="24"/>
                <w:szCs w:val="24"/>
              </w:rPr>
            </w:pPr>
          </w:p>
        </w:tc>
      </w:tr>
      <w:tr w:rsidR="0086239C" w:rsidRPr="0045106E" w:rsidTr="008A5897">
        <w:trPr>
          <w:trHeight w:val="1117"/>
        </w:trPr>
        <w:tc>
          <w:tcPr>
            <w:tcW w:w="1844" w:type="dxa"/>
          </w:tcPr>
          <w:p w:rsidR="0086239C" w:rsidRPr="0045106E" w:rsidRDefault="0086239C" w:rsidP="007B7868">
            <w:pPr>
              <w:spacing w:after="0" w:line="23" w:lineRule="atLeast"/>
              <w:rPr>
                <w:sz w:val="24"/>
                <w:szCs w:val="24"/>
              </w:rPr>
            </w:pPr>
          </w:p>
        </w:tc>
        <w:tc>
          <w:tcPr>
            <w:tcW w:w="5953" w:type="dxa"/>
          </w:tcPr>
          <w:p w:rsidR="0086239C" w:rsidRPr="0045106E" w:rsidRDefault="0086239C" w:rsidP="007B7868">
            <w:pPr>
              <w:pStyle w:val="1"/>
              <w:spacing w:line="23" w:lineRule="atLeast"/>
              <w:jc w:val="both"/>
              <w:rPr>
                <w:szCs w:val="24"/>
                <w:shd w:val="clear" w:color="auto" w:fill="FFFFFF"/>
              </w:rPr>
            </w:pPr>
            <w:r w:rsidRPr="0045106E">
              <w:rPr>
                <w:bCs/>
                <w:szCs w:val="24"/>
                <w:shd w:val="clear" w:color="auto" w:fill="FFFFFF"/>
              </w:rPr>
              <w:t>Государство и бизнес в системе правовых координат</w:t>
            </w:r>
            <w:r w:rsidRPr="0045106E">
              <w:rPr>
                <w:szCs w:val="24"/>
                <w:shd w:val="clear" w:color="auto" w:fill="FFFFFF"/>
              </w:rPr>
              <w:t>: Монография / А.В. Габов, В.Н. Литовкин, О.В. Гутников; Отв. ред. А.В. Габов. - М.: НИЦ ИНФРА-М: ИЗиСП, 2015</w:t>
            </w:r>
          </w:p>
          <w:p w:rsidR="0086239C" w:rsidRPr="0045106E" w:rsidRDefault="008E2F7C" w:rsidP="007B7868">
            <w:pPr>
              <w:spacing w:after="0" w:line="23" w:lineRule="atLeast"/>
              <w:rPr>
                <w:sz w:val="24"/>
                <w:szCs w:val="24"/>
              </w:rPr>
            </w:pPr>
            <w:hyperlink r:id="rId16" w:history="1">
              <w:r w:rsidR="0086239C" w:rsidRPr="0045106E">
                <w:rPr>
                  <w:rStyle w:val="afc"/>
                  <w:color w:val="auto"/>
                  <w:sz w:val="24"/>
                  <w:szCs w:val="24"/>
                </w:rPr>
                <w:t>http://znanium.com/catalog.php?bookinfo=486865</w:t>
              </w:r>
            </w:hyperlink>
            <w:r w:rsidR="0086239C" w:rsidRPr="0045106E">
              <w:rPr>
                <w:sz w:val="24"/>
                <w:szCs w:val="24"/>
              </w:rPr>
              <w:t xml:space="preserve"> </w:t>
            </w:r>
          </w:p>
        </w:tc>
        <w:tc>
          <w:tcPr>
            <w:tcW w:w="2801" w:type="dxa"/>
          </w:tcPr>
          <w:p w:rsidR="0086239C" w:rsidRPr="0045106E" w:rsidRDefault="0086239C" w:rsidP="007B7868">
            <w:pPr>
              <w:spacing w:after="0" w:line="23" w:lineRule="atLeast"/>
              <w:rPr>
                <w:sz w:val="24"/>
                <w:szCs w:val="24"/>
              </w:rPr>
            </w:pPr>
          </w:p>
        </w:tc>
      </w:tr>
      <w:tr w:rsidR="00820F6F" w:rsidRPr="0045106E" w:rsidTr="008A5897">
        <w:trPr>
          <w:trHeight w:val="1117"/>
        </w:trPr>
        <w:tc>
          <w:tcPr>
            <w:tcW w:w="1844" w:type="dxa"/>
          </w:tcPr>
          <w:p w:rsidR="00820F6F" w:rsidRPr="0045106E" w:rsidRDefault="00820F6F" w:rsidP="007B7868">
            <w:pPr>
              <w:spacing w:after="0" w:line="23" w:lineRule="atLeast"/>
              <w:rPr>
                <w:sz w:val="24"/>
                <w:szCs w:val="24"/>
              </w:rPr>
            </w:pPr>
          </w:p>
        </w:tc>
        <w:tc>
          <w:tcPr>
            <w:tcW w:w="5953" w:type="dxa"/>
          </w:tcPr>
          <w:p w:rsidR="00820F6F" w:rsidRPr="00820F6F" w:rsidRDefault="00820F6F" w:rsidP="009C215A">
            <w:pPr>
              <w:pStyle w:val="1"/>
              <w:spacing w:line="23" w:lineRule="atLeast"/>
              <w:jc w:val="both"/>
              <w:rPr>
                <w:bCs/>
                <w:szCs w:val="24"/>
                <w:shd w:val="clear" w:color="auto" w:fill="FFFFFF"/>
              </w:rPr>
            </w:pPr>
            <w:r w:rsidRPr="00820F6F">
              <w:rPr>
                <w:color w:val="001329"/>
                <w:shd w:val="clear" w:color="auto" w:fill="FFFFFF"/>
              </w:rPr>
              <w:t>Организация и формы международного бизнеса: Учебное пособие / Михалкин В.А. - М.: НИЦ ИНФРА-М, 2019. - 448 с.</w:t>
            </w:r>
            <w:r w:rsidRPr="00820F6F">
              <w:rPr>
                <w:color w:val="001329"/>
                <w:shd w:val="clear" w:color="auto" w:fill="FFFFFF"/>
              </w:rPr>
              <w:br/>
              <w:t>https://new.znanium.com/catalog/product/1009790</w:t>
            </w:r>
          </w:p>
        </w:tc>
        <w:tc>
          <w:tcPr>
            <w:tcW w:w="2801" w:type="dxa"/>
          </w:tcPr>
          <w:p w:rsidR="00820F6F" w:rsidRPr="0045106E" w:rsidRDefault="00820F6F" w:rsidP="007B7868">
            <w:pPr>
              <w:spacing w:after="0" w:line="23" w:lineRule="atLeast"/>
              <w:rPr>
                <w:sz w:val="24"/>
                <w:szCs w:val="24"/>
              </w:rPr>
            </w:pPr>
          </w:p>
        </w:tc>
      </w:tr>
    </w:tbl>
    <w:p w:rsidR="0086239C" w:rsidRDefault="0086239C" w:rsidP="0086239C">
      <w:pPr>
        <w:spacing w:after="0" w:line="240" w:lineRule="auto"/>
        <w:jc w:val="center"/>
        <w:rPr>
          <w:rFonts w:eastAsia="Times New Roman"/>
          <w:b/>
          <w:color w:val="000000"/>
          <w:sz w:val="24"/>
          <w:szCs w:val="24"/>
          <w:lang w:eastAsia="ru-RU"/>
        </w:rPr>
      </w:pPr>
    </w:p>
    <w:p w:rsidR="007C3A35" w:rsidRPr="00625F3B" w:rsidRDefault="00AC6E25" w:rsidP="00625F3B">
      <w:pPr>
        <w:numPr>
          <w:ilvl w:val="1"/>
          <w:numId w:val="16"/>
        </w:numPr>
        <w:tabs>
          <w:tab w:val="num" w:pos="780"/>
        </w:tabs>
        <w:spacing w:after="0" w:line="240" w:lineRule="auto"/>
        <w:ind w:left="0" w:firstLine="0"/>
        <w:jc w:val="center"/>
        <w:rPr>
          <w:rFonts w:eastAsia="Times New Roman"/>
          <w:b/>
          <w:color w:val="000000"/>
          <w:sz w:val="24"/>
          <w:szCs w:val="24"/>
          <w:lang w:eastAsia="ru-RU"/>
        </w:rPr>
      </w:pPr>
      <w:r w:rsidRPr="00625F3B">
        <w:rPr>
          <w:rFonts w:eastAsia="Times New Roman"/>
          <w:b/>
          <w:color w:val="000000"/>
          <w:sz w:val="24"/>
          <w:szCs w:val="24"/>
          <w:lang w:eastAsia="ru-RU"/>
        </w:rPr>
        <w:t>Д</w:t>
      </w:r>
      <w:r w:rsidR="007C3A35" w:rsidRPr="00625F3B">
        <w:rPr>
          <w:rFonts w:eastAsia="Times New Roman"/>
          <w:b/>
          <w:color w:val="000000"/>
          <w:sz w:val="24"/>
          <w:szCs w:val="24"/>
          <w:lang w:eastAsia="ru-RU"/>
        </w:rPr>
        <w:t>ополнительная литература</w:t>
      </w:r>
    </w:p>
    <w:p w:rsidR="00196CA3" w:rsidRDefault="00196CA3" w:rsidP="00196CA3">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дополнительной</w:t>
      </w:r>
      <w:r w:rsidRPr="00AB3069">
        <w:rPr>
          <w:color w:val="000000"/>
          <w:sz w:val="24"/>
          <w:szCs w:val="24"/>
        </w:rPr>
        <w:t xml:space="preserve"> литературы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8.</w:t>
      </w:r>
    </w:p>
    <w:p w:rsidR="00196CA3" w:rsidRPr="00AE02A3" w:rsidRDefault="00196CA3" w:rsidP="00196CA3">
      <w:pPr>
        <w:spacing w:after="0"/>
        <w:ind w:left="357"/>
        <w:jc w:val="both"/>
        <w:rPr>
          <w:color w:val="000000"/>
          <w:sz w:val="24"/>
          <w:szCs w:val="24"/>
        </w:rPr>
      </w:pPr>
      <w:r w:rsidRPr="00AE02A3">
        <w:rPr>
          <w:color w:val="000000"/>
          <w:sz w:val="24"/>
          <w:szCs w:val="24"/>
        </w:rPr>
        <w:t xml:space="preserve">Таблица </w:t>
      </w:r>
      <w:r>
        <w:rPr>
          <w:color w:val="000000"/>
          <w:sz w:val="24"/>
          <w:szCs w:val="24"/>
        </w:rPr>
        <w:t>8</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Pr>
          <w:color w:val="000000"/>
          <w:sz w:val="24"/>
          <w:szCs w:val="24"/>
        </w:rPr>
        <w:t xml:space="preserve"> дополнительной</w:t>
      </w:r>
      <w:r w:rsidRPr="00AE02A3">
        <w:rPr>
          <w:color w:val="000000"/>
          <w:sz w:val="24"/>
          <w:szCs w:val="24"/>
        </w:rPr>
        <w:t xml:space="preserve"> литературы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5953"/>
        <w:gridCol w:w="2800"/>
      </w:tblGrid>
      <w:tr w:rsidR="0086239C" w:rsidRPr="0086239C" w:rsidTr="008A5897">
        <w:tc>
          <w:tcPr>
            <w:tcW w:w="1844" w:type="dxa"/>
          </w:tcPr>
          <w:p w:rsidR="0086239C" w:rsidRPr="0086239C" w:rsidRDefault="0086239C" w:rsidP="007B7868">
            <w:pPr>
              <w:spacing w:after="0" w:line="23" w:lineRule="atLeast"/>
              <w:jc w:val="center"/>
              <w:rPr>
                <w:sz w:val="24"/>
                <w:szCs w:val="24"/>
              </w:rPr>
            </w:pPr>
            <w:r w:rsidRPr="0086239C">
              <w:rPr>
                <w:sz w:val="24"/>
                <w:szCs w:val="24"/>
              </w:rPr>
              <w:t>Шифр</w:t>
            </w:r>
          </w:p>
        </w:tc>
        <w:tc>
          <w:tcPr>
            <w:tcW w:w="5953" w:type="dxa"/>
          </w:tcPr>
          <w:p w:rsidR="0086239C" w:rsidRPr="0086239C" w:rsidRDefault="0086239C" w:rsidP="007B7868">
            <w:pPr>
              <w:spacing w:after="0" w:line="23" w:lineRule="atLeast"/>
              <w:jc w:val="center"/>
              <w:rPr>
                <w:sz w:val="24"/>
                <w:szCs w:val="24"/>
              </w:rPr>
            </w:pPr>
            <w:r w:rsidRPr="0086239C">
              <w:rPr>
                <w:sz w:val="24"/>
                <w:szCs w:val="24"/>
              </w:rPr>
              <w:t xml:space="preserve">Библиографическая ссылка/ </w:t>
            </w:r>
            <w:r w:rsidRPr="0086239C">
              <w:rPr>
                <w:sz w:val="24"/>
                <w:szCs w:val="24"/>
                <w:lang w:val="en-US"/>
              </w:rPr>
              <w:t>URL</w:t>
            </w:r>
            <w:r w:rsidRPr="0086239C">
              <w:rPr>
                <w:sz w:val="24"/>
                <w:szCs w:val="24"/>
              </w:rPr>
              <w:t xml:space="preserve"> адрес</w:t>
            </w:r>
          </w:p>
        </w:tc>
        <w:tc>
          <w:tcPr>
            <w:tcW w:w="2800" w:type="dxa"/>
          </w:tcPr>
          <w:p w:rsidR="0086239C" w:rsidRPr="0086239C" w:rsidRDefault="0086239C" w:rsidP="007B7868">
            <w:pPr>
              <w:spacing w:after="0" w:line="23" w:lineRule="atLeast"/>
              <w:jc w:val="center"/>
              <w:rPr>
                <w:sz w:val="24"/>
                <w:szCs w:val="24"/>
              </w:rPr>
            </w:pPr>
            <w:r w:rsidRPr="0086239C">
              <w:rPr>
                <w:sz w:val="24"/>
                <w:szCs w:val="24"/>
              </w:rPr>
              <w:t>Количество экземпляров в библиотеке</w:t>
            </w:r>
            <w:r w:rsidRPr="0086239C">
              <w:rPr>
                <w:sz w:val="24"/>
                <w:szCs w:val="24"/>
              </w:rPr>
              <w:br/>
              <w:t>(кроме электронных экземпляров)</w:t>
            </w:r>
          </w:p>
        </w:tc>
      </w:tr>
      <w:tr w:rsidR="0086239C" w:rsidRPr="0086239C" w:rsidTr="008A5897">
        <w:trPr>
          <w:trHeight w:val="385"/>
        </w:trPr>
        <w:tc>
          <w:tcPr>
            <w:tcW w:w="1844" w:type="dxa"/>
          </w:tcPr>
          <w:p w:rsidR="0086239C" w:rsidRPr="0086239C" w:rsidRDefault="0086239C" w:rsidP="007B7868">
            <w:pPr>
              <w:spacing w:after="0" w:line="23" w:lineRule="atLeast"/>
              <w:rPr>
                <w:sz w:val="24"/>
                <w:szCs w:val="24"/>
                <w:shd w:val="clear" w:color="auto" w:fill="FFFFFF"/>
              </w:rPr>
            </w:pPr>
          </w:p>
        </w:tc>
        <w:tc>
          <w:tcPr>
            <w:tcW w:w="5953" w:type="dxa"/>
          </w:tcPr>
          <w:p w:rsidR="0086239C" w:rsidRPr="0086239C" w:rsidRDefault="0086239C" w:rsidP="007B7868">
            <w:pPr>
              <w:pStyle w:val="1"/>
              <w:spacing w:line="23" w:lineRule="atLeast"/>
              <w:jc w:val="both"/>
              <w:rPr>
                <w:szCs w:val="24"/>
                <w:shd w:val="clear" w:color="auto" w:fill="FFFFFF"/>
              </w:rPr>
            </w:pPr>
            <w:r w:rsidRPr="0086239C">
              <w:rPr>
                <w:szCs w:val="24"/>
                <w:shd w:val="clear" w:color="auto" w:fill="FFFFFF"/>
              </w:rPr>
              <w:t>Международный маркетинг: Учебное пособие / Н.А. Нагапетьянц, О.Н. Романенкова, Н.Г. Каменева, С.В. Земляк; Под ред. проф. Н.А. Нагапетьянца. - М.: Вузовский учебник: НИЦ ИНФРА-М, 2013</w:t>
            </w:r>
          </w:p>
          <w:p w:rsidR="0086239C" w:rsidRPr="0086239C" w:rsidRDefault="008E2F7C" w:rsidP="007B7868">
            <w:pPr>
              <w:pStyle w:val="1"/>
              <w:spacing w:line="23" w:lineRule="atLeast"/>
              <w:jc w:val="both"/>
              <w:rPr>
                <w:szCs w:val="24"/>
                <w:shd w:val="clear" w:color="auto" w:fill="FFFFFF"/>
              </w:rPr>
            </w:pPr>
            <w:hyperlink r:id="rId17" w:history="1">
              <w:r w:rsidR="0086239C" w:rsidRPr="0086239C">
                <w:rPr>
                  <w:rStyle w:val="afc"/>
                  <w:color w:val="auto"/>
                  <w:szCs w:val="24"/>
                  <w:shd w:val="clear" w:color="auto" w:fill="FFFFFF"/>
                  <w:lang w:val="en-US"/>
                </w:rPr>
                <w:t>http</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znanium</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com</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catalog</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php</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bookinfo</w:t>
              </w:r>
              <w:r w:rsidR="0086239C" w:rsidRPr="0086239C">
                <w:rPr>
                  <w:rStyle w:val="afc"/>
                  <w:color w:val="auto"/>
                  <w:szCs w:val="24"/>
                  <w:shd w:val="clear" w:color="auto" w:fill="FFFFFF"/>
                </w:rPr>
                <w:t>=395377</w:t>
              </w:r>
            </w:hyperlink>
            <w:r w:rsidR="0086239C" w:rsidRPr="0086239C">
              <w:rPr>
                <w:szCs w:val="24"/>
                <w:shd w:val="clear" w:color="auto" w:fill="FFFFFF"/>
              </w:rPr>
              <w:t xml:space="preserve"> </w:t>
            </w:r>
          </w:p>
        </w:tc>
        <w:tc>
          <w:tcPr>
            <w:tcW w:w="2800" w:type="dxa"/>
          </w:tcPr>
          <w:p w:rsidR="0086239C" w:rsidRPr="0086239C" w:rsidRDefault="0086239C" w:rsidP="007B7868">
            <w:pPr>
              <w:spacing w:after="0" w:line="23" w:lineRule="atLeast"/>
              <w:jc w:val="both"/>
              <w:rPr>
                <w:sz w:val="24"/>
                <w:szCs w:val="24"/>
                <w:shd w:val="clear" w:color="auto" w:fill="FFFFFF"/>
              </w:rPr>
            </w:pPr>
          </w:p>
        </w:tc>
      </w:tr>
      <w:tr w:rsidR="0086239C" w:rsidRPr="0086239C" w:rsidTr="008A5897">
        <w:trPr>
          <w:trHeight w:val="117"/>
        </w:trPr>
        <w:tc>
          <w:tcPr>
            <w:tcW w:w="1844" w:type="dxa"/>
          </w:tcPr>
          <w:p w:rsidR="0086239C" w:rsidRPr="0086239C" w:rsidRDefault="0086239C" w:rsidP="007B7868">
            <w:pPr>
              <w:spacing w:after="0" w:line="23" w:lineRule="atLeast"/>
              <w:rPr>
                <w:sz w:val="24"/>
                <w:szCs w:val="24"/>
                <w:shd w:val="clear" w:color="auto" w:fill="FFFFFF"/>
              </w:rPr>
            </w:pPr>
          </w:p>
        </w:tc>
        <w:tc>
          <w:tcPr>
            <w:tcW w:w="5953" w:type="dxa"/>
          </w:tcPr>
          <w:p w:rsidR="0086239C" w:rsidRPr="0086239C" w:rsidRDefault="0086239C" w:rsidP="007B7868">
            <w:pPr>
              <w:pStyle w:val="1"/>
              <w:spacing w:line="23" w:lineRule="atLeast"/>
              <w:jc w:val="both"/>
              <w:rPr>
                <w:szCs w:val="24"/>
                <w:shd w:val="clear" w:color="auto" w:fill="FFFFFF"/>
              </w:rPr>
            </w:pPr>
            <w:r w:rsidRPr="0086239C">
              <w:rPr>
                <w:bCs/>
                <w:szCs w:val="24"/>
                <w:shd w:val="clear" w:color="auto" w:fill="FFFFFF"/>
              </w:rPr>
              <w:t>Международный коммерческий арбитраж: современные проблемы и решения</w:t>
            </w:r>
            <w:r w:rsidRPr="0086239C">
              <w:rPr>
                <w:szCs w:val="24"/>
                <w:shd w:val="clear" w:color="auto" w:fill="FFFFFF"/>
              </w:rPr>
              <w:t xml:space="preserve">: Сборник статей к 80-летию Международного коммерч.арбитр.суда... / </w:t>
            </w:r>
            <w:r w:rsidRPr="0086239C">
              <w:rPr>
                <w:szCs w:val="24"/>
                <w:shd w:val="clear" w:color="auto" w:fill="FFFFFF"/>
              </w:rPr>
              <w:lastRenderedPageBreak/>
              <w:t>Под ред. А.А. Костина. - М.: Статут, 2012</w:t>
            </w:r>
          </w:p>
          <w:p w:rsidR="0086239C" w:rsidRPr="0086239C" w:rsidRDefault="008E2F7C" w:rsidP="007B7868">
            <w:pPr>
              <w:pStyle w:val="1"/>
              <w:spacing w:line="23" w:lineRule="atLeast"/>
              <w:jc w:val="both"/>
              <w:rPr>
                <w:szCs w:val="24"/>
                <w:shd w:val="clear" w:color="auto" w:fill="FFFFFF"/>
              </w:rPr>
            </w:pPr>
            <w:hyperlink r:id="rId18" w:history="1">
              <w:r w:rsidR="0086239C" w:rsidRPr="0086239C">
                <w:rPr>
                  <w:rStyle w:val="afc"/>
                  <w:color w:val="auto"/>
                  <w:szCs w:val="24"/>
                  <w:shd w:val="clear" w:color="auto" w:fill="FFFFFF"/>
                  <w:lang w:val="en-US"/>
                </w:rPr>
                <w:t>http</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znanium</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com</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catalog</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php</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bookinfo</w:t>
              </w:r>
              <w:r w:rsidR="0086239C" w:rsidRPr="0086239C">
                <w:rPr>
                  <w:rStyle w:val="afc"/>
                  <w:color w:val="auto"/>
                  <w:szCs w:val="24"/>
                  <w:shd w:val="clear" w:color="auto" w:fill="FFFFFF"/>
                </w:rPr>
                <w:t>=407809</w:t>
              </w:r>
            </w:hyperlink>
            <w:r w:rsidR="0086239C" w:rsidRPr="0086239C">
              <w:rPr>
                <w:szCs w:val="24"/>
                <w:shd w:val="clear" w:color="auto" w:fill="FFFFFF"/>
              </w:rPr>
              <w:t xml:space="preserve"> </w:t>
            </w:r>
          </w:p>
        </w:tc>
        <w:tc>
          <w:tcPr>
            <w:tcW w:w="2800" w:type="dxa"/>
          </w:tcPr>
          <w:p w:rsidR="0086239C" w:rsidRPr="0086239C" w:rsidRDefault="0086239C" w:rsidP="007B7868">
            <w:pPr>
              <w:spacing w:after="0" w:line="23" w:lineRule="atLeast"/>
              <w:jc w:val="both"/>
              <w:rPr>
                <w:sz w:val="24"/>
                <w:szCs w:val="24"/>
                <w:shd w:val="clear" w:color="auto" w:fill="FFFFFF"/>
              </w:rPr>
            </w:pPr>
          </w:p>
        </w:tc>
      </w:tr>
      <w:tr w:rsidR="0086239C" w:rsidRPr="0086239C" w:rsidTr="008A5897">
        <w:trPr>
          <w:trHeight w:val="134"/>
        </w:trPr>
        <w:tc>
          <w:tcPr>
            <w:tcW w:w="1844" w:type="dxa"/>
          </w:tcPr>
          <w:p w:rsidR="0086239C" w:rsidRPr="0086239C" w:rsidRDefault="0086239C" w:rsidP="007B7868">
            <w:pPr>
              <w:spacing w:after="0" w:line="23" w:lineRule="atLeast"/>
              <w:rPr>
                <w:sz w:val="24"/>
                <w:szCs w:val="24"/>
                <w:shd w:val="clear" w:color="auto" w:fill="FFFFFF"/>
              </w:rPr>
            </w:pPr>
          </w:p>
        </w:tc>
        <w:tc>
          <w:tcPr>
            <w:tcW w:w="5953" w:type="dxa"/>
          </w:tcPr>
          <w:p w:rsidR="0086239C" w:rsidRPr="0086239C" w:rsidRDefault="0086239C" w:rsidP="007B7868">
            <w:pPr>
              <w:pStyle w:val="1"/>
              <w:spacing w:line="23" w:lineRule="atLeast"/>
              <w:jc w:val="both"/>
              <w:rPr>
                <w:szCs w:val="24"/>
                <w:shd w:val="clear" w:color="auto" w:fill="FFFFFF"/>
              </w:rPr>
            </w:pPr>
            <w:r w:rsidRPr="0086239C">
              <w:rPr>
                <w:bCs/>
                <w:szCs w:val="24"/>
                <w:shd w:val="clear" w:color="auto" w:fill="FFFFFF"/>
              </w:rPr>
              <w:t>Международный бизнес</w:t>
            </w:r>
            <w:r w:rsidRPr="0086239C">
              <w:rPr>
                <w:szCs w:val="24"/>
                <w:shd w:val="clear" w:color="auto" w:fill="FFFFFF"/>
              </w:rPr>
              <w:t>: Учебное пособие / В.А. Михалкин. - М.: Магистр: НИЦ ИНФРА-М, 2015</w:t>
            </w:r>
          </w:p>
          <w:p w:rsidR="0086239C" w:rsidRPr="0086239C" w:rsidRDefault="008E2F7C" w:rsidP="007B7868">
            <w:pPr>
              <w:pStyle w:val="1"/>
              <w:spacing w:line="23" w:lineRule="atLeast"/>
              <w:jc w:val="both"/>
              <w:rPr>
                <w:szCs w:val="24"/>
                <w:shd w:val="clear" w:color="auto" w:fill="FFFFFF"/>
              </w:rPr>
            </w:pPr>
            <w:hyperlink r:id="rId19" w:history="1">
              <w:r w:rsidR="0086239C" w:rsidRPr="0086239C">
                <w:rPr>
                  <w:rStyle w:val="afc"/>
                  <w:color w:val="auto"/>
                  <w:szCs w:val="24"/>
                  <w:shd w:val="clear" w:color="auto" w:fill="FFFFFF"/>
                  <w:lang w:val="en-US"/>
                </w:rPr>
                <w:t>http</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znanium</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com</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catalog</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php</w:t>
              </w:r>
              <w:r w:rsidR="0086239C" w:rsidRPr="0086239C">
                <w:rPr>
                  <w:rStyle w:val="afc"/>
                  <w:color w:val="auto"/>
                  <w:szCs w:val="24"/>
                  <w:shd w:val="clear" w:color="auto" w:fill="FFFFFF"/>
                </w:rPr>
                <w:t>?</w:t>
              </w:r>
              <w:r w:rsidR="0086239C" w:rsidRPr="0086239C">
                <w:rPr>
                  <w:rStyle w:val="afc"/>
                  <w:color w:val="auto"/>
                  <w:szCs w:val="24"/>
                  <w:shd w:val="clear" w:color="auto" w:fill="FFFFFF"/>
                  <w:lang w:val="en-US"/>
                </w:rPr>
                <w:t>bookinfo</w:t>
              </w:r>
              <w:r w:rsidR="0086239C" w:rsidRPr="0086239C">
                <w:rPr>
                  <w:rStyle w:val="afc"/>
                  <w:color w:val="auto"/>
                  <w:szCs w:val="24"/>
                  <w:shd w:val="clear" w:color="auto" w:fill="FFFFFF"/>
                </w:rPr>
                <w:t>=501874</w:t>
              </w:r>
            </w:hyperlink>
            <w:r w:rsidR="0086239C" w:rsidRPr="0086239C">
              <w:rPr>
                <w:szCs w:val="24"/>
                <w:shd w:val="clear" w:color="auto" w:fill="FFFFFF"/>
              </w:rPr>
              <w:t xml:space="preserve"> </w:t>
            </w:r>
          </w:p>
        </w:tc>
        <w:tc>
          <w:tcPr>
            <w:tcW w:w="2800" w:type="dxa"/>
          </w:tcPr>
          <w:p w:rsidR="0086239C" w:rsidRPr="0086239C" w:rsidRDefault="0086239C" w:rsidP="007B7868">
            <w:pPr>
              <w:spacing w:after="0" w:line="23" w:lineRule="atLeast"/>
              <w:jc w:val="both"/>
              <w:rPr>
                <w:sz w:val="24"/>
                <w:szCs w:val="24"/>
                <w:shd w:val="clear" w:color="auto" w:fill="FFFFFF"/>
              </w:rPr>
            </w:pPr>
          </w:p>
        </w:tc>
      </w:tr>
      <w:tr w:rsidR="0086239C" w:rsidRPr="0086239C" w:rsidTr="008A5897">
        <w:trPr>
          <w:trHeight w:val="335"/>
        </w:trPr>
        <w:tc>
          <w:tcPr>
            <w:tcW w:w="1844" w:type="dxa"/>
          </w:tcPr>
          <w:p w:rsidR="0086239C" w:rsidRPr="0086239C" w:rsidRDefault="0086239C" w:rsidP="007B7868">
            <w:pPr>
              <w:spacing w:after="0" w:line="23" w:lineRule="atLeast"/>
              <w:rPr>
                <w:sz w:val="24"/>
                <w:szCs w:val="24"/>
                <w:shd w:val="clear" w:color="auto" w:fill="FFFFFF"/>
              </w:rPr>
            </w:pPr>
          </w:p>
        </w:tc>
        <w:tc>
          <w:tcPr>
            <w:tcW w:w="5953" w:type="dxa"/>
          </w:tcPr>
          <w:p w:rsidR="0086239C" w:rsidRPr="00FA477C" w:rsidRDefault="00FA477C" w:rsidP="00FA477C">
            <w:pPr>
              <w:spacing w:after="0" w:line="23" w:lineRule="atLeast"/>
              <w:jc w:val="both"/>
              <w:rPr>
                <w:color w:val="000000" w:themeColor="text1"/>
                <w:sz w:val="24"/>
                <w:szCs w:val="24"/>
                <w:shd w:val="clear" w:color="auto" w:fill="FFFFFF"/>
              </w:rPr>
            </w:pPr>
            <w:r w:rsidRPr="00FA477C">
              <w:rPr>
                <w:color w:val="000000" w:themeColor="text1"/>
                <w:sz w:val="24"/>
                <w:szCs w:val="24"/>
                <w:shd w:val="clear" w:color="auto" w:fill="FFFFFF"/>
              </w:rPr>
              <w:t>Баринов В.А. </w:t>
            </w:r>
            <w:r w:rsidRPr="00FA477C">
              <w:rPr>
                <w:bCs/>
                <w:color w:val="000000" w:themeColor="text1"/>
                <w:sz w:val="24"/>
                <w:szCs w:val="24"/>
                <w:shd w:val="clear" w:color="auto" w:fill="FFFFFF"/>
              </w:rPr>
              <w:t>Бизнес-планирование</w:t>
            </w:r>
            <w:r w:rsidRPr="00FA477C">
              <w:rPr>
                <w:color w:val="000000" w:themeColor="text1"/>
                <w:sz w:val="24"/>
                <w:szCs w:val="24"/>
                <w:shd w:val="clear" w:color="auto" w:fill="FFFFFF"/>
              </w:rPr>
              <w:t> : учеб. пособие / В.А. Баринов. — 4-е изд., перераб. и доп. — М. : ФОРУМ : ИНФРА-М, 2017</w:t>
            </w:r>
          </w:p>
          <w:p w:rsidR="00FA477C" w:rsidRPr="0086239C" w:rsidRDefault="008E2F7C" w:rsidP="00FA477C">
            <w:pPr>
              <w:spacing w:after="0" w:line="23" w:lineRule="atLeast"/>
              <w:jc w:val="both"/>
              <w:rPr>
                <w:sz w:val="24"/>
                <w:szCs w:val="24"/>
              </w:rPr>
            </w:pPr>
            <w:hyperlink r:id="rId20" w:history="1">
              <w:r w:rsidR="00FA477C" w:rsidRPr="00F8720E">
                <w:rPr>
                  <w:rStyle w:val="afc"/>
                  <w:sz w:val="24"/>
                  <w:szCs w:val="24"/>
                </w:rPr>
                <w:t>http://znanium.com/catalog/product/652953</w:t>
              </w:r>
            </w:hyperlink>
            <w:r w:rsidR="00FA477C">
              <w:rPr>
                <w:color w:val="000000" w:themeColor="text1"/>
                <w:sz w:val="24"/>
                <w:szCs w:val="24"/>
              </w:rPr>
              <w:t xml:space="preserve"> </w:t>
            </w:r>
          </w:p>
        </w:tc>
        <w:tc>
          <w:tcPr>
            <w:tcW w:w="2800" w:type="dxa"/>
          </w:tcPr>
          <w:p w:rsidR="0086239C" w:rsidRPr="0086239C" w:rsidRDefault="0086239C" w:rsidP="007B7868">
            <w:pPr>
              <w:spacing w:after="0" w:line="23" w:lineRule="atLeast"/>
              <w:jc w:val="both"/>
              <w:rPr>
                <w:sz w:val="24"/>
                <w:szCs w:val="24"/>
                <w:shd w:val="clear" w:color="auto" w:fill="FFFFFF"/>
              </w:rPr>
            </w:pPr>
          </w:p>
        </w:tc>
      </w:tr>
      <w:tr w:rsidR="0086239C" w:rsidRPr="0086239C" w:rsidTr="008A5897">
        <w:trPr>
          <w:trHeight w:val="184"/>
        </w:trPr>
        <w:tc>
          <w:tcPr>
            <w:tcW w:w="1844" w:type="dxa"/>
          </w:tcPr>
          <w:p w:rsidR="0086239C" w:rsidRPr="0086239C" w:rsidRDefault="0086239C" w:rsidP="007B7868">
            <w:pPr>
              <w:spacing w:after="0" w:line="23" w:lineRule="atLeast"/>
              <w:rPr>
                <w:sz w:val="24"/>
                <w:szCs w:val="24"/>
                <w:shd w:val="clear" w:color="auto" w:fill="FFFFFF"/>
              </w:rPr>
            </w:pPr>
          </w:p>
        </w:tc>
        <w:tc>
          <w:tcPr>
            <w:tcW w:w="5953" w:type="dxa"/>
          </w:tcPr>
          <w:p w:rsidR="0086239C" w:rsidRPr="0086239C" w:rsidRDefault="0086239C" w:rsidP="007B7868">
            <w:pPr>
              <w:pStyle w:val="1"/>
              <w:spacing w:line="23" w:lineRule="atLeast"/>
              <w:jc w:val="both"/>
              <w:rPr>
                <w:szCs w:val="24"/>
                <w:shd w:val="clear" w:color="auto" w:fill="FFFFFF"/>
              </w:rPr>
            </w:pPr>
            <w:r w:rsidRPr="0086239C">
              <w:rPr>
                <w:bCs/>
                <w:szCs w:val="24"/>
                <w:shd w:val="clear" w:color="auto" w:fill="FFFFFF"/>
              </w:rPr>
              <w:t>Бизнес-процессы: Регламентация и управление</w:t>
            </w:r>
            <w:r w:rsidRPr="0086239C">
              <w:rPr>
                <w:szCs w:val="24"/>
                <w:shd w:val="clear" w:color="auto" w:fill="FFFFFF"/>
              </w:rPr>
              <w:t>: Учебник / В.Г. Елиферов, В.В. Репин. - М.: НИЦ ИНФРА-М, 2015.</w:t>
            </w:r>
          </w:p>
          <w:p w:rsidR="0086239C" w:rsidRPr="0086239C" w:rsidRDefault="008E2F7C" w:rsidP="007B7868">
            <w:pPr>
              <w:spacing w:after="0" w:line="23" w:lineRule="atLeast"/>
              <w:rPr>
                <w:sz w:val="24"/>
                <w:szCs w:val="24"/>
              </w:rPr>
            </w:pPr>
            <w:hyperlink r:id="rId21" w:history="1">
              <w:r w:rsidR="0086239C" w:rsidRPr="0086239C">
                <w:rPr>
                  <w:rStyle w:val="afc"/>
                  <w:color w:val="auto"/>
                  <w:sz w:val="24"/>
                  <w:szCs w:val="24"/>
                </w:rPr>
                <w:t>http://znanium.com/catalog.php?bookinfo=489829</w:t>
              </w:r>
            </w:hyperlink>
            <w:r w:rsidR="0086239C" w:rsidRPr="0086239C">
              <w:rPr>
                <w:sz w:val="24"/>
                <w:szCs w:val="24"/>
              </w:rPr>
              <w:t xml:space="preserve"> </w:t>
            </w:r>
          </w:p>
        </w:tc>
        <w:tc>
          <w:tcPr>
            <w:tcW w:w="2800" w:type="dxa"/>
          </w:tcPr>
          <w:p w:rsidR="0086239C" w:rsidRPr="0086239C" w:rsidRDefault="0086239C" w:rsidP="007B7868">
            <w:pPr>
              <w:spacing w:after="0" w:line="23" w:lineRule="atLeast"/>
              <w:jc w:val="both"/>
              <w:rPr>
                <w:sz w:val="24"/>
                <w:szCs w:val="24"/>
                <w:shd w:val="clear" w:color="auto" w:fill="FFFFFF"/>
              </w:rPr>
            </w:pPr>
          </w:p>
        </w:tc>
      </w:tr>
    </w:tbl>
    <w:p w:rsidR="00196CA3" w:rsidRPr="00AE02A3" w:rsidRDefault="00196CA3" w:rsidP="00196CA3">
      <w:pPr>
        <w:spacing w:after="0"/>
        <w:ind w:left="357"/>
        <w:jc w:val="both"/>
        <w:rPr>
          <w:color w:val="000000"/>
          <w:sz w:val="24"/>
          <w:szCs w:val="24"/>
        </w:rPr>
      </w:pPr>
    </w:p>
    <w:p w:rsidR="007C3A35" w:rsidRPr="003A368A" w:rsidRDefault="007C3A35" w:rsidP="003A368A">
      <w:pPr>
        <w:pStyle w:val="3"/>
        <w:numPr>
          <w:ilvl w:val="0"/>
          <w:numId w:val="16"/>
        </w:numPr>
        <w:tabs>
          <w:tab w:val="num" w:pos="400"/>
        </w:tabs>
        <w:spacing w:after="0"/>
        <w:ind w:left="0" w:firstLine="0"/>
        <w:jc w:val="center"/>
        <w:rPr>
          <w:b/>
          <w:bCs/>
          <w:sz w:val="28"/>
          <w:szCs w:val="28"/>
        </w:rPr>
      </w:pPr>
      <w:r w:rsidRPr="003A368A">
        <w:rPr>
          <w:b/>
          <w:bCs/>
          <w:sz w:val="28"/>
          <w:szCs w:val="28"/>
        </w:rPr>
        <w:t>Перечень ресурсов информационно-телекоммуникационной сети ИНТЕРНЕТ, необходимых для освоения дисциплины</w:t>
      </w:r>
      <w:r w:rsidR="00C211B2" w:rsidRPr="003A368A">
        <w:rPr>
          <w:b/>
          <w:bCs/>
          <w:sz w:val="28"/>
          <w:szCs w:val="28"/>
        </w:rPr>
        <w:t xml:space="preserve"> </w:t>
      </w:r>
    </w:p>
    <w:p w:rsidR="003A368A" w:rsidRPr="00AE02A3" w:rsidRDefault="003A368A" w:rsidP="003A368A">
      <w:pPr>
        <w:spacing w:after="0"/>
        <w:jc w:val="both"/>
        <w:rPr>
          <w:b/>
          <w:color w:val="000000"/>
        </w:rPr>
      </w:pPr>
      <w:r>
        <w:rPr>
          <w:color w:val="000000"/>
          <w:sz w:val="24"/>
          <w:szCs w:val="24"/>
        </w:rPr>
        <w:t xml:space="preserve">Перечень </w:t>
      </w:r>
      <w:r w:rsidRPr="00D07E8E">
        <w:rPr>
          <w:color w:val="000000"/>
          <w:sz w:val="24"/>
          <w:szCs w:val="24"/>
        </w:rPr>
        <w:t>ресурсов информационно-телекоммуникационной сети ИНТЕРНЕТ, необходимых для освоения дисциплины</w:t>
      </w:r>
      <w:r w:rsidRPr="00AE02A3">
        <w:rPr>
          <w:b/>
          <w:color w:val="000000"/>
        </w:rPr>
        <w:t xml:space="preserve">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9.</w:t>
      </w:r>
    </w:p>
    <w:p w:rsidR="003A368A" w:rsidRPr="003A368A" w:rsidRDefault="003A368A" w:rsidP="003A368A">
      <w:pPr>
        <w:spacing w:after="0" w:line="240" w:lineRule="auto"/>
        <w:jc w:val="both"/>
        <w:rPr>
          <w:rFonts w:eastAsia="Times New Roman"/>
          <w:color w:val="000000"/>
          <w:sz w:val="24"/>
          <w:szCs w:val="24"/>
          <w:lang w:eastAsia="ru-RU"/>
        </w:rPr>
      </w:pPr>
      <w:r w:rsidRPr="003A368A">
        <w:rPr>
          <w:rFonts w:eastAsia="Times New Roman"/>
          <w:color w:val="000000"/>
          <w:sz w:val="24"/>
          <w:szCs w:val="24"/>
          <w:lang w:eastAsia="ru-RU"/>
        </w:rPr>
        <w:t>Таблица 9 – Перечень ресурсов информационно-телекоммуникационной сети ИНТЕРНЕТ, необходимых для освоения дисциплины</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2"/>
        <w:gridCol w:w="6200"/>
      </w:tblGrid>
      <w:tr w:rsidR="0086239C" w:rsidRPr="00D95E7E" w:rsidTr="007B7868">
        <w:tc>
          <w:tcPr>
            <w:tcW w:w="4432" w:type="dxa"/>
          </w:tcPr>
          <w:p w:rsidR="0086239C" w:rsidRPr="00D95E7E" w:rsidRDefault="0086239C" w:rsidP="007B7868">
            <w:pPr>
              <w:spacing w:after="0" w:line="240" w:lineRule="auto"/>
              <w:jc w:val="center"/>
              <w:rPr>
                <w:sz w:val="24"/>
                <w:szCs w:val="24"/>
              </w:rPr>
            </w:pPr>
            <w:r w:rsidRPr="00D95E7E">
              <w:rPr>
                <w:sz w:val="24"/>
                <w:szCs w:val="24"/>
                <w:lang w:val="en-US"/>
              </w:rPr>
              <w:t>URL а</w:t>
            </w:r>
            <w:r w:rsidRPr="00D95E7E">
              <w:rPr>
                <w:sz w:val="24"/>
                <w:szCs w:val="24"/>
              </w:rPr>
              <w:t>дрес</w:t>
            </w:r>
          </w:p>
        </w:tc>
        <w:tc>
          <w:tcPr>
            <w:tcW w:w="6200" w:type="dxa"/>
          </w:tcPr>
          <w:p w:rsidR="0086239C" w:rsidRPr="00D95E7E" w:rsidRDefault="0086239C" w:rsidP="007B7868">
            <w:pPr>
              <w:spacing w:after="0" w:line="240" w:lineRule="auto"/>
              <w:jc w:val="center"/>
              <w:rPr>
                <w:sz w:val="24"/>
                <w:szCs w:val="24"/>
              </w:rPr>
            </w:pPr>
            <w:r w:rsidRPr="00D95E7E">
              <w:rPr>
                <w:sz w:val="24"/>
                <w:szCs w:val="24"/>
              </w:rPr>
              <w:t>Наименование</w:t>
            </w:r>
          </w:p>
        </w:tc>
      </w:tr>
      <w:tr w:rsidR="0086239C" w:rsidRPr="00D95E7E" w:rsidTr="007B7868">
        <w:tc>
          <w:tcPr>
            <w:tcW w:w="4432" w:type="dxa"/>
          </w:tcPr>
          <w:p w:rsidR="0086239C" w:rsidRPr="00D95E7E" w:rsidRDefault="008E2F7C" w:rsidP="007B7868">
            <w:pPr>
              <w:spacing w:after="0" w:line="240" w:lineRule="auto"/>
              <w:rPr>
                <w:sz w:val="24"/>
                <w:szCs w:val="24"/>
                <w:highlight w:val="cyan"/>
              </w:rPr>
            </w:pPr>
            <w:hyperlink r:id="rId22" w:history="1">
              <w:r w:rsidR="0086239C" w:rsidRPr="000A494C">
                <w:rPr>
                  <w:rStyle w:val="afc"/>
                  <w:sz w:val="24"/>
                  <w:szCs w:val="24"/>
                  <w:lang w:val="en-US"/>
                </w:rPr>
                <w:t>www</w:t>
              </w:r>
              <w:r w:rsidR="0086239C" w:rsidRPr="000A494C">
                <w:rPr>
                  <w:rStyle w:val="afc"/>
                  <w:sz w:val="24"/>
                  <w:szCs w:val="24"/>
                </w:rPr>
                <w:t>.</w:t>
              </w:r>
              <w:r w:rsidR="0086239C" w:rsidRPr="000A494C">
                <w:rPr>
                  <w:rStyle w:val="afc"/>
                  <w:sz w:val="24"/>
                  <w:szCs w:val="24"/>
                  <w:lang w:val="en-US"/>
                </w:rPr>
                <w:t>ifc</w:t>
              </w:r>
              <w:r w:rsidR="0086239C" w:rsidRPr="000A494C">
                <w:rPr>
                  <w:rStyle w:val="afc"/>
                  <w:sz w:val="24"/>
                  <w:szCs w:val="24"/>
                </w:rPr>
                <w:t>.</w:t>
              </w:r>
              <w:r w:rsidR="0086239C" w:rsidRPr="000A494C">
                <w:rPr>
                  <w:rStyle w:val="afc"/>
                  <w:sz w:val="24"/>
                  <w:szCs w:val="24"/>
                  <w:lang w:val="en-US"/>
                </w:rPr>
                <w:t>org</w:t>
              </w:r>
              <w:r w:rsidR="0086239C" w:rsidRPr="000A494C">
                <w:rPr>
                  <w:rStyle w:val="afc"/>
                  <w:sz w:val="24"/>
                  <w:szCs w:val="24"/>
                </w:rPr>
                <w:t>/</w:t>
              </w:r>
            </w:hyperlink>
          </w:p>
        </w:tc>
        <w:tc>
          <w:tcPr>
            <w:tcW w:w="6200" w:type="dxa"/>
          </w:tcPr>
          <w:p w:rsidR="0086239C" w:rsidRPr="004A58A3" w:rsidRDefault="0086239C" w:rsidP="007B7868">
            <w:pPr>
              <w:autoSpaceDE w:val="0"/>
              <w:autoSpaceDN w:val="0"/>
              <w:adjustRightInd w:val="0"/>
              <w:spacing w:after="0" w:line="240" w:lineRule="auto"/>
              <w:rPr>
                <w:iCs/>
                <w:color w:val="000000"/>
                <w:sz w:val="24"/>
                <w:szCs w:val="24"/>
              </w:rPr>
            </w:pPr>
            <w:r w:rsidRPr="000A494C">
              <w:rPr>
                <w:iCs/>
                <w:color w:val="000000"/>
                <w:sz w:val="24"/>
                <w:szCs w:val="24"/>
              </w:rPr>
              <w:t>Международная финансовая корпорация (</w:t>
            </w:r>
            <w:r w:rsidRPr="000A494C">
              <w:rPr>
                <w:i/>
                <w:iCs/>
                <w:color w:val="000000"/>
                <w:sz w:val="24"/>
                <w:szCs w:val="24"/>
                <w:lang w:val="en-US"/>
              </w:rPr>
              <w:t>IFC</w:t>
            </w:r>
            <w:r w:rsidRPr="000A494C">
              <w:rPr>
                <w:iCs/>
                <w:color w:val="000000"/>
                <w:sz w:val="24"/>
                <w:szCs w:val="24"/>
              </w:rPr>
              <w:t>)</w:t>
            </w:r>
          </w:p>
        </w:tc>
      </w:tr>
      <w:tr w:rsidR="0086239C" w:rsidRPr="00D95E7E" w:rsidTr="007B7868">
        <w:tc>
          <w:tcPr>
            <w:tcW w:w="4432" w:type="dxa"/>
          </w:tcPr>
          <w:p w:rsidR="0086239C" w:rsidRPr="006D4394" w:rsidRDefault="008E2F7C" w:rsidP="006D4394">
            <w:pPr>
              <w:spacing w:after="0" w:line="240" w:lineRule="auto"/>
              <w:rPr>
                <w:sz w:val="24"/>
                <w:szCs w:val="24"/>
                <w:highlight w:val="cyan"/>
              </w:rPr>
            </w:pPr>
            <w:hyperlink r:id="rId23" w:history="1">
              <w:r w:rsidR="006D4394" w:rsidRPr="00DE075E">
                <w:rPr>
                  <w:rStyle w:val="afc"/>
                  <w:sz w:val="24"/>
                  <w:szCs w:val="24"/>
                  <w:lang w:val="en-US"/>
                </w:rPr>
                <w:t>https</w:t>
              </w:r>
              <w:r w:rsidR="006D4394" w:rsidRPr="006D4394">
                <w:rPr>
                  <w:rStyle w:val="afc"/>
                  <w:sz w:val="24"/>
                  <w:szCs w:val="24"/>
                </w:rPr>
                <w:t>://</w:t>
              </w:r>
              <w:r w:rsidR="006D4394" w:rsidRPr="00DE075E">
                <w:rPr>
                  <w:rStyle w:val="afc"/>
                  <w:sz w:val="24"/>
                  <w:szCs w:val="24"/>
                  <w:lang w:val="en-US"/>
                </w:rPr>
                <w:t>www</w:t>
              </w:r>
              <w:r w:rsidR="006D4394" w:rsidRPr="006D4394">
                <w:rPr>
                  <w:rStyle w:val="afc"/>
                  <w:sz w:val="24"/>
                  <w:szCs w:val="24"/>
                </w:rPr>
                <w:t>.</w:t>
              </w:r>
              <w:r w:rsidR="006D4394" w:rsidRPr="00DE075E">
                <w:rPr>
                  <w:rStyle w:val="afc"/>
                  <w:sz w:val="24"/>
                  <w:szCs w:val="24"/>
                  <w:lang w:val="en-US"/>
                </w:rPr>
                <w:t>wto</w:t>
              </w:r>
              <w:r w:rsidR="006D4394" w:rsidRPr="006D4394">
                <w:rPr>
                  <w:rStyle w:val="afc"/>
                  <w:sz w:val="24"/>
                  <w:szCs w:val="24"/>
                </w:rPr>
                <w:t>.</w:t>
              </w:r>
              <w:r w:rsidR="006D4394" w:rsidRPr="00DE075E">
                <w:rPr>
                  <w:rStyle w:val="afc"/>
                  <w:sz w:val="24"/>
                  <w:szCs w:val="24"/>
                  <w:lang w:val="en-US"/>
                </w:rPr>
                <w:t>org</w:t>
              </w:r>
              <w:r w:rsidR="006D4394" w:rsidRPr="006D4394">
                <w:rPr>
                  <w:rStyle w:val="afc"/>
                  <w:sz w:val="24"/>
                  <w:szCs w:val="24"/>
                </w:rPr>
                <w:t>/</w:t>
              </w:r>
              <w:r w:rsidR="006D4394" w:rsidRPr="00DE075E">
                <w:rPr>
                  <w:rStyle w:val="afc"/>
                  <w:sz w:val="24"/>
                  <w:szCs w:val="24"/>
                  <w:lang w:val="en-US"/>
                </w:rPr>
                <w:t>index</w:t>
              </w:r>
              <w:r w:rsidR="006D4394" w:rsidRPr="006D4394">
                <w:rPr>
                  <w:rStyle w:val="afc"/>
                  <w:sz w:val="24"/>
                  <w:szCs w:val="24"/>
                </w:rPr>
                <w:t>.</w:t>
              </w:r>
              <w:r w:rsidR="006D4394" w:rsidRPr="00DE075E">
                <w:rPr>
                  <w:rStyle w:val="afc"/>
                  <w:sz w:val="24"/>
                  <w:szCs w:val="24"/>
                  <w:lang w:val="en-US"/>
                </w:rPr>
                <w:t>htm</w:t>
              </w:r>
            </w:hyperlink>
          </w:p>
        </w:tc>
        <w:tc>
          <w:tcPr>
            <w:tcW w:w="6200" w:type="dxa"/>
          </w:tcPr>
          <w:p w:rsidR="0086239C" w:rsidRPr="000A494C" w:rsidRDefault="0086239C" w:rsidP="007B7868">
            <w:pPr>
              <w:autoSpaceDE w:val="0"/>
              <w:autoSpaceDN w:val="0"/>
              <w:adjustRightInd w:val="0"/>
              <w:spacing w:after="0" w:line="240" w:lineRule="auto"/>
              <w:rPr>
                <w:iCs/>
                <w:color w:val="000000"/>
                <w:sz w:val="24"/>
                <w:szCs w:val="24"/>
              </w:rPr>
            </w:pPr>
            <w:r w:rsidRPr="000A494C">
              <w:rPr>
                <w:iCs/>
                <w:color w:val="000000"/>
                <w:sz w:val="24"/>
                <w:szCs w:val="24"/>
              </w:rPr>
              <w:t>Всемирная Торговая Организация (ВТО)</w:t>
            </w:r>
          </w:p>
        </w:tc>
      </w:tr>
      <w:tr w:rsidR="006D4394" w:rsidRPr="00D95E7E" w:rsidTr="007B7868">
        <w:tc>
          <w:tcPr>
            <w:tcW w:w="4432" w:type="dxa"/>
          </w:tcPr>
          <w:p w:rsidR="006D4394" w:rsidRPr="006D4394" w:rsidRDefault="008E2F7C" w:rsidP="006D4394">
            <w:pPr>
              <w:spacing w:after="0" w:line="240" w:lineRule="auto"/>
              <w:rPr>
                <w:color w:val="000000"/>
                <w:sz w:val="24"/>
                <w:szCs w:val="24"/>
              </w:rPr>
            </w:pPr>
            <w:hyperlink r:id="rId24" w:history="1">
              <w:r w:rsidR="006D4394" w:rsidRPr="00DE075E">
                <w:rPr>
                  <w:rStyle w:val="afc"/>
                  <w:sz w:val="24"/>
                  <w:szCs w:val="24"/>
                  <w:lang w:val="en-US"/>
                </w:rPr>
                <w:t>http://www.worldbank.org/</w:t>
              </w:r>
            </w:hyperlink>
            <w:r w:rsidR="006D4394">
              <w:rPr>
                <w:color w:val="000000"/>
                <w:sz w:val="24"/>
                <w:szCs w:val="24"/>
              </w:rPr>
              <w:t xml:space="preserve"> </w:t>
            </w:r>
          </w:p>
        </w:tc>
        <w:tc>
          <w:tcPr>
            <w:tcW w:w="6200" w:type="dxa"/>
          </w:tcPr>
          <w:p w:rsidR="006D4394" w:rsidRPr="000A494C" w:rsidRDefault="006D4394" w:rsidP="006D4394">
            <w:pPr>
              <w:autoSpaceDE w:val="0"/>
              <w:autoSpaceDN w:val="0"/>
              <w:adjustRightInd w:val="0"/>
              <w:spacing w:after="0" w:line="240" w:lineRule="auto"/>
              <w:rPr>
                <w:iCs/>
                <w:color w:val="000000"/>
                <w:sz w:val="24"/>
                <w:szCs w:val="24"/>
              </w:rPr>
            </w:pPr>
            <w:r>
              <w:rPr>
                <w:iCs/>
                <w:color w:val="000000"/>
                <w:sz w:val="24"/>
                <w:szCs w:val="24"/>
              </w:rPr>
              <w:t>Мировой Банк</w:t>
            </w:r>
          </w:p>
        </w:tc>
      </w:tr>
      <w:tr w:rsidR="0086239C" w:rsidRPr="00D95E7E" w:rsidTr="007B7868">
        <w:tc>
          <w:tcPr>
            <w:tcW w:w="4432" w:type="dxa"/>
          </w:tcPr>
          <w:p w:rsidR="0086239C" w:rsidRPr="00D95E7E" w:rsidRDefault="008E2F7C" w:rsidP="007B7868">
            <w:pPr>
              <w:spacing w:after="0" w:line="240" w:lineRule="auto"/>
              <w:rPr>
                <w:sz w:val="24"/>
                <w:szCs w:val="24"/>
                <w:highlight w:val="cyan"/>
              </w:rPr>
            </w:pPr>
            <w:hyperlink r:id="rId25" w:history="1">
              <w:r w:rsidR="0086239C" w:rsidRPr="000A494C">
                <w:rPr>
                  <w:rStyle w:val="afc"/>
                  <w:sz w:val="24"/>
                  <w:szCs w:val="24"/>
                  <w:lang w:val="en-US"/>
                </w:rPr>
                <w:t>www</w:t>
              </w:r>
              <w:r w:rsidR="0086239C" w:rsidRPr="000A494C">
                <w:rPr>
                  <w:rStyle w:val="afc"/>
                  <w:sz w:val="24"/>
                  <w:szCs w:val="24"/>
                </w:rPr>
                <w:t>.</w:t>
              </w:r>
              <w:r w:rsidR="0086239C" w:rsidRPr="000A494C">
                <w:rPr>
                  <w:rStyle w:val="afc"/>
                  <w:sz w:val="24"/>
                  <w:szCs w:val="24"/>
                  <w:lang w:val="en-US"/>
                </w:rPr>
                <w:t>worldbank</w:t>
              </w:r>
              <w:r w:rsidR="0086239C" w:rsidRPr="000A494C">
                <w:rPr>
                  <w:rStyle w:val="afc"/>
                  <w:sz w:val="24"/>
                  <w:szCs w:val="24"/>
                </w:rPr>
                <w:t>.</w:t>
              </w:r>
              <w:r w:rsidR="0086239C" w:rsidRPr="000A494C">
                <w:rPr>
                  <w:rStyle w:val="afc"/>
                  <w:sz w:val="24"/>
                  <w:szCs w:val="24"/>
                  <w:lang w:val="en-US"/>
                </w:rPr>
                <w:t>org</w:t>
              </w:r>
              <w:r w:rsidR="0086239C" w:rsidRPr="000A494C">
                <w:rPr>
                  <w:rStyle w:val="afc"/>
                  <w:sz w:val="24"/>
                  <w:szCs w:val="24"/>
                </w:rPr>
                <w:t>/</w:t>
              </w:r>
              <w:r w:rsidR="0086239C" w:rsidRPr="000A494C">
                <w:rPr>
                  <w:rStyle w:val="afc"/>
                  <w:sz w:val="24"/>
                  <w:szCs w:val="24"/>
                  <w:lang w:val="en-US"/>
                </w:rPr>
                <w:t>data</w:t>
              </w:r>
              <w:r w:rsidR="0086239C" w:rsidRPr="000A494C">
                <w:rPr>
                  <w:rStyle w:val="afc"/>
                  <w:sz w:val="24"/>
                  <w:szCs w:val="24"/>
                </w:rPr>
                <w:t>/</w:t>
              </w:r>
            </w:hyperlink>
          </w:p>
        </w:tc>
        <w:tc>
          <w:tcPr>
            <w:tcW w:w="6200" w:type="dxa"/>
          </w:tcPr>
          <w:p w:rsidR="0086239C" w:rsidRPr="000A494C" w:rsidRDefault="0086239C" w:rsidP="007B7868">
            <w:pPr>
              <w:autoSpaceDE w:val="0"/>
              <w:autoSpaceDN w:val="0"/>
              <w:adjustRightInd w:val="0"/>
              <w:spacing w:after="0" w:line="240" w:lineRule="auto"/>
              <w:rPr>
                <w:iCs/>
                <w:color w:val="000000"/>
                <w:sz w:val="24"/>
                <w:szCs w:val="24"/>
              </w:rPr>
            </w:pPr>
            <w:r w:rsidRPr="000A494C">
              <w:rPr>
                <w:iCs/>
                <w:color w:val="000000"/>
                <w:sz w:val="24"/>
                <w:szCs w:val="24"/>
              </w:rPr>
              <w:t>Национальная статистика</w:t>
            </w:r>
          </w:p>
        </w:tc>
      </w:tr>
      <w:tr w:rsidR="0086239C" w:rsidRPr="00D95E7E" w:rsidTr="007B7868">
        <w:tc>
          <w:tcPr>
            <w:tcW w:w="4432" w:type="dxa"/>
          </w:tcPr>
          <w:p w:rsidR="0086239C" w:rsidRPr="004A58A3" w:rsidRDefault="008E2F7C" w:rsidP="007B7868">
            <w:pPr>
              <w:autoSpaceDE w:val="0"/>
              <w:autoSpaceDN w:val="0"/>
              <w:adjustRightInd w:val="0"/>
              <w:spacing w:after="0" w:line="240" w:lineRule="auto"/>
              <w:rPr>
                <w:sz w:val="24"/>
                <w:szCs w:val="24"/>
              </w:rPr>
            </w:pPr>
            <w:hyperlink r:id="rId26" w:history="1">
              <w:r w:rsidR="006D4394" w:rsidRPr="00DE075E">
                <w:rPr>
                  <w:rStyle w:val="afc"/>
                  <w:sz w:val="24"/>
                  <w:szCs w:val="24"/>
                  <w:lang w:val="en-US"/>
                </w:rPr>
                <w:t>http://www.annualreports.com/</w:t>
              </w:r>
            </w:hyperlink>
            <w:r w:rsidR="006D4394">
              <w:rPr>
                <w:color w:val="000000"/>
                <w:sz w:val="24"/>
                <w:szCs w:val="24"/>
                <w:lang w:val="en-US"/>
              </w:rPr>
              <w:t xml:space="preserve"> </w:t>
            </w:r>
          </w:p>
        </w:tc>
        <w:tc>
          <w:tcPr>
            <w:tcW w:w="6200" w:type="dxa"/>
          </w:tcPr>
          <w:p w:rsidR="0086239C" w:rsidRPr="006D4394" w:rsidRDefault="0086239C" w:rsidP="006D4394">
            <w:pPr>
              <w:shd w:val="clear" w:color="auto" w:fill="FFFFFF"/>
              <w:autoSpaceDE w:val="0"/>
              <w:autoSpaceDN w:val="0"/>
              <w:adjustRightInd w:val="0"/>
              <w:spacing w:after="0" w:line="240" w:lineRule="auto"/>
              <w:rPr>
                <w:color w:val="000000"/>
                <w:sz w:val="24"/>
                <w:szCs w:val="24"/>
              </w:rPr>
            </w:pPr>
            <w:r>
              <w:rPr>
                <w:color w:val="000000"/>
                <w:sz w:val="24"/>
                <w:szCs w:val="24"/>
              </w:rPr>
              <w:t>Годовые отчеты и данные м</w:t>
            </w:r>
            <w:r w:rsidRPr="000A494C">
              <w:rPr>
                <w:color w:val="000000"/>
                <w:sz w:val="24"/>
                <w:szCs w:val="24"/>
              </w:rPr>
              <w:t>еждународны</w:t>
            </w:r>
            <w:r>
              <w:rPr>
                <w:color w:val="000000"/>
                <w:sz w:val="24"/>
                <w:szCs w:val="24"/>
              </w:rPr>
              <w:t>х</w:t>
            </w:r>
            <w:r w:rsidRPr="000A494C">
              <w:rPr>
                <w:color w:val="000000"/>
                <w:sz w:val="24"/>
                <w:szCs w:val="24"/>
              </w:rPr>
              <w:t xml:space="preserve"> компани</w:t>
            </w:r>
            <w:r>
              <w:rPr>
                <w:color w:val="000000"/>
                <w:sz w:val="24"/>
                <w:szCs w:val="24"/>
              </w:rPr>
              <w:t>й</w:t>
            </w:r>
          </w:p>
        </w:tc>
      </w:tr>
      <w:tr w:rsidR="0086239C" w:rsidRPr="00D95E7E" w:rsidTr="007B7868">
        <w:tc>
          <w:tcPr>
            <w:tcW w:w="4432" w:type="dxa"/>
          </w:tcPr>
          <w:p w:rsidR="0086239C" w:rsidRPr="000A494C" w:rsidRDefault="008E2F7C" w:rsidP="007B7868">
            <w:pPr>
              <w:autoSpaceDE w:val="0"/>
              <w:autoSpaceDN w:val="0"/>
              <w:adjustRightInd w:val="0"/>
              <w:spacing w:after="0" w:line="240" w:lineRule="auto"/>
              <w:rPr>
                <w:sz w:val="24"/>
                <w:szCs w:val="24"/>
                <w:lang w:val="en-US"/>
              </w:rPr>
            </w:pPr>
            <w:hyperlink r:id="rId27" w:history="1">
              <w:r w:rsidR="0086239C" w:rsidRPr="000A494C">
                <w:rPr>
                  <w:rStyle w:val="afc"/>
                  <w:sz w:val="24"/>
                  <w:szCs w:val="24"/>
                  <w:lang w:val="en-US"/>
                </w:rPr>
                <w:t>www.hoovers.com</w:t>
              </w:r>
            </w:hyperlink>
          </w:p>
        </w:tc>
        <w:tc>
          <w:tcPr>
            <w:tcW w:w="6200" w:type="dxa"/>
          </w:tcPr>
          <w:p w:rsidR="0086239C" w:rsidRDefault="0086239C" w:rsidP="007B7868">
            <w:pPr>
              <w:shd w:val="clear" w:color="auto" w:fill="FFFFFF"/>
              <w:autoSpaceDE w:val="0"/>
              <w:autoSpaceDN w:val="0"/>
              <w:adjustRightInd w:val="0"/>
              <w:spacing w:after="0" w:line="240" w:lineRule="auto"/>
              <w:rPr>
                <w:color w:val="000000"/>
                <w:sz w:val="24"/>
                <w:szCs w:val="24"/>
              </w:rPr>
            </w:pPr>
            <w:r w:rsidRPr="000A494C">
              <w:rPr>
                <w:i/>
                <w:iCs/>
                <w:color w:val="000000"/>
                <w:sz w:val="24"/>
                <w:szCs w:val="24"/>
                <w:lang w:val="en-US"/>
              </w:rPr>
              <w:t>Hoover</w:t>
            </w:r>
            <w:r w:rsidRPr="000A494C">
              <w:rPr>
                <w:i/>
                <w:iCs/>
                <w:color w:val="000000"/>
                <w:sz w:val="24"/>
                <w:szCs w:val="24"/>
              </w:rPr>
              <w:t>'</w:t>
            </w:r>
            <w:r w:rsidRPr="000A494C">
              <w:rPr>
                <w:i/>
                <w:iCs/>
                <w:color w:val="000000"/>
                <w:sz w:val="24"/>
                <w:szCs w:val="24"/>
                <w:lang w:val="en-US"/>
              </w:rPr>
              <w:t>s</w:t>
            </w:r>
            <w:r w:rsidRPr="000A494C">
              <w:rPr>
                <w:i/>
                <w:iCs/>
                <w:color w:val="000000"/>
                <w:sz w:val="24"/>
                <w:szCs w:val="24"/>
              </w:rPr>
              <w:t xml:space="preserve"> </w:t>
            </w:r>
            <w:r w:rsidRPr="000A494C">
              <w:rPr>
                <w:i/>
                <w:iCs/>
                <w:color w:val="000000"/>
                <w:sz w:val="24"/>
                <w:szCs w:val="24"/>
                <w:lang w:val="en-US"/>
              </w:rPr>
              <w:t>Online</w:t>
            </w:r>
            <w:r w:rsidRPr="000A494C">
              <w:rPr>
                <w:iCs/>
                <w:color w:val="000000"/>
                <w:sz w:val="24"/>
                <w:szCs w:val="24"/>
              </w:rPr>
              <w:t xml:space="preserve"> (поиск компаний по названию, расположению, виду деятельности и др.)</w:t>
            </w:r>
          </w:p>
        </w:tc>
      </w:tr>
    </w:tbl>
    <w:p w:rsidR="009E65CE" w:rsidRPr="00244759" w:rsidRDefault="009E65CE" w:rsidP="00862956">
      <w:pPr>
        <w:spacing w:after="0"/>
        <w:ind w:left="360"/>
        <w:rPr>
          <w:b/>
          <w:highlight w:val="cyan"/>
        </w:rPr>
      </w:pPr>
    </w:p>
    <w:p w:rsidR="007C3A35" w:rsidRPr="00460A39" w:rsidRDefault="007C3A35" w:rsidP="00460A39">
      <w:pPr>
        <w:pStyle w:val="3"/>
        <w:numPr>
          <w:ilvl w:val="0"/>
          <w:numId w:val="16"/>
        </w:numPr>
        <w:tabs>
          <w:tab w:val="num" w:pos="400"/>
        </w:tabs>
        <w:spacing w:after="0"/>
        <w:ind w:left="0" w:firstLine="0"/>
        <w:jc w:val="center"/>
        <w:rPr>
          <w:b/>
          <w:bCs/>
          <w:sz w:val="28"/>
          <w:szCs w:val="28"/>
        </w:rPr>
      </w:pPr>
      <w:r w:rsidRPr="00460A39">
        <w:rPr>
          <w:b/>
          <w:bCs/>
          <w:sz w:val="28"/>
          <w:szCs w:val="28"/>
        </w:rPr>
        <w:t>Перечень информационных технологий, используемых при осуществлении образовательного процесса по дисциплине</w:t>
      </w:r>
    </w:p>
    <w:p w:rsidR="00460A39" w:rsidRPr="00AE02A3" w:rsidRDefault="00460A39" w:rsidP="00460A39">
      <w:pPr>
        <w:numPr>
          <w:ilvl w:val="1"/>
          <w:numId w:val="16"/>
        </w:numPr>
        <w:spacing w:after="0" w:line="240" w:lineRule="auto"/>
        <w:jc w:val="center"/>
        <w:rPr>
          <w:b/>
          <w:color w:val="000000"/>
          <w:sz w:val="24"/>
          <w:szCs w:val="24"/>
        </w:rPr>
      </w:pPr>
      <w:r w:rsidRPr="00AE02A3">
        <w:rPr>
          <w:b/>
          <w:color w:val="000000"/>
          <w:sz w:val="24"/>
          <w:szCs w:val="24"/>
        </w:rPr>
        <w:t>Перечень программного обеспечения</w:t>
      </w:r>
      <w:r w:rsidRPr="00AE02A3">
        <w:rPr>
          <w:i/>
          <w:color w:val="000000"/>
          <w:sz w:val="24"/>
          <w:szCs w:val="24"/>
        </w:rPr>
        <w:t xml:space="preserve"> </w:t>
      </w:r>
    </w:p>
    <w:p w:rsidR="00460A39" w:rsidRDefault="00460A39" w:rsidP="00460A39">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 xml:space="preserve">используемого </w:t>
      </w:r>
      <w:r w:rsidRPr="00AE02A3">
        <w:rPr>
          <w:color w:val="000000"/>
          <w:sz w:val="24"/>
          <w:szCs w:val="24"/>
        </w:rPr>
        <w:t>программного обеспечения</w:t>
      </w:r>
      <w:r w:rsidRPr="00AB3069">
        <w:rPr>
          <w:color w:val="000000"/>
          <w:sz w:val="24"/>
          <w:szCs w:val="24"/>
        </w:rPr>
        <w:t xml:space="preserve"> </w:t>
      </w:r>
      <w:r>
        <w:rPr>
          <w:color w:val="000000"/>
          <w:sz w:val="24"/>
          <w:szCs w:val="24"/>
        </w:rPr>
        <w:t>представлен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10.</w:t>
      </w:r>
    </w:p>
    <w:p w:rsidR="00460A39" w:rsidRPr="00AE02A3" w:rsidRDefault="00460A39" w:rsidP="00460A39">
      <w:pPr>
        <w:spacing w:after="0"/>
        <w:ind w:left="357"/>
        <w:jc w:val="both"/>
        <w:rPr>
          <w:color w:val="000000"/>
          <w:sz w:val="24"/>
          <w:szCs w:val="24"/>
        </w:rPr>
      </w:pPr>
      <w:r w:rsidRPr="00AE02A3">
        <w:rPr>
          <w:color w:val="000000"/>
          <w:sz w:val="24"/>
          <w:szCs w:val="24"/>
        </w:rPr>
        <w:t>Таблица 1</w:t>
      </w:r>
      <w:r>
        <w:rPr>
          <w:color w:val="000000"/>
          <w:sz w:val="24"/>
          <w:szCs w:val="24"/>
        </w:rPr>
        <w:t>0</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sidRPr="00AE02A3">
        <w:rPr>
          <w:b/>
          <w:color w:val="000000"/>
          <w:sz w:val="24"/>
          <w:szCs w:val="24"/>
        </w:rPr>
        <w:t xml:space="preserve"> </w:t>
      </w:r>
      <w:r w:rsidRPr="00AE02A3">
        <w:rPr>
          <w:color w:val="000000"/>
          <w:sz w:val="24"/>
          <w:szCs w:val="24"/>
        </w:rPr>
        <w:t>программного обеспечения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5"/>
        <w:gridCol w:w="8996"/>
      </w:tblGrid>
      <w:tr w:rsidR="00C57200" w:rsidRPr="00460A39">
        <w:tc>
          <w:tcPr>
            <w:tcW w:w="1215" w:type="dxa"/>
          </w:tcPr>
          <w:p w:rsidR="00C57200" w:rsidRPr="00460A39" w:rsidRDefault="00C57200" w:rsidP="00C57200">
            <w:pPr>
              <w:spacing w:after="0"/>
              <w:jc w:val="center"/>
              <w:rPr>
                <w:sz w:val="24"/>
                <w:szCs w:val="24"/>
              </w:rPr>
            </w:pPr>
            <w:r w:rsidRPr="00AB5AC5">
              <w:rPr>
                <w:sz w:val="24"/>
                <w:szCs w:val="24"/>
              </w:rPr>
              <w:t>№ п/п</w:t>
            </w:r>
          </w:p>
        </w:tc>
        <w:tc>
          <w:tcPr>
            <w:tcW w:w="8996" w:type="dxa"/>
          </w:tcPr>
          <w:p w:rsidR="00C57200" w:rsidRPr="00460A39" w:rsidRDefault="00C57200" w:rsidP="00460A39">
            <w:pPr>
              <w:jc w:val="center"/>
              <w:rPr>
                <w:sz w:val="24"/>
                <w:szCs w:val="24"/>
              </w:rPr>
            </w:pPr>
            <w:r w:rsidRPr="00460A39">
              <w:rPr>
                <w:sz w:val="24"/>
                <w:szCs w:val="24"/>
              </w:rPr>
              <w:t>Наименование</w:t>
            </w:r>
          </w:p>
        </w:tc>
      </w:tr>
      <w:tr w:rsidR="00C57200" w:rsidRPr="00460A39">
        <w:tc>
          <w:tcPr>
            <w:tcW w:w="1215" w:type="dxa"/>
          </w:tcPr>
          <w:p w:rsidR="00C57200" w:rsidRPr="001E68EA" w:rsidRDefault="001E68EA" w:rsidP="00C57200">
            <w:pPr>
              <w:spacing w:after="0"/>
              <w:rPr>
                <w:sz w:val="24"/>
                <w:szCs w:val="24"/>
                <w:lang w:val="en-US"/>
              </w:rPr>
            </w:pPr>
            <w:r>
              <w:rPr>
                <w:sz w:val="24"/>
                <w:szCs w:val="24"/>
                <w:lang w:val="en-US"/>
              </w:rPr>
              <w:t>1</w:t>
            </w:r>
          </w:p>
        </w:tc>
        <w:tc>
          <w:tcPr>
            <w:tcW w:w="8996" w:type="dxa"/>
          </w:tcPr>
          <w:p w:rsidR="00C57200" w:rsidRPr="001E68EA" w:rsidRDefault="001E68EA" w:rsidP="00C57200">
            <w:pPr>
              <w:spacing w:after="0"/>
              <w:rPr>
                <w:sz w:val="24"/>
                <w:szCs w:val="24"/>
                <w:lang w:val="en-US"/>
              </w:rPr>
            </w:pPr>
            <w:r>
              <w:rPr>
                <w:sz w:val="24"/>
                <w:szCs w:val="24"/>
                <w:lang w:val="en-US"/>
              </w:rPr>
              <w:t>Microsoft Windows</w:t>
            </w:r>
          </w:p>
        </w:tc>
      </w:tr>
      <w:tr w:rsidR="00C57200" w:rsidRPr="00460A39">
        <w:tc>
          <w:tcPr>
            <w:tcW w:w="1215" w:type="dxa"/>
          </w:tcPr>
          <w:p w:rsidR="00C57200" w:rsidRPr="001E68EA" w:rsidRDefault="001E68EA" w:rsidP="0063756E">
            <w:pPr>
              <w:spacing w:after="0"/>
              <w:rPr>
                <w:sz w:val="24"/>
                <w:szCs w:val="24"/>
                <w:lang w:val="en-US"/>
              </w:rPr>
            </w:pPr>
            <w:r>
              <w:rPr>
                <w:sz w:val="24"/>
                <w:szCs w:val="24"/>
                <w:lang w:val="en-US"/>
              </w:rPr>
              <w:t>2</w:t>
            </w:r>
          </w:p>
        </w:tc>
        <w:tc>
          <w:tcPr>
            <w:tcW w:w="8996" w:type="dxa"/>
          </w:tcPr>
          <w:p w:rsidR="00C57200" w:rsidRPr="001E68EA" w:rsidRDefault="001E68EA" w:rsidP="0063756E">
            <w:pPr>
              <w:spacing w:after="0"/>
              <w:rPr>
                <w:sz w:val="24"/>
                <w:szCs w:val="24"/>
                <w:lang w:val="en-US"/>
              </w:rPr>
            </w:pPr>
            <w:r>
              <w:rPr>
                <w:sz w:val="24"/>
                <w:szCs w:val="24"/>
                <w:lang w:val="en-US"/>
              </w:rPr>
              <w:t>Microsoft Office</w:t>
            </w:r>
          </w:p>
        </w:tc>
      </w:tr>
    </w:tbl>
    <w:p w:rsidR="001E68EA" w:rsidRPr="001E68EA" w:rsidRDefault="001E68EA" w:rsidP="001E68EA">
      <w:pPr>
        <w:spacing w:after="0" w:line="240" w:lineRule="auto"/>
        <w:ind w:left="1069"/>
        <w:rPr>
          <w:b/>
          <w:color w:val="000000"/>
          <w:sz w:val="24"/>
          <w:szCs w:val="24"/>
        </w:rPr>
      </w:pPr>
    </w:p>
    <w:p w:rsidR="007C3A35" w:rsidRPr="00460A39" w:rsidRDefault="007C3A35" w:rsidP="00460A39">
      <w:pPr>
        <w:numPr>
          <w:ilvl w:val="1"/>
          <w:numId w:val="16"/>
        </w:numPr>
        <w:spacing w:after="0" w:line="240" w:lineRule="auto"/>
        <w:jc w:val="center"/>
        <w:rPr>
          <w:b/>
          <w:color w:val="000000"/>
          <w:sz w:val="24"/>
          <w:szCs w:val="24"/>
        </w:rPr>
      </w:pPr>
      <w:r w:rsidRPr="00460A39">
        <w:rPr>
          <w:b/>
          <w:color w:val="000000"/>
          <w:sz w:val="24"/>
          <w:szCs w:val="24"/>
        </w:rPr>
        <w:t>Перечень информационно-справочных систем</w:t>
      </w:r>
    </w:p>
    <w:p w:rsidR="002B71B5" w:rsidRPr="002B71B5" w:rsidRDefault="002B71B5" w:rsidP="002B71B5">
      <w:pPr>
        <w:spacing w:after="0" w:line="240" w:lineRule="auto"/>
        <w:jc w:val="both"/>
        <w:rPr>
          <w:rFonts w:eastAsia="Times New Roman"/>
          <w:color w:val="000000"/>
          <w:sz w:val="24"/>
          <w:szCs w:val="24"/>
          <w:lang w:eastAsia="ru-RU"/>
        </w:rPr>
      </w:pPr>
      <w:r w:rsidRPr="002B71B5">
        <w:rPr>
          <w:rFonts w:eastAsia="Times New Roman"/>
          <w:color w:val="000000"/>
          <w:sz w:val="24"/>
          <w:szCs w:val="24"/>
          <w:lang w:eastAsia="ru-RU"/>
        </w:rPr>
        <w:t>Перечень используемых информационно-справочных систем представлен в таблице 11.</w:t>
      </w:r>
    </w:p>
    <w:p w:rsidR="002B71B5" w:rsidRPr="002B71B5" w:rsidRDefault="002B71B5" w:rsidP="002B71B5">
      <w:pPr>
        <w:spacing w:after="0" w:line="240" w:lineRule="auto"/>
        <w:jc w:val="both"/>
        <w:rPr>
          <w:rFonts w:eastAsia="Times New Roman"/>
          <w:color w:val="000000"/>
          <w:sz w:val="24"/>
          <w:szCs w:val="24"/>
          <w:lang w:eastAsia="ru-RU"/>
        </w:rPr>
      </w:pPr>
      <w:r w:rsidRPr="002B71B5">
        <w:rPr>
          <w:rFonts w:eastAsia="Times New Roman"/>
          <w:color w:val="000000"/>
          <w:sz w:val="24"/>
          <w:szCs w:val="24"/>
          <w:lang w:eastAsia="ru-RU"/>
        </w:rPr>
        <w:t>Таблица 11 – Перечень</w:t>
      </w:r>
      <w:r w:rsidRPr="002B71B5">
        <w:rPr>
          <w:rFonts w:eastAsia="Times New Roman"/>
          <w:b/>
          <w:color w:val="000000"/>
          <w:sz w:val="24"/>
          <w:szCs w:val="24"/>
          <w:lang w:eastAsia="ru-RU"/>
        </w:rPr>
        <w:t xml:space="preserve"> </w:t>
      </w:r>
      <w:r w:rsidRPr="002B71B5">
        <w:rPr>
          <w:rFonts w:eastAsia="Times New Roman"/>
          <w:color w:val="000000"/>
          <w:sz w:val="24"/>
          <w:szCs w:val="24"/>
          <w:lang w:eastAsia="ru-RU"/>
        </w:rPr>
        <w:t>информационно-справочных систем</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9103"/>
      </w:tblGrid>
      <w:tr w:rsidR="00E73A27" w:rsidRPr="00AB5AC5">
        <w:tc>
          <w:tcPr>
            <w:tcW w:w="1211" w:type="dxa"/>
          </w:tcPr>
          <w:p w:rsidR="00E73A27" w:rsidRPr="00AB5AC5" w:rsidRDefault="00E73A27" w:rsidP="00640AE3">
            <w:pPr>
              <w:spacing w:after="0"/>
              <w:jc w:val="center"/>
              <w:rPr>
                <w:sz w:val="24"/>
                <w:szCs w:val="24"/>
              </w:rPr>
            </w:pPr>
            <w:r w:rsidRPr="00AB5AC5">
              <w:rPr>
                <w:sz w:val="24"/>
                <w:szCs w:val="24"/>
              </w:rPr>
              <w:t>№ п/п</w:t>
            </w:r>
          </w:p>
        </w:tc>
        <w:tc>
          <w:tcPr>
            <w:tcW w:w="9103" w:type="dxa"/>
          </w:tcPr>
          <w:p w:rsidR="00E73A27" w:rsidRPr="00AB5AC5" w:rsidRDefault="00E73A27" w:rsidP="00640AE3">
            <w:pPr>
              <w:spacing w:after="0"/>
              <w:jc w:val="center"/>
              <w:rPr>
                <w:sz w:val="24"/>
                <w:szCs w:val="24"/>
              </w:rPr>
            </w:pPr>
            <w:r w:rsidRPr="00AB5AC5">
              <w:rPr>
                <w:sz w:val="24"/>
                <w:szCs w:val="24"/>
              </w:rPr>
              <w:t>Наименование</w:t>
            </w:r>
          </w:p>
        </w:tc>
      </w:tr>
      <w:tr w:rsidR="00E73A27" w:rsidRPr="00AB5AC5">
        <w:tc>
          <w:tcPr>
            <w:tcW w:w="1211" w:type="dxa"/>
          </w:tcPr>
          <w:p w:rsidR="00E73A27" w:rsidRPr="00AB5AC5" w:rsidRDefault="00E73A27" w:rsidP="00026A81">
            <w:pPr>
              <w:spacing w:after="0"/>
              <w:rPr>
                <w:sz w:val="24"/>
                <w:szCs w:val="24"/>
              </w:rPr>
            </w:pPr>
          </w:p>
        </w:tc>
        <w:tc>
          <w:tcPr>
            <w:tcW w:w="9103" w:type="dxa"/>
          </w:tcPr>
          <w:p w:rsidR="00E73A27" w:rsidRPr="00AB5AC5" w:rsidRDefault="00E73A27" w:rsidP="00EA5D5B">
            <w:pPr>
              <w:spacing w:after="0"/>
              <w:rPr>
                <w:sz w:val="24"/>
                <w:szCs w:val="24"/>
              </w:rPr>
            </w:pPr>
            <w:r w:rsidRPr="00AB5AC5">
              <w:rPr>
                <w:sz w:val="24"/>
                <w:szCs w:val="24"/>
              </w:rPr>
              <w:t>Не предусмотрено</w:t>
            </w:r>
          </w:p>
        </w:tc>
      </w:tr>
    </w:tbl>
    <w:p w:rsidR="00AC0208" w:rsidRDefault="00AC0208" w:rsidP="00AC0208">
      <w:pPr>
        <w:spacing w:after="0"/>
        <w:ind w:left="360"/>
        <w:rPr>
          <w:sz w:val="24"/>
          <w:szCs w:val="24"/>
        </w:rPr>
      </w:pPr>
    </w:p>
    <w:p w:rsidR="008A5897" w:rsidRPr="00640AE3" w:rsidRDefault="008A5897" w:rsidP="00AC0208">
      <w:pPr>
        <w:spacing w:after="0"/>
        <w:ind w:left="360"/>
        <w:rPr>
          <w:sz w:val="24"/>
          <w:szCs w:val="24"/>
        </w:rPr>
      </w:pPr>
    </w:p>
    <w:p w:rsidR="007C3A35" w:rsidRPr="00640AE3" w:rsidRDefault="007C3A35" w:rsidP="00640AE3">
      <w:pPr>
        <w:pStyle w:val="3"/>
        <w:numPr>
          <w:ilvl w:val="0"/>
          <w:numId w:val="16"/>
        </w:numPr>
        <w:tabs>
          <w:tab w:val="num" w:pos="400"/>
        </w:tabs>
        <w:spacing w:after="0"/>
        <w:ind w:left="0" w:firstLine="0"/>
        <w:jc w:val="center"/>
        <w:rPr>
          <w:b/>
          <w:bCs/>
          <w:sz w:val="28"/>
          <w:szCs w:val="28"/>
        </w:rPr>
      </w:pPr>
      <w:r w:rsidRPr="00640AE3">
        <w:rPr>
          <w:b/>
          <w:bCs/>
          <w:sz w:val="28"/>
          <w:szCs w:val="28"/>
        </w:rPr>
        <w:t>Материально-техническая база, необходимая для осуществления образовательного процесса по дисциплине</w:t>
      </w:r>
    </w:p>
    <w:p w:rsidR="00640AE3" w:rsidRPr="00640AE3" w:rsidRDefault="00640AE3" w:rsidP="00640AE3">
      <w:pPr>
        <w:ind w:left="360"/>
        <w:jc w:val="both"/>
        <w:rPr>
          <w:b/>
          <w:color w:val="000000"/>
          <w:sz w:val="24"/>
          <w:szCs w:val="24"/>
        </w:rPr>
      </w:pPr>
      <w:r w:rsidRPr="00640AE3">
        <w:rPr>
          <w:color w:val="000000"/>
          <w:sz w:val="24"/>
          <w:szCs w:val="24"/>
        </w:rPr>
        <w:t>Состав материально-технической базы представлен в таблице 12.</w:t>
      </w:r>
    </w:p>
    <w:p w:rsidR="00640AE3" w:rsidRPr="00640AE3" w:rsidRDefault="00640AE3" w:rsidP="00D00901">
      <w:pPr>
        <w:spacing w:after="0"/>
        <w:ind w:left="357"/>
        <w:jc w:val="both"/>
        <w:rPr>
          <w:color w:val="000000"/>
          <w:sz w:val="24"/>
          <w:szCs w:val="24"/>
        </w:rPr>
      </w:pPr>
      <w:r w:rsidRPr="00640AE3">
        <w:rPr>
          <w:color w:val="000000"/>
          <w:sz w:val="24"/>
          <w:szCs w:val="24"/>
        </w:rPr>
        <w:lastRenderedPageBreak/>
        <w:t>Таблица 12 – Состав материально-технической базы</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8612"/>
      </w:tblGrid>
      <w:tr w:rsidR="001E68EA" w:rsidRPr="00EB3079" w:rsidTr="008A5897">
        <w:tc>
          <w:tcPr>
            <w:tcW w:w="1702" w:type="dxa"/>
            <w:vAlign w:val="center"/>
          </w:tcPr>
          <w:p w:rsidR="001E68EA" w:rsidRPr="00C82A10" w:rsidRDefault="001E68EA" w:rsidP="008A5897">
            <w:pPr>
              <w:jc w:val="center"/>
              <w:rPr>
                <w:color w:val="000000"/>
                <w:sz w:val="24"/>
                <w:szCs w:val="24"/>
                <w:lang w:eastAsia="ru-RU"/>
              </w:rPr>
            </w:pPr>
            <w:r w:rsidRPr="00C82A10">
              <w:rPr>
                <w:color w:val="000000"/>
                <w:sz w:val="24"/>
                <w:szCs w:val="24"/>
                <w:lang w:eastAsia="ru-RU"/>
              </w:rPr>
              <w:t>№ п/п</w:t>
            </w:r>
          </w:p>
        </w:tc>
        <w:tc>
          <w:tcPr>
            <w:tcW w:w="8612" w:type="dxa"/>
            <w:vAlign w:val="center"/>
          </w:tcPr>
          <w:p w:rsidR="001E68EA" w:rsidRPr="00C82A10" w:rsidRDefault="001E68EA" w:rsidP="008A5897">
            <w:pPr>
              <w:jc w:val="center"/>
              <w:rPr>
                <w:color w:val="000000"/>
                <w:sz w:val="24"/>
                <w:szCs w:val="24"/>
                <w:lang w:eastAsia="ru-RU"/>
              </w:rPr>
            </w:pPr>
            <w:r w:rsidRPr="00C82A10">
              <w:rPr>
                <w:color w:val="000000"/>
                <w:sz w:val="24"/>
                <w:szCs w:val="24"/>
              </w:rPr>
              <w:t>Наименование составной части материально-технической базы</w:t>
            </w:r>
          </w:p>
        </w:tc>
      </w:tr>
      <w:tr w:rsidR="001E68EA" w:rsidRPr="00EB3079" w:rsidTr="008A5897">
        <w:tc>
          <w:tcPr>
            <w:tcW w:w="1702" w:type="dxa"/>
          </w:tcPr>
          <w:p w:rsidR="001E68EA" w:rsidRPr="00EB3079" w:rsidRDefault="001E68EA" w:rsidP="008A5897">
            <w:pPr>
              <w:jc w:val="center"/>
              <w:rPr>
                <w:color w:val="000000"/>
                <w:sz w:val="24"/>
                <w:szCs w:val="24"/>
                <w:lang w:eastAsia="ru-RU"/>
              </w:rPr>
            </w:pPr>
            <w:r w:rsidRPr="00EB3079">
              <w:rPr>
                <w:color w:val="000000"/>
                <w:sz w:val="24"/>
                <w:szCs w:val="24"/>
                <w:lang w:eastAsia="ru-RU"/>
              </w:rPr>
              <w:t>1</w:t>
            </w:r>
          </w:p>
        </w:tc>
        <w:tc>
          <w:tcPr>
            <w:tcW w:w="8612" w:type="dxa"/>
          </w:tcPr>
          <w:p w:rsidR="001E68EA" w:rsidRPr="00D566CC" w:rsidRDefault="001E68EA" w:rsidP="008A5897">
            <w:pPr>
              <w:jc w:val="both"/>
              <w:rPr>
                <w:sz w:val="24"/>
                <w:szCs w:val="24"/>
              </w:rPr>
            </w:pPr>
            <w:r w:rsidRPr="00D566CC">
              <w:rPr>
                <w:b/>
                <w:sz w:val="24"/>
                <w:szCs w:val="24"/>
              </w:rPr>
              <w:t>Учебная аудитории для проведения занятий лекционного типа</w:t>
            </w:r>
            <w:r w:rsidRPr="00D566CC">
              <w:rPr>
                <w:sz w:val="24"/>
                <w:szCs w:val="24"/>
              </w:rPr>
              <w:t xml:space="preserve"> – укомплектована специализированной (учебной) мебелью, набором демонстрационного оборудования и учебно-наглядными пособиями, обеспечивающими тематические иллюстрации, соответствующие рабочим учебным программам дисциплин (модулей).</w:t>
            </w:r>
          </w:p>
        </w:tc>
      </w:tr>
      <w:tr w:rsidR="001E68EA" w:rsidRPr="00EB3079" w:rsidTr="008A5897">
        <w:tc>
          <w:tcPr>
            <w:tcW w:w="1702" w:type="dxa"/>
          </w:tcPr>
          <w:p w:rsidR="001E68EA" w:rsidRPr="00EB3079" w:rsidRDefault="001E68EA" w:rsidP="008A5897">
            <w:pPr>
              <w:jc w:val="center"/>
              <w:rPr>
                <w:color w:val="000000"/>
                <w:sz w:val="24"/>
                <w:szCs w:val="24"/>
                <w:lang w:eastAsia="ru-RU"/>
              </w:rPr>
            </w:pPr>
            <w:r w:rsidRPr="00EB3079">
              <w:rPr>
                <w:color w:val="000000"/>
                <w:sz w:val="24"/>
                <w:szCs w:val="24"/>
                <w:lang w:eastAsia="ru-RU"/>
              </w:rPr>
              <w:t>2</w:t>
            </w:r>
          </w:p>
        </w:tc>
        <w:tc>
          <w:tcPr>
            <w:tcW w:w="8612" w:type="dxa"/>
          </w:tcPr>
          <w:p w:rsidR="001E68EA" w:rsidRPr="00D566CC" w:rsidRDefault="001E68EA" w:rsidP="008A5897">
            <w:pPr>
              <w:jc w:val="both"/>
              <w:rPr>
                <w:sz w:val="24"/>
                <w:szCs w:val="24"/>
              </w:rPr>
            </w:pPr>
            <w:r w:rsidRPr="00D566CC">
              <w:rPr>
                <w:b/>
                <w:sz w:val="24"/>
                <w:szCs w:val="24"/>
              </w:rPr>
              <w:t>Учебная аудитория для текущего контроля и промежуточной аттестации</w:t>
            </w:r>
            <w:r w:rsidRPr="00D566CC">
              <w:rPr>
                <w:sz w:val="24"/>
                <w:szCs w:val="24"/>
              </w:rPr>
              <w:t xml:space="preserve"> - укомплектована специализированной (учебной) мебелью, техническими средствами обучения, служащими для представления учебной информации.</w:t>
            </w:r>
          </w:p>
        </w:tc>
      </w:tr>
      <w:tr w:rsidR="001E68EA" w:rsidRPr="00EB3079" w:rsidTr="008A5897">
        <w:tc>
          <w:tcPr>
            <w:tcW w:w="1702" w:type="dxa"/>
          </w:tcPr>
          <w:p w:rsidR="001E68EA" w:rsidRPr="00EB4159" w:rsidRDefault="001E68EA" w:rsidP="008A5897">
            <w:pPr>
              <w:jc w:val="center"/>
              <w:rPr>
                <w:color w:val="000000"/>
                <w:sz w:val="24"/>
                <w:szCs w:val="24"/>
                <w:lang w:val="en-US" w:eastAsia="ru-RU"/>
              </w:rPr>
            </w:pPr>
            <w:r>
              <w:rPr>
                <w:color w:val="000000"/>
                <w:sz w:val="24"/>
                <w:szCs w:val="24"/>
                <w:lang w:val="en-US" w:eastAsia="ru-RU"/>
              </w:rPr>
              <w:t>3</w:t>
            </w:r>
          </w:p>
        </w:tc>
        <w:tc>
          <w:tcPr>
            <w:tcW w:w="8612" w:type="dxa"/>
          </w:tcPr>
          <w:p w:rsidR="001E68EA" w:rsidRPr="00D566CC" w:rsidRDefault="001E68EA" w:rsidP="008A5897">
            <w:pPr>
              <w:jc w:val="both"/>
              <w:rPr>
                <w:sz w:val="24"/>
                <w:szCs w:val="24"/>
              </w:rPr>
            </w:pPr>
            <w:r w:rsidRPr="00D566CC">
              <w:rPr>
                <w:b/>
                <w:sz w:val="24"/>
                <w:szCs w:val="24"/>
              </w:rPr>
              <w:t>Помещение для самостоятельной работы</w:t>
            </w:r>
            <w:r w:rsidRPr="00D566CC">
              <w:rPr>
                <w:sz w:val="24"/>
                <w:szCs w:val="24"/>
              </w:rPr>
              <w:t xml:space="preserve"> – укомплектовано специализированной (учебной) мебелью,</w:t>
            </w:r>
            <w:r>
              <w:rPr>
                <w:sz w:val="24"/>
                <w:szCs w:val="24"/>
              </w:rPr>
              <w:t xml:space="preserve"> </w:t>
            </w:r>
            <w:r w:rsidRPr="00D566CC">
              <w:rPr>
                <w:sz w:val="24"/>
                <w:szCs w:val="24"/>
              </w:rPr>
              <w:t>оснащено компьютерной техникой с возможностью подключения к сети "Интернет" и обеспечено доступом в электронную информационно-образовательную среду организации</w:t>
            </w:r>
          </w:p>
        </w:tc>
      </w:tr>
    </w:tbl>
    <w:p w:rsidR="00C91F84" w:rsidRPr="005A48E9" w:rsidRDefault="001E68EA" w:rsidP="00EB3079">
      <w:pPr>
        <w:spacing w:after="0"/>
        <w:rPr>
          <w:b/>
        </w:rPr>
      </w:pPr>
      <w:r w:rsidRPr="005A48E9">
        <w:rPr>
          <w:b/>
        </w:rPr>
        <w:t xml:space="preserve"> </w:t>
      </w:r>
    </w:p>
    <w:p w:rsidR="005C06FA" w:rsidRPr="00EB1087" w:rsidRDefault="005C06FA" w:rsidP="00EB1087">
      <w:pPr>
        <w:pStyle w:val="3"/>
        <w:numPr>
          <w:ilvl w:val="0"/>
          <w:numId w:val="16"/>
        </w:numPr>
        <w:tabs>
          <w:tab w:val="num" w:pos="400"/>
        </w:tabs>
        <w:spacing w:after="0"/>
        <w:ind w:left="0" w:firstLine="0"/>
        <w:jc w:val="center"/>
        <w:rPr>
          <w:b/>
          <w:bCs/>
          <w:sz w:val="28"/>
          <w:szCs w:val="28"/>
        </w:rPr>
      </w:pPr>
      <w:r w:rsidRPr="00EB1087">
        <w:rPr>
          <w:b/>
          <w:bCs/>
          <w:sz w:val="28"/>
          <w:szCs w:val="28"/>
        </w:rPr>
        <w:t>Фонд оценочных средств для проведения промежуточной аттестации обучающихся по дисциплине</w:t>
      </w:r>
    </w:p>
    <w:p w:rsidR="00EB1087" w:rsidRPr="0043150E" w:rsidRDefault="00EB1087" w:rsidP="0043150E">
      <w:pPr>
        <w:numPr>
          <w:ilvl w:val="1"/>
          <w:numId w:val="16"/>
        </w:numPr>
        <w:spacing w:after="0" w:line="240" w:lineRule="auto"/>
        <w:ind w:left="709" w:hanging="709"/>
        <w:jc w:val="both"/>
        <w:rPr>
          <w:color w:val="000000"/>
          <w:sz w:val="24"/>
          <w:szCs w:val="24"/>
        </w:rPr>
      </w:pPr>
      <w:r w:rsidRPr="0043150E">
        <w:rPr>
          <w:color w:val="000000"/>
          <w:sz w:val="24"/>
          <w:szCs w:val="24"/>
        </w:rPr>
        <w:t>Состав фонда оценочных средств приведен в таблице 13</w:t>
      </w:r>
    </w:p>
    <w:p w:rsidR="00EB1087" w:rsidRPr="00AE02A3" w:rsidRDefault="00EB1087" w:rsidP="00EB1087">
      <w:pPr>
        <w:ind w:left="360"/>
        <w:rPr>
          <w:sz w:val="24"/>
          <w:szCs w:val="24"/>
        </w:rPr>
      </w:pPr>
      <w:r w:rsidRPr="00AE02A3">
        <w:rPr>
          <w:sz w:val="24"/>
          <w:szCs w:val="24"/>
        </w:rPr>
        <w:t xml:space="preserve">Таблица </w:t>
      </w:r>
      <w:r>
        <w:rPr>
          <w:sz w:val="24"/>
          <w:szCs w:val="24"/>
        </w:rPr>
        <w:t xml:space="preserve">13 </w:t>
      </w:r>
      <w:r w:rsidRPr="00AE02A3">
        <w:rPr>
          <w:sz w:val="24"/>
          <w:szCs w:val="24"/>
        </w:rPr>
        <w:t xml:space="preserve">- </w:t>
      </w:r>
      <w:r>
        <w:rPr>
          <w:sz w:val="24"/>
          <w:szCs w:val="24"/>
        </w:rPr>
        <w:t>Состав</w:t>
      </w:r>
      <w:r w:rsidRPr="00AE02A3">
        <w:rPr>
          <w:sz w:val="24"/>
          <w:szCs w:val="24"/>
        </w:rPr>
        <w:t xml:space="preserve"> фонда оценочных средств для промежуточной аттестации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253"/>
      </w:tblGrid>
      <w:tr w:rsidR="005C06FA" w:rsidRPr="00AA196D">
        <w:tc>
          <w:tcPr>
            <w:tcW w:w="5353" w:type="dxa"/>
          </w:tcPr>
          <w:p w:rsidR="005C06FA" w:rsidRPr="00AA196D" w:rsidRDefault="005C06FA" w:rsidP="007A47F6">
            <w:pPr>
              <w:tabs>
                <w:tab w:val="left" w:pos="900"/>
              </w:tabs>
              <w:spacing w:line="240" w:lineRule="auto"/>
              <w:jc w:val="center"/>
              <w:rPr>
                <w:bCs/>
                <w:snapToGrid w:val="0"/>
                <w:sz w:val="24"/>
                <w:szCs w:val="24"/>
              </w:rPr>
            </w:pPr>
            <w:r w:rsidRPr="00AA196D">
              <w:rPr>
                <w:bCs/>
                <w:snapToGrid w:val="0"/>
                <w:sz w:val="24"/>
                <w:szCs w:val="24"/>
              </w:rPr>
              <w:t>Вид промежуточной аттестации</w:t>
            </w:r>
          </w:p>
        </w:tc>
        <w:tc>
          <w:tcPr>
            <w:tcW w:w="4253" w:type="dxa"/>
          </w:tcPr>
          <w:p w:rsidR="005C06FA" w:rsidRPr="00AA196D" w:rsidRDefault="005C06FA" w:rsidP="007A47F6">
            <w:pPr>
              <w:tabs>
                <w:tab w:val="left" w:pos="900"/>
              </w:tabs>
              <w:spacing w:line="240" w:lineRule="auto"/>
              <w:jc w:val="center"/>
              <w:rPr>
                <w:bCs/>
                <w:snapToGrid w:val="0"/>
                <w:sz w:val="24"/>
                <w:szCs w:val="24"/>
              </w:rPr>
            </w:pPr>
            <w:r w:rsidRPr="00AA196D">
              <w:rPr>
                <w:bCs/>
                <w:snapToGrid w:val="0"/>
                <w:sz w:val="24"/>
                <w:szCs w:val="24"/>
              </w:rPr>
              <w:t>Примерный перечень оценочных средств</w:t>
            </w:r>
          </w:p>
        </w:tc>
      </w:tr>
      <w:tr w:rsidR="005C06FA" w:rsidRPr="00AA196D">
        <w:tc>
          <w:tcPr>
            <w:tcW w:w="5353" w:type="dxa"/>
          </w:tcPr>
          <w:p w:rsidR="005C06FA" w:rsidRPr="00AA196D" w:rsidRDefault="003E2E15" w:rsidP="007A47F6">
            <w:pPr>
              <w:tabs>
                <w:tab w:val="left" w:pos="900"/>
              </w:tabs>
              <w:spacing w:after="0" w:line="240" w:lineRule="auto"/>
              <w:jc w:val="both"/>
              <w:rPr>
                <w:bCs/>
                <w:snapToGrid w:val="0"/>
                <w:sz w:val="24"/>
                <w:szCs w:val="24"/>
              </w:rPr>
            </w:pPr>
            <w:bookmarkStart w:id="56" w:name="fos1"/>
            <w:bookmarkEnd w:id="56"/>
            <w:r>
              <w:rPr>
                <w:bCs/>
                <w:snapToGrid w:val="0"/>
                <w:sz w:val="24"/>
                <w:szCs w:val="24"/>
              </w:rPr>
              <w:t>Зачет</w:t>
            </w:r>
          </w:p>
        </w:tc>
        <w:tc>
          <w:tcPr>
            <w:tcW w:w="4253" w:type="dxa"/>
          </w:tcPr>
          <w:p w:rsidR="005C06FA" w:rsidRPr="00AA196D" w:rsidRDefault="003E2E15" w:rsidP="007A47F6">
            <w:pPr>
              <w:tabs>
                <w:tab w:val="left" w:pos="900"/>
              </w:tabs>
              <w:spacing w:after="0" w:line="240" w:lineRule="auto"/>
              <w:jc w:val="both"/>
              <w:rPr>
                <w:bCs/>
                <w:snapToGrid w:val="0"/>
                <w:sz w:val="24"/>
                <w:szCs w:val="24"/>
              </w:rPr>
            </w:pPr>
            <w:r>
              <w:rPr>
                <w:bCs/>
                <w:snapToGrid w:val="0"/>
                <w:sz w:val="24"/>
                <w:szCs w:val="24"/>
              </w:rPr>
              <w:t>Тесты.</w:t>
            </w:r>
          </w:p>
        </w:tc>
      </w:tr>
    </w:tbl>
    <w:p w:rsidR="0043150E" w:rsidRDefault="0043150E" w:rsidP="0043150E">
      <w:pPr>
        <w:spacing w:after="0" w:line="240" w:lineRule="auto"/>
        <w:rPr>
          <w:color w:val="000000"/>
          <w:sz w:val="24"/>
          <w:szCs w:val="24"/>
          <w:lang w:val="en-US"/>
        </w:rPr>
      </w:pPr>
      <w:bookmarkStart w:id="57" w:name="cand_ekz_prim2"/>
      <w:bookmarkEnd w:id="57"/>
    </w:p>
    <w:p w:rsidR="00A828A5" w:rsidRPr="00A828A5" w:rsidRDefault="00A828A5" w:rsidP="0043150E">
      <w:pPr>
        <w:spacing w:after="0" w:line="240" w:lineRule="auto"/>
        <w:rPr>
          <w:color w:val="000000"/>
          <w:sz w:val="24"/>
          <w:szCs w:val="24"/>
          <w:lang w:val="en-US"/>
        </w:rPr>
      </w:pPr>
    </w:p>
    <w:p w:rsidR="00E14F87" w:rsidRPr="00E14F87" w:rsidRDefault="00E14F87" w:rsidP="0043150E">
      <w:pPr>
        <w:numPr>
          <w:ilvl w:val="1"/>
          <w:numId w:val="16"/>
        </w:numPr>
        <w:spacing w:after="0" w:line="240" w:lineRule="auto"/>
        <w:ind w:left="0" w:firstLine="0"/>
        <w:jc w:val="both"/>
        <w:rPr>
          <w:color w:val="000000"/>
          <w:sz w:val="24"/>
          <w:szCs w:val="24"/>
        </w:rPr>
      </w:pPr>
      <w:r w:rsidRPr="00E14F87">
        <w:rPr>
          <w:color w:val="000000"/>
          <w:sz w:val="24"/>
          <w:szCs w:val="24"/>
        </w:rPr>
        <w:t xml:space="preserve">Перечень компетенций, относящихся к дисциплине, и этапы их формирования в процессе освоения образовательной программы приведены в таблице 14. </w:t>
      </w:r>
    </w:p>
    <w:p w:rsidR="00E14F87" w:rsidRPr="00E14F87" w:rsidRDefault="00E14F87" w:rsidP="00E14F87">
      <w:pPr>
        <w:spacing w:after="0" w:line="240" w:lineRule="auto"/>
        <w:jc w:val="both"/>
        <w:rPr>
          <w:rFonts w:eastAsia="Times New Roman"/>
          <w:sz w:val="24"/>
          <w:szCs w:val="24"/>
          <w:lang w:eastAsia="ru-RU"/>
        </w:rPr>
      </w:pPr>
      <w:r w:rsidRPr="00E14F87">
        <w:rPr>
          <w:rFonts w:eastAsia="Times New Roman"/>
          <w:sz w:val="24"/>
          <w:szCs w:val="24"/>
        </w:rPr>
        <w:t>Таблица 14 – П</w:t>
      </w:r>
      <w:r w:rsidRPr="00E14F87">
        <w:rPr>
          <w:rFonts w:eastAsia="Times New Roman"/>
          <w:sz w:val="24"/>
          <w:szCs w:val="24"/>
          <w:lang w:eastAsia="ru-RU"/>
        </w:rPr>
        <w:t xml:space="preserve">еречень компетенций с указанием этапов их формирования в процессе освоения образовательной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6509"/>
      </w:tblGrid>
      <w:tr w:rsidR="00E14F87" w:rsidRPr="00E14F87">
        <w:tc>
          <w:tcPr>
            <w:tcW w:w="3345" w:type="dxa"/>
            <w:vAlign w:val="center"/>
          </w:tcPr>
          <w:p w:rsidR="00E14F87" w:rsidRPr="00E14F87" w:rsidRDefault="00E14F87" w:rsidP="00E14F87">
            <w:pPr>
              <w:tabs>
                <w:tab w:val="left" w:pos="709"/>
                <w:tab w:val="left" w:pos="993"/>
              </w:tabs>
              <w:spacing w:after="0"/>
              <w:jc w:val="center"/>
              <w:rPr>
                <w:rFonts w:eastAsia="Times New Roman"/>
                <w:sz w:val="24"/>
                <w:szCs w:val="24"/>
              </w:rPr>
            </w:pPr>
            <w:r w:rsidRPr="00E14F87">
              <w:rPr>
                <w:rFonts w:eastAsia="Times New Roman"/>
                <w:sz w:val="24"/>
                <w:szCs w:val="24"/>
              </w:rPr>
              <w:t>Номер семестра</w:t>
            </w:r>
          </w:p>
        </w:tc>
        <w:tc>
          <w:tcPr>
            <w:tcW w:w="6509" w:type="dxa"/>
            <w:vAlign w:val="center"/>
          </w:tcPr>
          <w:p w:rsidR="00E14F87" w:rsidRPr="00E14F87" w:rsidRDefault="00E14F87" w:rsidP="00E14F87">
            <w:pPr>
              <w:tabs>
                <w:tab w:val="left" w:pos="709"/>
                <w:tab w:val="left" w:pos="993"/>
              </w:tabs>
              <w:spacing w:after="0"/>
              <w:jc w:val="center"/>
              <w:rPr>
                <w:rFonts w:eastAsia="Times New Roman"/>
                <w:sz w:val="24"/>
                <w:szCs w:val="24"/>
              </w:rPr>
            </w:pPr>
            <w:r w:rsidRPr="00E14F87">
              <w:rPr>
                <w:rFonts w:eastAsia="Times New Roman"/>
                <w:sz w:val="24"/>
                <w:szCs w:val="24"/>
                <w:lang w:eastAsia="ru-RU"/>
              </w:rPr>
              <w:t>Этапы формирования компетенций</w:t>
            </w:r>
            <w:r w:rsidR="00856AF6">
              <w:rPr>
                <w:rFonts w:eastAsia="Times New Roman"/>
                <w:sz w:val="24"/>
                <w:szCs w:val="24"/>
                <w:lang w:eastAsia="ru-RU"/>
              </w:rPr>
              <w:t xml:space="preserve"> по дисциплинам/практикам</w:t>
            </w:r>
            <w:r w:rsidRPr="00E14F87">
              <w:rPr>
                <w:rFonts w:eastAsia="Times New Roman"/>
                <w:sz w:val="24"/>
                <w:szCs w:val="24"/>
                <w:lang w:eastAsia="ru-RU"/>
              </w:rPr>
              <w:t xml:space="preserve"> в процессе освоения ОП</w:t>
            </w:r>
            <w:bookmarkStart w:id="58" w:name="compet_etaps"/>
            <w:bookmarkEnd w:id="58"/>
          </w:p>
        </w:tc>
      </w:tr>
      <w:tr w:rsidR="003E2E15" w:rsidRPr="00E14F87" w:rsidTr="008A683D">
        <w:tc>
          <w:tcPr>
            <w:tcW w:w="9854" w:type="dxa"/>
            <w:gridSpan w:val="2"/>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ОК-3 «способность использовать основы экономических знаний в различных сферах деятельности»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История экономических учений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Экономическая география и регионалистика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Микроэкономика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организации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Макроэкономика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lastRenderedPageBreak/>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Валютное регулирование и валютный контроль</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валютно-кредитные отношения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внешнеэкономической деятельности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Свободные экономические зоны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Макроэкономическое планирование и прогнозирование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бизнес</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контракты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r w:rsidR="003E2E15" w:rsidRPr="00E14F87" w:rsidTr="008A683D">
        <w:tc>
          <w:tcPr>
            <w:tcW w:w="9854" w:type="dxa"/>
            <w:gridSpan w:val="2"/>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ОК-7 «способность к самоорганизации и самообразованию»</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Аналитическая геометрия и линейная алгебра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социального государства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История экономических учений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Правоведение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История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Экономическая география и регионалистика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Безопасность жизнедеятельности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Философия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Культурология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Экология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Концепции современного естествознания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Микроэкономика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Учебная практика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Социология и политология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Менеджмент</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организации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lastRenderedPageBreak/>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Макроэкономика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Маркетинг</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Финансовая математика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Психология и педагогика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Физическая культура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Эконометрика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Страхование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Экономический анализ</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Деньги, кредит, банки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информационной безопасности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Информационные технологии в экономике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(Социально-экономическая)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перевозки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аудита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Физическая культура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валютно-кредитные отношения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Налоги и налогообложение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Валютное регулирование и валютный контроль</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lastRenderedPageBreak/>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внешнеэкономической деятельности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Свободные экономические зоны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Методы оптимальных решений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финансов</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Макроэкономическое планирование и прогнозирование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Иностранные инвестиции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Налогообложение участников внешнеэкономической деятельности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предпринимательского права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контракты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бизнес</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Банковское дело</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стандарты учета и финансовой отчетности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статистика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r w:rsidR="003E2E15" w:rsidRPr="00E14F87" w:rsidTr="008A683D">
        <w:tc>
          <w:tcPr>
            <w:tcW w:w="9854" w:type="dxa"/>
            <w:gridSpan w:val="2"/>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ОПК-2 «способность осуществлять сбор, анализ и обработку данных, необходимых для решения профессиональных задач»</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Аналитическая геометрия и линейная алгебра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Микроэкономика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Макроэкономика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Маркетинг</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Финансовая математика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lastRenderedPageBreak/>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Деньги, кредит, банки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Эконометрика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Страхование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Экономический анализ</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Информационные технологии в экономике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(Социально-экономическая)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Налоги и налогообложение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валютно-кредитные отношения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Валютное регулирование и валютный контроль</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аудита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финансов</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Методы оптимальных решений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внешнеэкономической деятельности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Свободные экономические зоны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статистика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бизнес</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контракты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Банковское дело</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стандарты учета и финансовой отчетности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r w:rsidR="003E2E15" w:rsidRPr="00E14F87" w:rsidTr="008A683D">
        <w:tc>
          <w:tcPr>
            <w:tcW w:w="9854" w:type="dxa"/>
            <w:gridSpan w:val="2"/>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ОПК-4 «способность находить организационно-управленческие решения в профессиональной деятельности и готовность нести за них ответственность»</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Менеджмент</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Психология и педагогика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Маркетинг</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перевозки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Методы оптимальных решений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lastRenderedPageBreak/>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контракты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бизнес</w:t>
            </w:r>
          </w:p>
        </w:tc>
      </w:tr>
      <w:tr w:rsidR="003E2E15" w:rsidRPr="00E14F87" w:rsidTr="008A683D">
        <w:tc>
          <w:tcPr>
            <w:tcW w:w="9854" w:type="dxa"/>
            <w:gridSpan w:val="2"/>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ПК-5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организации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Экономический анализ</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валютно-кредитные отношения</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аудита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Налоги и налогообложение</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Валютное регулирование и валютный контроль</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Налогообложение участников внешнеэкономической деятельности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предпринимательского права</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стандарты учета и финансовой отчетности</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контракты</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бизнес</w:t>
            </w:r>
          </w:p>
        </w:tc>
      </w:tr>
      <w:tr w:rsidR="003E2E15" w:rsidRPr="00E14F87">
        <w:tc>
          <w:tcPr>
            <w:tcW w:w="3345" w:type="dxa"/>
            <w:vAlign w:val="center"/>
          </w:tcPr>
          <w:p w:rsidR="003E2E15" w:rsidRPr="00E14F87" w:rsidRDefault="003E2E15"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3E2E15" w:rsidRPr="00E14F87" w:rsidRDefault="003E2E15"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bl>
    <w:p w:rsidR="00E14F87" w:rsidRPr="00EE6608" w:rsidRDefault="00E14F87" w:rsidP="00E14F87">
      <w:pPr>
        <w:tabs>
          <w:tab w:val="left" w:pos="709"/>
          <w:tab w:val="left" w:pos="993"/>
        </w:tabs>
        <w:spacing w:after="0"/>
        <w:jc w:val="both"/>
        <w:rPr>
          <w:rFonts w:eastAsia="Times New Roman"/>
          <w:sz w:val="24"/>
          <w:szCs w:val="24"/>
        </w:rPr>
      </w:pPr>
    </w:p>
    <w:p w:rsidR="002C460D" w:rsidRPr="0043150E" w:rsidRDefault="002C460D" w:rsidP="0043150E">
      <w:pPr>
        <w:numPr>
          <w:ilvl w:val="1"/>
          <w:numId w:val="16"/>
        </w:numPr>
        <w:spacing w:after="0" w:line="240" w:lineRule="auto"/>
        <w:ind w:left="0" w:firstLine="0"/>
        <w:jc w:val="both"/>
        <w:rPr>
          <w:color w:val="000000"/>
          <w:sz w:val="24"/>
          <w:szCs w:val="24"/>
        </w:rPr>
      </w:pPr>
      <w:r w:rsidRPr="0043150E">
        <w:rPr>
          <w:color w:val="000000"/>
          <w:sz w:val="24"/>
          <w:szCs w:val="24"/>
        </w:rPr>
        <w:t>В качестве критериев оценки уровня сформированности (освоения) у обучающихся компетенций применяется шкала модульно–рейтинговой системы университета. В таблице 15 представлена 100–балльная и 4-балльная шкалы для оценки сформированности компетенций.</w:t>
      </w:r>
    </w:p>
    <w:p w:rsidR="002C460D" w:rsidRPr="00FC3E26" w:rsidRDefault="002C460D" w:rsidP="002C460D">
      <w:pPr>
        <w:pStyle w:val="a3"/>
        <w:jc w:val="both"/>
        <w:rPr>
          <w:rFonts w:ascii="Times New Roman" w:hAnsi="Times New Roman"/>
          <w:sz w:val="24"/>
          <w:szCs w:val="24"/>
        </w:rPr>
      </w:pPr>
      <w:r w:rsidRPr="00FC3E26">
        <w:rPr>
          <w:rFonts w:ascii="Times New Roman" w:hAnsi="Times New Roman"/>
          <w:sz w:val="24"/>
          <w:szCs w:val="24"/>
        </w:rPr>
        <w:t>Таблица 1</w:t>
      </w:r>
      <w:r>
        <w:rPr>
          <w:rFonts w:ascii="Times New Roman" w:hAnsi="Times New Roman"/>
          <w:sz w:val="24"/>
          <w:szCs w:val="24"/>
        </w:rPr>
        <w:t>5</w:t>
      </w:r>
      <w:r w:rsidRPr="00FC3E26">
        <w:rPr>
          <w:rFonts w:ascii="Times New Roman" w:hAnsi="Times New Roman"/>
          <w:sz w:val="24"/>
          <w:szCs w:val="24"/>
        </w:rPr>
        <w:t xml:space="preserve"> –Критерии оценки уровня сформированности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60"/>
        <w:gridCol w:w="7087"/>
      </w:tblGrid>
      <w:tr w:rsidR="002C460D" w:rsidRPr="002C460D">
        <w:trPr>
          <w:trHeight w:val="264"/>
        </w:trPr>
        <w:tc>
          <w:tcPr>
            <w:tcW w:w="2802" w:type="dxa"/>
            <w:gridSpan w:val="2"/>
            <w:vAlign w:val="center"/>
          </w:tcPr>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r w:rsidRPr="002C460D">
              <w:rPr>
                <w:rFonts w:eastAsia="Times New Roman"/>
                <w:color w:val="000000"/>
                <w:spacing w:val="-10"/>
                <w:sz w:val="24"/>
                <w:lang w:eastAsia="ru-RU"/>
              </w:rPr>
              <w:t xml:space="preserve">Оценка компетенции </w:t>
            </w:r>
          </w:p>
        </w:tc>
        <w:tc>
          <w:tcPr>
            <w:tcW w:w="7087" w:type="dxa"/>
            <w:vMerge w:val="restart"/>
            <w:vAlign w:val="center"/>
          </w:tcPr>
          <w:p w:rsidR="002C460D" w:rsidRPr="002C460D" w:rsidRDefault="002C460D" w:rsidP="008A5897">
            <w:pPr>
              <w:tabs>
                <w:tab w:val="left" w:pos="1080"/>
              </w:tabs>
              <w:suppressAutoHyphens/>
              <w:autoSpaceDE w:val="0"/>
              <w:autoSpaceDN w:val="0"/>
              <w:adjustRightInd w:val="0"/>
              <w:spacing w:after="0" w:line="23" w:lineRule="atLeast"/>
              <w:ind w:right="884"/>
              <w:jc w:val="center"/>
              <w:rPr>
                <w:rFonts w:eastAsia="Times New Roman"/>
                <w:color w:val="000000"/>
                <w:spacing w:val="-10"/>
                <w:sz w:val="24"/>
                <w:lang w:eastAsia="ru-RU"/>
              </w:rPr>
            </w:pPr>
            <w:r w:rsidRPr="002C460D">
              <w:rPr>
                <w:rFonts w:eastAsia="Times New Roman"/>
                <w:color w:val="000000"/>
                <w:spacing w:val="-10"/>
                <w:sz w:val="24"/>
                <w:lang w:eastAsia="ru-RU"/>
              </w:rPr>
              <w:t>Характеристика сформированных компетенций</w:t>
            </w:r>
          </w:p>
        </w:tc>
      </w:tr>
      <w:tr w:rsidR="002C460D" w:rsidRPr="002C460D">
        <w:trPr>
          <w:trHeight w:val="197"/>
        </w:trPr>
        <w:tc>
          <w:tcPr>
            <w:tcW w:w="1242" w:type="dxa"/>
            <w:vAlign w:val="center"/>
          </w:tcPr>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r w:rsidRPr="002C460D">
              <w:rPr>
                <w:rFonts w:eastAsia="Times New Roman"/>
                <w:color w:val="000000"/>
                <w:spacing w:val="-10"/>
                <w:sz w:val="24"/>
                <w:lang w:eastAsia="ru-RU"/>
              </w:rPr>
              <w:t>100-бал</w:t>
            </w:r>
            <w:r w:rsidR="00F54448">
              <w:rPr>
                <w:rFonts w:eastAsia="Times New Roman"/>
                <w:color w:val="000000"/>
                <w:spacing w:val="-10"/>
                <w:sz w:val="24"/>
                <w:lang w:eastAsia="ru-RU"/>
              </w:rPr>
              <w:t>л</w:t>
            </w:r>
            <w:r w:rsidRPr="002C460D">
              <w:rPr>
                <w:rFonts w:eastAsia="Times New Roman"/>
                <w:color w:val="000000"/>
                <w:spacing w:val="-10"/>
                <w:sz w:val="24"/>
                <w:lang w:eastAsia="ru-RU"/>
              </w:rPr>
              <w:t>ьная шкала</w:t>
            </w:r>
          </w:p>
        </w:tc>
        <w:tc>
          <w:tcPr>
            <w:tcW w:w="1560" w:type="dxa"/>
            <w:vAlign w:val="center"/>
          </w:tcPr>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r w:rsidRPr="002C460D">
              <w:rPr>
                <w:rFonts w:eastAsia="Times New Roman"/>
                <w:color w:val="000000"/>
                <w:spacing w:val="-10"/>
                <w:sz w:val="24"/>
                <w:lang w:eastAsia="ru-RU"/>
              </w:rPr>
              <w:t>4-бал</w:t>
            </w:r>
            <w:r w:rsidR="00F54448">
              <w:rPr>
                <w:rFonts w:eastAsia="Times New Roman"/>
                <w:color w:val="000000"/>
                <w:spacing w:val="-10"/>
                <w:sz w:val="24"/>
                <w:lang w:eastAsia="ru-RU"/>
              </w:rPr>
              <w:t>л</w:t>
            </w:r>
            <w:r w:rsidRPr="002C460D">
              <w:rPr>
                <w:rFonts w:eastAsia="Times New Roman"/>
                <w:color w:val="000000"/>
                <w:spacing w:val="-10"/>
                <w:sz w:val="24"/>
                <w:lang w:eastAsia="ru-RU"/>
              </w:rPr>
              <w:t>ьная шкала</w:t>
            </w:r>
          </w:p>
        </w:tc>
        <w:tc>
          <w:tcPr>
            <w:tcW w:w="7087" w:type="dxa"/>
            <w:vMerge/>
            <w:vAlign w:val="center"/>
          </w:tcPr>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p>
        </w:tc>
      </w:tr>
      <w:tr w:rsidR="002C460D" w:rsidRPr="002C460D">
        <w:trPr>
          <w:trHeight w:val="1309"/>
        </w:trPr>
        <w:tc>
          <w:tcPr>
            <w:tcW w:w="1242" w:type="dxa"/>
            <w:vAlign w:val="center"/>
          </w:tcPr>
          <w:p w:rsidR="002C460D" w:rsidRPr="002C460D" w:rsidRDefault="008E2F7C"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val="en-US" w:eastAsia="ru-RU"/>
              </w:rPr>
            </w:pPr>
            <w:r w:rsidRPr="008E2F7C">
              <w:rPr>
                <w:rFonts w:eastAsia="Times New Roman"/>
                <w:noProof/>
                <w:position w:val="-6"/>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5pt;height:10.65pt;mso-width-percent:0;mso-height-percent:0;mso-width-percent:0;mso-height-percent:0">
                  <v:imagedata r:id="rId28" o:title=""/>
                </v:shape>
              </w:pict>
            </w:r>
            <w:r w:rsidR="002C460D" w:rsidRPr="002C460D">
              <w:rPr>
                <w:rFonts w:eastAsia="Times New Roman"/>
                <w:sz w:val="24"/>
                <w:szCs w:val="24"/>
                <w:lang w:eastAsia="ru-RU"/>
              </w:rPr>
              <w:t>К</w:t>
            </w:r>
            <w:r w:rsidRPr="008E2F7C">
              <w:rPr>
                <w:rFonts w:eastAsia="Times New Roman"/>
                <w:noProof/>
                <w:position w:val="-6"/>
                <w:sz w:val="24"/>
                <w:szCs w:val="24"/>
                <w:lang w:eastAsia="ru-RU"/>
              </w:rPr>
              <w:pict>
                <v:shape id="_x0000_i1026" type="#_x0000_t75" alt="" style="width:23.1pt;height:10.65pt;mso-width-percent:0;mso-height-percent:0;mso-width-percent:0;mso-height-percent:0">
                  <v:imagedata r:id="rId29" o:title=""/>
                </v:shape>
              </w:pict>
            </w:r>
          </w:p>
        </w:tc>
        <w:tc>
          <w:tcPr>
            <w:tcW w:w="1560" w:type="dxa"/>
            <w:vAlign w:val="center"/>
          </w:tcPr>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r w:rsidRPr="002C460D">
              <w:rPr>
                <w:rFonts w:eastAsia="Times New Roman"/>
                <w:color w:val="000000"/>
                <w:spacing w:val="-10"/>
                <w:sz w:val="24"/>
                <w:lang w:eastAsia="ru-RU"/>
              </w:rPr>
              <w:t>«отлично»</w:t>
            </w:r>
          </w:p>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обучающийся глубоко и всесторонне усвоил программный материал;</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уверенно, логично, последовательно и грамотно его излагает;</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опираясь на знания основной и дополнительной литературы, тесно привязывает усвоенные научные положения с практической деятельностью направления;</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умело обосновывает и аргументирует выдвигаемые им идеи;</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делает выводы и обобщения;</w:t>
            </w:r>
          </w:p>
          <w:p w:rsidR="002C460D" w:rsidRPr="002C460D" w:rsidRDefault="002C460D" w:rsidP="008A5897">
            <w:pPr>
              <w:tabs>
                <w:tab w:val="left" w:pos="1080"/>
              </w:tabs>
              <w:suppressAutoHyphens/>
              <w:autoSpaceDE w:val="0"/>
              <w:autoSpaceDN w:val="0"/>
              <w:adjustRightInd w:val="0"/>
              <w:spacing w:after="0" w:line="23" w:lineRule="atLeast"/>
              <w:jc w:val="both"/>
              <w:rPr>
                <w:rFonts w:eastAsia="Times New Roman"/>
                <w:color w:val="000000"/>
                <w:spacing w:val="-10"/>
                <w:sz w:val="24"/>
                <w:lang w:eastAsia="ru-RU"/>
              </w:rPr>
            </w:pPr>
            <w:r w:rsidRPr="002C460D">
              <w:rPr>
                <w:rFonts w:eastAsia="Times New Roman"/>
                <w:sz w:val="24"/>
                <w:szCs w:val="24"/>
                <w:lang w:eastAsia="ru-RU"/>
              </w:rPr>
              <w:t>- свободно владеет системой специализированных понятий.</w:t>
            </w:r>
          </w:p>
        </w:tc>
      </w:tr>
      <w:tr w:rsidR="002C460D" w:rsidRPr="002C460D">
        <w:trPr>
          <w:trHeight w:val="1343"/>
        </w:trPr>
        <w:tc>
          <w:tcPr>
            <w:tcW w:w="1242" w:type="dxa"/>
            <w:vAlign w:val="center"/>
          </w:tcPr>
          <w:p w:rsidR="002C460D" w:rsidRPr="002C460D" w:rsidRDefault="008E2F7C"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val="en-US" w:eastAsia="ru-RU"/>
              </w:rPr>
            </w:pPr>
            <w:r w:rsidRPr="008E2F7C">
              <w:rPr>
                <w:rFonts w:eastAsia="Times New Roman"/>
                <w:noProof/>
                <w:position w:val="-6"/>
                <w:sz w:val="24"/>
                <w:szCs w:val="24"/>
                <w:lang w:eastAsia="ru-RU"/>
              </w:rPr>
              <w:pict>
                <v:shape id="_x0000_i1027" type="#_x0000_t75" alt="" style="width:18.65pt;height:10.65pt;mso-width-percent:0;mso-height-percent:0;mso-width-percent:0;mso-height-percent:0">
                  <v:imagedata r:id="rId30" o:title=""/>
                </v:shape>
              </w:pict>
            </w:r>
            <w:r w:rsidR="002C460D" w:rsidRPr="002C460D">
              <w:rPr>
                <w:rFonts w:eastAsia="Times New Roman"/>
                <w:sz w:val="24"/>
                <w:szCs w:val="24"/>
                <w:lang w:eastAsia="ru-RU"/>
              </w:rPr>
              <w:t>К</w:t>
            </w:r>
            <w:r w:rsidRPr="008E2F7C">
              <w:rPr>
                <w:rFonts w:eastAsia="Times New Roman"/>
                <w:noProof/>
                <w:position w:val="-6"/>
                <w:sz w:val="24"/>
                <w:szCs w:val="24"/>
                <w:lang w:eastAsia="ru-RU"/>
              </w:rPr>
              <w:pict>
                <v:shape id="_x0000_i1028" type="#_x0000_t75" alt="" style="width:18.65pt;height:10.65pt;mso-width-percent:0;mso-height-percent:0;mso-width-percent:0;mso-height-percent:0">
                  <v:imagedata r:id="rId31" o:title=""/>
                </v:shape>
              </w:pict>
            </w:r>
          </w:p>
        </w:tc>
        <w:tc>
          <w:tcPr>
            <w:tcW w:w="1560" w:type="dxa"/>
            <w:vAlign w:val="center"/>
          </w:tcPr>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r w:rsidRPr="002C460D">
              <w:rPr>
                <w:rFonts w:eastAsia="Times New Roman"/>
                <w:color w:val="000000"/>
                <w:spacing w:val="-10"/>
                <w:sz w:val="24"/>
                <w:lang w:eastAsia="ru-RU"/>
              </w:rPr>
              <w:t>«хорошо»</w:t>
            </w:r>
          </w:p>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обучающийся твердо усвоил программный материал, грамотно и по существу излагает его, опираясь на знания основной литературы;</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не допускает существенных неточностей;</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увязывает усвоенные знания с практической деятельностью направления;</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аргументирует научные положения;</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делает выводы и обобщения;</w:t>
            </w:r>
          </w:p>
          <w:p w:rsidR="002C460D" w:rsidRPr="002C460D" w:rsidRDefault="002C460D" w:rsidP="008A5897">
            <w:pPr>
              <w:tabs>
                <w:tab w:val="left" w:pos="1080"/>
              </w:tabs>
              <w:suppressAutoHyphens/>
              <w:autoSpaceDE w:val="0"/>
              <w:autoSpaceDN w:val="0"/>
              <w:adjustRightInd w:val="0"/>
              <w:spacing w:after="0" w:line="23" w:lineRule="atLeast"/>
              <w:jc w:val="both"/>
              <w:rPr>
                <w:rFonts w:eastAsia="Times New Roman"/>
                <w:color w:val="000000"/>
                <w:spacing w:val="-10"/>
                <w:sz w:val="24"/>
                <w:lang w:eastAsia="ru-RU"/>
              </w:rPr>
            </w:pPr>
            <w:r w:rsidRPr="002C460D">
              <w:rPr>
                <w:rFonts w:eastAsia="Times New Roman"/>
                <w:sz w:val="24"/>
                <w:szCs w:val="24"/>
                <w:lang w:eastAsia="ru-RU"/>
              </w:rPr>
              <w:lastRenderedPageBreak/>
              <w:t>- владеет системой специализированных понятий.</w:t>
            </w:r>
          </w:p>
        </w:tc>
      </w:tr>
      <w:tr w:rsidR="002C460D" w:rsidRPr="002C460D">
        <w:trPr>
          <w:trHeight w:val="1235"/>
        </w:trPr>
        <w:tc>
          <w:tcPr>
            <w:tcW w:w="1242" w:type="dxa"/>
            <w:vAlign w:val="center"/>
          </w:tcPr>
          <w:p w:rsidR="002C460D" w:rsidRPr="002C460D" w:rsidRDefault="008E2F7C" w:rsidP="008A5897">
            <w:pPr>
              <w:tabs>
                <w:tab w:val="left" w:pos="1080"/>
              </w:tabs>
              <w:suppressAutoHyphens/>
              <w:autoSpaceDE w:val="0"/>
              <w:autoSpaceDN w:val="0"/>
              <w:adjustRightInd w:val="0"/>
              <w:spacing w:after="0" w:line="23" w:lineRule="atLeast"/>
              <w:jc w:val="center"/>
              <w:rPr>
                <w:rFonts w:eastAsia="Times New Roman"/>
                <w:sz w:val="24"/>
                <w:szCs w:val="24"/>
                <w:lang w:eastAsia="ru-RU"/>
              </w:rPr>
            </w:pPr>
            <w:r w:rsidRPr="008E2F7C">
              <w:rPr>
                <w:rFonts w:eastAsia="Times New Roman"/>
                <w:noProof/>
                <w:position w:val="-6"/>
                <w:sz w:val="24"/>
                <w:szCs w:val="24"/>
                <w:lang w:eastAsia="ru-RU"/>
              </w:rPr>
              <w:lastRenderedPageBreak/>
              <w:pict>
                <v:shape id="_x0000_i1029" type="#_x0000_t75" alt="" style="width:20.45pt;height:10.65pt;mso-width-percent:0;mso-height-percent:0;mso-width-percent:0;mso-height-percent:0">
                  <v:imagedata r:id="rId32" o:title=""/>
                </v:shape>
              </w:pict>
            </w:r>
            <w:r w:rsidR="002C460D" w:rsidRPr="002C460D">
              <w:rPr>
                <w:rFonts w:eastAsia="Times New Roman"/>
                <w:sz w:val="24"/>
                <w:szCs w:val="24"/>
                <w:lang w:eastAsia="ru-RU"/>
              </w:rPr>
              <w:t>К</w:t>
            </w:r>
            <w:r w:rsidRPr="008E2F7C">
              <w:rPr>
                <w:rFonts w:eastAsia="Times New Roman"/>
                <w:noProof/>
                <w:position w:val="-6"/>
                <w:sz w:val="24"/>
                <w:szCs w:val="24"/>
                <w:lang w:eastAsia="ru-RU"/>
              </w:rPr>
              <w:pict>
                <v:shape id="_x0000_i1030" type="#_x0000_t75" alt="" style="width:20.45pt;height:12.45pt;mso-width-percent:0;mso-height-percent:0;mso-width-percent:0;mso-height-percent:0">
                  <v:imagedata r:id="rId33" o:title=""/>
                </v:shape>
              </w:pict>
            </w:r>
          </w:p>
        </w:tc>
        <w:tc>
          <w:tcPr>
            <w:tcW w:w="1560" w:type="dxa"/>
            <w:vAlign w:val="center"/>
          </w:tcPr>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r w:rsidRPr="002C460D">
              <w:rPr>
                <w:rFonts w:eastAsia="Times New Roman"/>
                <w:color w:val="000000"/>
                <w:spacing w:val="-10"/>
                <w:sz w:val="24"/>
                <w:lang w:eastAsia="ru-RU"/>
              </w:rPr>
              <w:t>«удовлетво</w:t>
            </w:r>
            <w:r w:rsidR="00F54448">
              <w:rPr>
                <w:rFonts w:eastAsia="Times New Roman"/>
                <w:color w:val="000000"/>
                <w:spacing w:val="-10"/>
                <w:sz w:val="24"/>
                <w:lang w:eastAsia="ru-RU"/>
              </w:rPr>
              <w:softHyphen/>
            </w:r>
            <w:r w:rsidRPr="002C460D">
              <w:rPr>
                <w:rFonts w:eastAsia="Times New Roman"/>
                <w:color w:val="000000"/>
                <w:spacing w:val="-10"/>
                <w:sz w:val="24"/>
                <w:lang w:eastAsia="ru-RU"/>
              </w:rPr>
              <w:t>рительно»</w:t>
            </w:r>
          </w:p>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обучающийся усвоил только основной программный материал, по существу излагает его, опираясь на знания только основной литературы;</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допускает несущественные ошибки и неточности;</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испытывает затруднения в практическом применении знаний направления;</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слабо аргументирует научные положения;</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затрудняется в формулировании выводов и обобщений;</w:t>
            </w:r>
          </w:p>
          <w:p w:rsidR="002C460D" w:rsidRPr="002C460D" w:rsidRDefault="002C460D" w:rsidP="008A5897">
            <w:pPr>
              <w:tabs>
                <w:tab w:val="left" w:pos="1080"/>
              </w:tabs>
              <w:suppressAutoHyphens/>
              <w:autoSpaceDE w:val="0"/>
              <w:autoSpaceDN w:val="0"/>
              <w:adjustRightInd w:val="0"/>
              <w:spacing w:after="0" w:line="23" w:lineRule="atLeast"/>
              <w:jc w:val="both"/>
              <w:rPr>
                <w:rFonts w:eastAsia="Times New Roman"/>
                <w:color w:val="000000"/>
                <w:spacing w:val="-10"/>
                <w:sz w:val="24"/>
                <w:lang w:eastAsia="ru-RU"/>
              </w:rPr>
            </w:pPr>
            <w:r w:rsidRPr="002C460D">
              <w:rPr>
                <w:rFonts w:eastAsia="Times New Roman"/>
                <w:sz w:val="24"/>
                <w:szCs w:val="24"/>
                <w:lang w:eastAsia="ru-RU"/>
              </w:rPr>
              <w:t>- частично владеет системой специализированных понятий.</w:t>
            </w:r>
          </w:p>
        </w:tc>
      </w:tr>
      <w:tr w:rsidR="002C460D" w:rsidRPr="002C460D">
        <w:trPr>
          <w:trHeight w:val="1160"/>
        </w:trPr>
        <w:tc>
          <w:tcPr>
            <w:tcW w:w="1242" w:type="dxa"/>
            <w:vAlign w:val="center"/>
          </w:tcPr>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sz w:val="24"/>
                <w:szCs w:val="24"/>
                <w:lang w:eastAsia="ru-RU"/>
              </w:rPr>
            </w:pPr>
            <w:r w:rsidRPr="002C460D">
              <w:rPr>
                <w:rFonts w:eastAsia="Times New Roman"/>
                <w:sz w:val="24"/>
                <w:szCs w:val="24"/>
                <w:lang w:eastAsia="ru-RU"/>
              </w:rPr>
              <w:t>К</w:t>
            </w:r>
            <w:r w:rsidR="008E2F7C" w:rsidRPr="008E2F7C">
              <w:rPr>
                <w:rFonts w:eastAsia="Times New Roman"/>
                <w:noProof/>
                <w:position w:val="-6"/>
                <w:sz w:val="24"/>
                <w:szCs w:val="24"/>
                <w:lang w:eastAsia="ru-RU"/>
              </w:rPr>
              <w:pict>
                <v:shape id="_x0000_i1031" type="#_x0000_t75" alt="" style="width:18.65pt;height:10.65pt;mso-width-percent:0;mso-height-percent:0;mso-width-percent:0;mso-height-percent:0">
                  <v:imagedata r:id="rId34" o:title=""/>
                </v:shape>
              </w:pict>
            </w:r>
          </w:p>
        </w:tc>
        <w:tc>
          <w:tcPr>
            <w:tcW w:w="1560" w:type="dxa"/>
            <w:vAlign w:val="center"/>
          </w:tcPr>
          <w:p w:rsidR="002C460D" w:rsidRPr="002C460D" w:rsidRDefault="00F54448"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r>
              <w:rPr>
                <w:rFonts w:eastAsia="Times New Roman"/>
                <w:color w:val="000000"/>
                <w:spacing w:val="-10"/>
                <w:sz w:val="24"/>
                <w:lang w:eastAsia="ru-RU"/>
              </w:rPr>
              <w:t>«неудовлетво</w:t>
            </w:r>
            <w:r>
              <w:rPr>
                <w:rFonts w:eastAsia="Times New Roman"/>
                <w:color w:val="000000"/>
                <w:spacing w:val="-10"/>
                <w:sz w:val="24"/>
                <w:lang w:eastAsia="ru-RU"/>
              </w:rPr>
              <w:softHyphen/>
            </w:r>
            <w:r w:rsidR="002C460D" w:rsidRPr="002C460D">
              <w:rPr>
                <w:rFonts w:eastAsia="Times New Roman"/>
                <w:color w:val="000000"/>
                <w:spacing w:val="-10"/>
                <w:sz w:val="24"/>
                <w:lang w:eastAsia="ru-RU"/>
              </w:rPr>
              <w:t>рительно»</w:t>
            </w:r>
          </w:p>
          <w:p w:rsidR="002C460D" w:rsidRPr="002C460D" w:rsidRDefault="002C460D" w:rsidP="008A5897">
            <w:pPr>
              <w:tabs>
                <w:tab w:val="left" w:pos="1080"/>
              </w:tabs>
              <w:suppressAutoHyphens/>
              <w:autoSpaceDE w:val="0"/>
              <w:autoSpaceDN w:val="0"/>
              <w:adjustRightInd w:val="0"/>
              <w:spacing w:after="0" w:line="23" w:lineRule="atLeast"/>
              <w:jc w:val="center"/>
              <w:rPr>
                <w:rFonts w:eastAsia="Times New Roman"/>
                <w:color w:val="000000"/>
                <w:spacing w:val="-10"/>
                <w:sz w:val="24"/>
                <w:lang w:eastAsia="ru-RU"/>
              </w:rPr>
            </w:pPr>
            <w:r w:rsidRPr="002C460D">
              <w:rPr>
                <w:rFonts w:eastAsia="Times New Roman"/>
                <w:color w:val="000000"/>
                <w:spacing w:val="-10"/>
                <w:sz w:val="24"/>
                <w:lang w:eastAsia="ru-RU"/>
              </w:rPr>
              <w:t>«не зачтено»</w:t>
            </w:r>
          </w:p>
        </w:tc>
        <w:tc>
          <w:tcPr>
            <w:tcW w:w="7087" w:type="dxa"/>
          </w:tcPr>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обучающийся не усвоил значительной части программного материала;</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допускает существенные ошибки и неточности при рассмотрении проблем в конкретном направлении;</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испытывает трудности в практическом применении знаний;</w:t>
            </w:r>
          </w:p>
          <w:p w:rsidR="002C460D" w:rsidRPr="002C460D" w:rsidRDefault="002C460D" w:rsidP="008A5897">
            <w:pPr>
              <w:spacing w:after="0" w:line="23" w:lineRule="atLeast"/>
              <w:jc w:val="both"/>
              <w:rPr>
                <w:rFonts w:eastAsia="Times New Roman"/>
                <w:sz w:val="24"/>
                <w:szCs w:val="24"/>
                <w:lang w:eastAsia="ru-RU"/>
              </w:rPr>
            </w:pPr>
            <w:r w:rsidRPr="002C460D">
              <w:rPr>
                <w:rFonts w:eastAsia="Times New Roman"/>
                <w:sz w:val="24"/>
                <w:szCs w:val="24"/>
                <w:lang w:eastAsia="ru-RU"/>
              </w:rPr>
              <w:t>- не может аргументировать научные положения;</w:t>
            </w:r>
          </w:p>
          <w:p w:rsidR="002C460D" w:rsidRPr="002C460D" w:rsidRDefault="002C460D" w:rsidP="008A5897">
            <w:pPr>
              <w:tabs>
                <w:tab w:val="left" w:pos="1080"/>
              </w:tabs>
              <w:suppressAutoHyphens/>
              <w:autoSpaceDE w:val="0"/>
              <w:autoSpaceDN w:val="0"/>
              <w:adjustRightInd w:val="0"/>
              <w:spacing w:after="0" w:line="23" w:lineRule="atLeast"/>
              <w:jc w:val="both"/>
              <w:rPr>
                <w:rFonts w:eastAsia="Times New Roman"/>
                <w:color w:val="000000"/>
                <w:spacing w:val="-10"/>
                <w:sz w:val="24"/>
                <w:lang w:eastAsia="ru-RU"/>
              </w:rPr>
            </w:pPr>
            <w:r w:rsidRPr="002C460D">
              <w:rPr>
                <w:rFonts w:eastAsia="Times New Roman"/>
                <w:sz w:val="24"/>
                <w:szCs w:val="24"/>
                <w:lang w:eastAsia="ru-RU"/>
              </w:rPr>
              <w:t>- не формулирует выводов и обобщений.</w:t>
            </w:r>
          </w:p>
        </w:tc>
      </w:tr>
    </w:tbl>
    <w:p w:rsidR="002C460D" w:rsidRDefault="002C460D" w:rsidP="00E14F87">
      <w:pPr>
        <w:tabs>
          <w:tab w:val="left" w:pos="709"/>
          <w:tab w:val="left" w:pos="993"/>
        </w:tabs>
        <w:spacing w:after="0"/>
        <w:jc w:val="both"/>
        <w:rPr>
          <w:rFonts w:eastAsia="Times New Roman"/>
          <w:sz w:val="24"/>
          <w:szCs w:val="24"/>
        </w:rPr>
      </w:pPr>
    </w:p>
    <w:p w:rsidR="008A5897" w:rsidRPr="00E14F87" w:rsidRDefault="008A5897" w:rsidP="00E14F87">
      <w:pPr>
        <w:tabs>
          <w:tab w:val="left" w:pos="709"/>
          <w:tab w:val="left" w:pos="993"/>
        </w:tabs>
        <w:spacing w:after="0"/>
        <w:jc w:val="both"/>
        <w:rPr>
          <w:rFonts w:eastAsia="Times New Roman"/>
          <w:sz w:val="24"/>
          <w:szCs w:val="24"/>
        </w:rPr>
      </w:pPr>
    </w:p>
    <w:p w:rsidR="00C91F84" w:rsidRPr="0043150E" w:rsidRDefault="00C91F84" w:rsidP="0043150E">
      <w:pPr>
        <w:numPr>
          <w:ilvl w:val="1"/>
          <w:numId w:val="16"/>
        </w:numPr>
        <w:spacing w:after="0" w:line="240" w:lineRule="auto"/>
        <w:ind w:left="0" w:firstLine="0"/>
        <w:jc w:val="both"/>
        <w:rPr>
          <w:color w:val="000000"/>
          <w:sz w:val="24"/>
          <w:szCs w:val="24"/>
        </w:rPr>
      </w:pPr>
      <w:r w:rsidRPr="0043150E">
        <w:rPr>
          <w:color w:val="000000"/>
          <w:sz w:val="24"/>
          <w:szCs w:val="24"/>
        </w:rPr>
        <w:t>Типовые контрольные задания или иные материалы:</w:t>
      </w:r>
    </w:p>
    <w:p w:rsidR="00C91F84" w:rsidRPr="0043150E" w:rsidRDefault="00C91F84" w:rsidP="000737C5">
      <w:pPr>
        <w:numPr>
          <w:ilvl w:val="0"/>
          <w:numId w:val="20"/>
        </w:numPr>
        <w:tabs>
          <w:tab w:val="left" w:pos="300"/>
          <w:tab w:val="left" w:pos="993"/>
        </w:tabs>
        <w:spacing w:after="0"/>
        <w:ind w:left="426"/>
        <w:jc w:val="both"/>
        <w:rPr>
          <w:rFonts w:eastAsia="Times New Roman"/>
          <w:sz w:val="24"/>
          <w:szCs w:val="24"/>
        </w:rPr>
      </w:pPr>
      <w:r w:rsidRPr="0043150E">
        <w:rPr>
          <w:rFonts w:eastAsia="Times New Roman"/>
          <w:sz w:val="24"/>
          <w:szCs w:val="24"/>
        </w:rPr>
        <w:t>Вопросы (задачи) для экзамена</w:t>
      </w:r>
      <w:r w:rsidR="0043150E" w:rsidRPr="0043150E">
        <w:rPr>
          <w:rFonts w:eastAsia="Times New Roman"/>
          <w:sz w:val="24"/>
          <w:szCs w:val="24"/>
        </w:rPr>
        <w:t xml:space="preserve"> </w:t>
      </w:r>
      <w:r w:rsidR="0043150E" w:rsidRPr="00FC3E26">
        <w:rPr>
          <w:sz w:val="24"/>
          <w:szCs w:val="24"/>
        </w:rPr>
        <w:t>(таблица 1</w:t>
      </w:r>
      <w:r w:rsidR="0043150E">
        <w:rPr>
          <w:sz w:val="24"/>
          <w:szCs w:val="24"/>
        </w:rPr>
        <w:t>6</w:t>
      </w:r>
      <w:r w:rsidR="0043150E" w:rsidRPr="00FC3E26">
        <w:rPr>
          <w:sz w:val="24"/>
          <w:szCs w:val="24"/>
        </w:rPr>
        <w:t>)</w:t>
      </w:r>
    </w:p>
    <w:p w:rsidR="00E10469" w:rsidRPr="00FC3E26" w:rsidRDefault="00E10469" w:rsidP="00E10469">
      <w:pPr>
        <w:tabs>
          <w:tab w:val="left" w:pos="300"/>
          <w:tab w:val="left" w:pos="993"/>
        </w:tabs>
        <w:spacing w:after="0"/>
        <w:jc w:val="both"/>
        <w:rPr>
          <w:sz w:val="24"/>
          <w:szCs w:val="24"/>
        </w:rPr>
      </w:pPr>
      <w:r w:rsidRPr="00FC3E26">
        <w:rPr>
          <w:sz w:val="24"/>
          <w:szCs w:val="24"/>
        </w:rPr>
        <w:t>Таблица 1</w:t>
      </w:r>
      <w:r>
        <w:rPr>
          <w:sz w:val="24"/>
          <w:szCs w:val="24"/>
        </w:rPr>
        <w:t xml:space="preserve">6 </w:t>
      </w:r>
      <w:r w:rsidRPr="00FC3E26">
        <w:rPr>
          <w:sz w:val="24"/>
          <w:szCs w:val="24"/>
        </w:rPr>
        <w:t>– Вопросы (задачи) для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8666"/>
      </w:tblGrid>
      <w:tr w:rsidR="00C91F84" w:rsidRPr="002C460D">
        <w:tc>
          <w:tcPr>
            <w:tcW w:w="1188" w:type="dxa"/>
            <w:tcBorders>
              <w:top w:val="single" w:sz="4" w:space="0" w:color="auto"/>
              <w:left w:val="single" w:sz="4" w:space="0" w:color="auto"/>
              <w:bottom w:val="single" w:sz="4" w:space="0" w:color="auto"/>
              <w:right w:val="single" w:sz="4" w:space="0" w:color="auto"/>
            </w:tcBorders>
            <w:vAlign w:val="center"/>
          </w:tcPr>
          <w:p w:rsidR="00C91F84" w:rsidRPr="002C460D" w:rsidRDefault="002C460D" w:rsidP="00AC3A5D">
            <w:pPr>
              <w:jc w:val="center"/>
              <w:rPr>
                <w:sz w:val="24"/>
                <w:szCs w:val="24"/>
              </w:rPr>
            </w:pPr>
            <w:r w:rsidRPr="002C460D">
              <w:rPr>
                <w:sz w:val="24"/>
                <w:szCs w:val="24"/>
              </w:rPr>
              <w:t>№ п/п</w:t>
            </w:r>
          </w:p>
        </w:tc>
        <w:tc>
          <w:tcPr>
            <w:tcW w:w="8666" w:type="dxa"/>
            <w:tcBorders>
              <w:top w:val="single" w:sz="4" w:space="0" w:color="auto"/>
              <w:left w:val="single" w:sz="4" w:space="0" w:color="auto"/>
              <w:bottom w:val="single" w:sz="4" w:space="0" w:color="auto"/>
              <w:right w:val="single" w:sz="4" w:space="0" w:color="auto"/>
            </w:tcBorders>
            <w:vAlign w:val="center"/>
          </w:tcPr>
          <w:p w:rsidR="00C91F84" w:rsidRPr="002C460D" w:rsidRDefault="00C91F84" w:rsidP="00AC3A5D">
            <w:pPr>
              <w:jc w:val="center"/>
              <w:rPr>
                <w:sz w:val="24"/>
                <w:szCs w:val="24"/>
              </w:rPr>
            </w:pPr>
            <w:r w:rsidRPr="002C460D">
              <w:rPr>
                <w:sz w:val="24"/>
                <w:szCs w:val="24"/>
              </w:rPr>
              <w:t>Перечень вопросов (задач) для экзамена</w:t>
            </w:r>
          </w:p>
        </w:tc>
      </w:tr>
      <w:tr w:rsidR="00C91F84" w:rsidRPr="002C460D">
        <w:tc>
          <w:tcPr>
            <w:tcW w:w="1188" w:type="dxa"/>
            <w:tcBorders>
              <w:top w:val="single" w:sz="4" w:space="0" w:color="auto"/>
              <w:left w:val="single" w:sz="4" w:space="0" w:color="auto"/>
              <w:bottom w:val="single" w:sz="4" w:space="0" w:color="auto"/>
              <w:right w:val="single" w:sz="4" w:space="0" w:color="auto"/>
            </w:tcBorders>
          </w:tcPr>
          <w:p w:rsidR="00C91F84" w:rsidRPr="002C460D" w:rsidRDefault="00C91F84" w:rsidP="00AC3A5D">
            <w:pPr>
              <w:rPr>
                <w:sz w:val="24"/>
                <w:szCs w:val="24"/>
              </w:rPr>
            </w:pPr>
          </w:p>
        </w:tc>
        <w:tc>
          <w:tcPr>
            <w:tcW w:w="8666" w:type="dxa"/>
            <w:tcBorders>
              <w:top w:val="single" w:sz="4" w:space="0" w:color="auto"/>
              <w:left w:val="single" w:sz="4" w:space="0" w:color="auto"/>
              <w:bottom w:val="single" w:sz="4" w:space="0" w:color="auto"/>
              <w:right w:val="single" w:sz="4" w:space="0" w:color="auto"/>
            </w:tcBorders>
          </w:tcPr>
          <w:p w:rsidR="00C91F84" w:rsidRPr="002C460D" w:rsidRDefault="003E2E15" w:rsidP="00AC3A5D">
            <w:pPr>
              <w:rPr>
                <w:sz w:val="24"/>
                <w:szCs w:val="24"/>
              </w:rPr>
            </w:pPr>
            <w:bookmarkStart w:id="59" w:name="ekz_fos"/>
            <w:bookmarkEnd w:id="59"/>
            <w:r>
              <w:rPr>
                <w:sz w:val="24"/>
                <w:szCs w:val="24"/>
              </w:rPr>
              <w:t>Учебным планом не предусмотрено</w:t>
            </w:r>
          </w:p>
        </w:tc>
      </w:tr>
    </w:tbl>
    <w:p w:rsidR="00F56B96" w:rsidRPr="00F56B96" w:rsidRDefault="00F56B96" w:rsidP="00F56B96">
      <w:pPr>
        <w:tabs>
          <w:tab w:val="left" w:pos="300"/>
          <w:tab w:val="left" w:pos="993"/>
        </w:tabs>
        <w:spacing w:after="0"/>
        <w:ind w:left="426"/>
        <w:jc w:val="both"/>
        <w:rPr>
          <w:rFonts w:eastAsia="Times New Roman"/>
          <w:sz w:val="24"/>
          <w:szCs w:val="24"/>
        </w:rPr>
      </w:pPr>
    </w:p>
    <w:p w:rsidR="00C91F84" w:rsidRPr="00E10469" w:rsidRDefault="00C91F84" w:rsidP="000737C5">
      <w:pPr>
        <w:numPr>
          <w:ilvl w:val="0"/>
          <w:numId w:val="20"/>
        </w:numPr>
        <w:tabs>
          <w:tab w:val="left" w:pos="300"/>
          <w:tab w:val="left" w:pos="993"/>
        </w:tabs>
        <w:spacing w:after="0"/>
        <w:ind w:left="426"/>
        <w:jc w:val="both"/>
        <w:rPr>
          <w:rFonts w:eastAsia="Times New Roman"/>
          <w:sz w:val="24"/>
          <w:szCs w:val="24"/>
        </w:rPr>
      </w:pPr>
      <w:r w:rsidRPr="00E10469">
        <w:rPr>
          <w:rFonts w:eastAsia="Times New Roman"/>
          <w:sz w:val="24"/>
          <w:szCs w:val="24"/>
        </w:rPr>
        <w:t>Вопросы (задачи) для зачета / дифференцированного зачета</w:t>
      </w:r>
      <w:r w:rsidR="00E10469" w:rsidRPr="00E10469">
        <w:rPr>
          <w:rFonts w:eastAsia="Times New Roman"/>
          <w:sz w:val="24"/>
          <w:szCs w:val="24"/>
        </w:rPr>
        <w:t xml:space="preserve"> </w:t>
      </w:r>
      <w:r w:rsidR="00E10469" w:rsidRPr="000737C5">
        <w:rPr>
          <w:rFonts w:eastAsia="Times New Roman"/>
          <w:sz w:val="24"/>
          <w:szCs w:val="24"/>
        </w:rPr>
        <w:t>(таблица 17)</w:t>
      </w:r>
    </w:p>
    <w:p w:rsidR="00E876DA" w:rsidRPr="00FC3E26" w:rsidRDefault="00E876DA" w:rsidP="00E876DA">
      <w:pPr>
        <w:tabs>
          <w:tab w:val="left" w:pos="300"/>
          <w:tab w:val="left" w:pos="993"/>
        </w:tabs>
        <w:spacing w:after="0"/>
        <w:jc w:val="both"/>
        <w:rPr>
          <w:sz w:val="24"/>
          <w:szCs w:val="24"/>
        </w:rPr>
      </w:pPr>
      <w:r w:rsidRPr="00FC3E26">
        <w:rPr>
          <w:sz w:val="24"/>
          <w:szCs w:val="24"/>
        </w:rPr>
        <w:t>Таблица 1</w:t>
      </w:r>
      <w:r>
        <w:rPr>
          <w:sz w:val="24"/>
          <w:szCs w:val="24"/>
        </w:rPr>
        <w:t xml:space="preserve">7 </w:t>
      </w:r>
      <w:r w:rsidRPr="00FC3E26">
        <w:rPr>
          <w:sz w:val="24"/>
          <w:szCs w:val="24"/>
        </w:rPr>
        <w:t xml:space="preserve">– Вопросы (задачи) для зачета / </w:t>
      </w:r>
      <w:r>
        <w:rPr>
          <w:sz w:val="24"/>
          <w:szCs w:val="24"/>
        </w:rPr>
        <w:t xml:space="preserve">дифф. </w:t>
      </w:r>
      <w:r w:rsidRPr="00FC3E26">
        <w:rPr>
          <w:sz w:val="24"/>
          <w:szCs w:val="24"/>
        </w:rPr>
        <w:t>зачета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8666"/>
      </w:tblGrid>
      <w:tr w:rsidR="00C91F84" w:rsidRPr="00E10469">
        <w:tc>
          <w:tcPr>
            <w:tcW w:w="1188" w:type="dxa"/>
            <w:tcBorders>
              <w:top w:val="single" w:sz="4" w:space="0" w:color="auto"/>
              <w:left w:val="single" w:sz="4" w:space="0" w:color="auto"/>
              <w:bottom w:val="single" w:sz="4" w:space="0" w:color="auto"/>
              <w:right w:val="single" w:sz="4" w:space="0" w:color="auto"/>
            </w:tcBorders>
          </w:tcPr>
          <w:p w:rsidR="00C91F84" w:rsidRPr="00E10469" w:rsidRDefault="00E876DA" w:rsidP="00E876DA">
            <w:pPr>
              <w:jc w:val="center"/>
              <w:rPr>
                <w:sz w:val="24"/>
                <w:szCs w:val="24"/>
              </w:rPr>
            </w:pPr>
            <w:r w:rsidRPr="002C460D">
              <w:rPr>
                <w:sz w:val="24"/>
                <w:szCs w:val="24"/>
              </w:rPr>
              <w:t>№ п/п</w:t>
            </w:r>
          </w:p>
        </w:tc>
        <w:tc>
          <w:tcPr>
            <w:tcW w:w="8666" w:type="dxa"/>
            <w:tcBorders>
              <w:top w:val="single" w:sz="4" w:space="0" w:color="auto"/>
              <w:left w:val="single" w:sz="4" w:space="0" w:color="auto"/>
              <w:bottom w:val="single" w:sz="4" w:space="0" w:color="auto"/>
              <w:right w:val="single" w:sz="4" w:space="0" w:color="auto"/>
            </w:tcBorders>
          </w:tcPr>
          <w:p w:rsidR="00C91F84" w:rsidRPr="00E10469" w:rsidRDefault="00C91F84" w:rsidP="00AC3A5D">
            <w:pPr>
              <w:rPr>
                <w:sz w:val="24"/>
                <w:szCs w:val="24"/>
              </w:rPr>
            </w:pPr>
            <w:r w:rsidRPr="00E10469">
              <w:rPr>
                <w:sz w:val="24"/>
                <w:szCs w:val="24"/>
              </w:rPr>
              <w:t>Перечень вопросов (задач) для зачета / дифференцированного зачета</w:t>
            </w:r>
          </w:p>
        </w:tc>
      </w:tr>
      <w:tr w:rsidR="00C91F84" w:rsidRPr="00E10469">
        <w:tc>
          <w:tcPr>
            <w:tcW w:w="1188" w:type="dxa"/>
            <w:tcBorders>
              <w:top w:val="single" w:sz="4" w:space="0" w:color="auto"/>
              <w:left w:val="single" w:sz="4" w:space="0" w:color="auto"/>
              <w:bottom w:val="single" w:sz="4" w:space="0" w:color="auto"/>
              <w:right w:val="single" w:sz="4" w:space="0" w:color="auto"/>
            </w:tcBorders>
          </w:tcPr>
          <w:p w:rsidR="00C91F84" w:rsidRPr="00314BF6" w:rsidRDefault="00C91F84" w:rsidP="00AC3A5D">
            <w:pPr>
              <w:rPr>
                <w:sz w:val="24"/>
                <w:szCs w:val="24"/>
              </w:rPr>
            </w:pPr>
          </w:p>
        </w:tc>
        <w:tc>
          <w:tcPr>
            <w:tcW w:w="8666" w:type="dxa"/>
            <w:tcBorders>
              <w:top w:val="single" w:sz="4" w:space="0" w:color="auto"/>
              <w:left w:val="single" w:sz="4" w:space="0" w:color="auto"/>
              <w:bottom w:val="single" w:sz="4" w:space="0" w:color="auto"/>
              <w:right w:val="single" w:sz="4" w:space="0" w:color="auto"/>
            </w:tcBorders>
          </w:tcPr>
          <w:p w:rsidR="00C91F84" w:rsidRPr="00E10469" w:rsidRDefault="00BD6580" w:rsidP="00AC3A5D">
            <w:pPr>
              <w:rPr>
                <w:sz w:val="24"/>
                <w:szCs w:val="24"/>
              </w:rPr>
            </w:pPr>
            <w:bookmarkStart w:id="60" w:name="zach_fos"/>
            <w:bookmarkEnd w:id="60"/>
            <w:r>
              <w:rPr>
                <w:sz w:val="24"/>
                <w:szCs w:val="24"/>
              </w:rPr>
              <w:t>Не предусмотрено</w:t>
            </w:r>
          </w:p>
        </w:tc>
      </w:tr>
    </w:tbl>
    <w:p w:rsidR="00506BC9" w:rsidRPr="00E10469" w:rsidRDefault="00506BC9" w:rsidP="00506BC9">
      <w:pPr>
        <w:tabs>
          <w:tab w:val="left" w:pos="709"/>
          <w:tab w:val="left" w:pos="993"/>
        </w:tabs>
        <w:spacing w:after="0" w:line="240" w:lineRule="auto"/>
        <w:ind w:left="709"/>
        <w:jc w:val="both"/>
        <w:rPr>
          <w:sz w:val="24"/>
          <w:szCs w:val="24"/>
        </w:rPr>
      </w:pPr>
    </w:p>
    <w:p w:rsidR="00C91F84" w:rsidRPr="00E876DA" w:rsidRDefault="00C91F84" w:rsidP="000737C5">
      <w:pPr>
        <w:numPr>
          <w:ilvl w:val="0"/>
          <w:numId w:val="20"/>
        </w:numPr>
        <w:tabs>
          <w:tab w:val="left" w:pos="300"/>
          <w:tab w:val="left" w:pos="993"/>
        </w:tabs>
        <w:spacing w:after="0"/>
        <w:ind w:left="426"/>
        <w:jc w:val="both"/>
        <w:rPr>
          <w:rFonts w:eastAsia="Times New Roman"/>
          <w:sz w:val="24"/>
          <w:szCs w:val="24"/>
        </w:rPr>
      </w:pPr>
      <w:r w:rsidRPr="00E876DA">
        <w:rPr>
          <w:rFonts w:eastAsia="Times New Roman"/>
          <w:sz w:val="24"/>
          <w:szCs w:val="24"/>
        </w:rPr>
        <w:t>Темы и задание для выполнения курсовой работы / выполнения курсового проекта</w:t>
      </w:r>
      <w:r w:rsidR="00E876DA">
        <w:rPr>
          <w:rFonts w:eastAsia="Times New Roman"/>
          <w:sz w:val="24"/>
          <w:szCs w:val="24"/>
        </w:rPr>
        <w:t xml:space="preserve"> </w:t>
      </w:r>
      <w:r w:rsidR="00E876DA" w:rsidRPr="000737C5">
        <w:rPr>
          <w:rFonts w:eastAsia="Times New Roman"/>
          <w:sz w:val="24"/>
          <w:szCs w:val="24"/>
        </w:rPr>
        <w:t>(таблица 18)</w:t>
      </w:r>
    </w:p>
    <w:p w:rsidR="00C36C1E" w:rsidRPr="00620203" w:rsidRDefault="00620203" w:rsidP="00620203">
      <w:pPr>
        <w:tabs>
          <w:tab w:val="left" w:pos="993"/>
        </w:tabs>
        <w:spacing w:after="0"/>
        <w:jc w:val="both"/>
        <w:rPr>
          <w:sz w:val="24"/>
          <w:szCs w:val="24"/>
        </w:rPr>
      </w:pPr>
      <w:bookmarkStart w:id="61" w:name="table_themes_all_fos"/>
      <w:bookmarkEnd w:id="61"/>
      <w:r w:rsidRPr="00FC3E26">
        <w:rPr>
          <w:sz w:val="24"/>
          <w:szCs w:val="24"/>
        </w:rPr>
        <w:t>Таблица 1</w:t>
      </w:r>
      <w:r>
        <w:rPr>
          <w:sz w:val="24"/>
          <w:szCs w:val="24"/>
        </w:rPr>
        <w:t>8</w:t>
      </w:r>
      <w:r w:rsidRPr="00FC3E26">
        <w:rPr>
          <w:sz w:val="24"/>
          <w:szCs w:val="24"/>
        </w:rPr>
        <w:t xml:space="preserve"> – </w:t>
      </w:r>
      <w:r>
        <w:rPr>
          <w:sz w:val="24"/>
          <w:szCs w:val="24"/>
        </w:rPr>
        <w:t>Примерный перечень</w:t>
      </w:r>
      <w:r w:rsidRPr="00FC3E26">
        <w:rPr>
          <w:sz w:val="24"/>
          <w:szCs w:val="24"/>
        </w:rPr>
        <w:t xml:space="preserve"> тем для выполнения курсовой работы / выполнения курсового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C36C1E" w:rsidRPr="00620203">
        <w:trPr>
          <w:trHeight w:val="640"/>
        </w:trPr>
        <w:tc>
          <w:tcPr>
            <w:tcW w:w="1188" w:type="dxa"/>
            <w:vAlign w:val="center"/>
          </w:tcPr>
          <w:p w:rsidR="00C36C1E" w:rsidRPr="00620203" w:rsidRDefault="00620203" w:rsidP="00620203">
            <w:pPr>
              <w:jc w:val="center"/>
              <w:rPr>
                <w:sz w:val="24"/>
                <w:szCs w:val="24"/>
              </w:rPr>
            </w:pPr>
            <w:r w:rsidRPr="00620203">
              <w:rPr>
                <w:sz w:val="24"/>
                <w:szCs w:val="24"/>
              </w:rPr>
              <w:t>№ п/п</w:t>
            </w:r>
          </w:p>
        </w:tc>
        <w:tc>
          <w:tcPr>
            <w:tcW w:w="8666" w:type="dxa"/>
            <w:vAlign w:val="center"/>
          </w:tcPr>
          <w:p w:rsidR="00C36C1E" w:rsidRPr="00620203" w:rsidRDefault="00620203" w:rsidP="00AC3A5D">
            <w:pPr>
              <w:tabs>
                <w:tab w:val="left" w:pos="709"/>
                <w:tab w:val="left" w:pos="993"/>
              </w:tabs>
              <w:jc w:val="center"/>
              <w:rPr>
                <w:sz w:val="24"/>
                <w:szCs w:val="24"/>
              </w:rPr>
            </w:pPr>
            <w:bookmarkStart w:id="62" w:name="name_col_kompet_kurs_fos"/>
            <w:bookmarkEnd w:id="62"/>
            <w:r w:rsidRPr="00620203">
              <w:rPr>
                <w:sz w:val="24"/>
                <w:szCs w:val="24"/>
              </w:rPr>
              <w:t>Примерный перечень тем для выполнения</w:t>
            </w:r>
            <w:r w:rsidRPr="00620203">
              <w:rPr>
                <w:bCs/>
                <w:snapToGrid w:val="0"/>
                <w:sz w:val="24"/>
                <w:szCs w:val="24"/>
              </w:rPr>
              <w:t xml:space="preserve"> </w:t>
            </w:r>
            <w:r w:rsidRPr="00620203">
              <w:rPr>
                <w:sz w:val="24"/>
                <w:szCs w:val="24"/>
              </w:rPr>
              <w:t>курсовой работы / выполнения курсового проекта</w:t>
            </w:r>
          </w:p>
        </w:tc>
      </w:tr>
      <w:tr w:rsidR="00C36C1E" w:rsidRPr="00620203">
        <w:tc>
          <w:tcPr>
            <w:tcW w:w="1188" w:type="dxa"/>
          </w:tcPr>
          <w:p w:rsidR="00C36C1E" w:rsidRPr="00620203" w:rsidRDefault="00C36C1E" w:rsidP="00AC3A5D">
            <w:pPr>
              <w:rPr>
                <w:sz w:val="24"/>
                <w:szCs w:val="24"/>
              </w:rPr>
            </w:pPr>
          </w:p>
        </w:tc>
        <w:tc>
          <w:tcPr>
            <w:tcW w:w="8666" w:type="dxa"/>
          </w:tcPr>
          <w:p w:rsidR="00C36C1E" w:rsidRPr="00620203" w:rsidRDefault="003E2E15" w:rsidP="00AC3A5D">
            <w:pPr>
              <w:rPr>
                <w:sz w:val="24"/>
                <w:szCs w:val="24"/>
              </w:rPr>
            </w:pPr>
            <w:bookmarkStart w:id="63" w:name="kurs_fos"/>
            <w:bookmarkEnd w:id="63"/>
            <w:r>
              <w:rPr>
                <w:sz w:val="24"/>
                <w:szCs w:val="24"/>
              </w:rPr>
              <w:t>Учебным планом не предусмотрено</w:t>
            </w:r>
          </w:p>
        </w:tc>
      </w:tr>
    </w:tbl>
    <w:p w:rsidR="00F56B96" w:rsidRDefault="00F56B96" w:rsidP="00F56B96">
      <w:pPr>
        <w:tabs>
          <w:tab w:val="left" w:pos="300"/>
          <w:tab w:val="left" w:pos="993"/>
        </w:tabs>
        <w:spacing w:after="0"/>
        <w:jc w:val="both"/>
        <w:rPr>
          <w:rFonts w:eastAsia="Times New Roman"/>
          <w:sz w:val="24"/>
          <w:szCs w:val="24"/>
        </w:rPr>
      </w:pPr>
    </w:p>
    <w:p w:rsidR="00F56B96" w:rsidRPr="008A5897" w:rsidRDefault="00620203" w:rsidP="008A5897">
      <w:pPr>
        <w:numPr>
          <w:ilvl w:val="0"/>
          <w:numId w:val="20"/>
        </w:numPr>
        <w:tabs>
          <w:tab w:val="left" w:pos="300"/>
          <w:tab w:val="left" w:pos="993"/>
        </w:tabs>
        <w:spacing w:after="0"/>
        <w:ind w:left="426"/>
        <w:jc w:val="both"/>
        <w:rPr>
          <w:rFonts w:eastAsia="Times New Roman"/>
          <w:sz w:val="24"/>
          <w:szCs w:val="24"/>
        </w:rPr>
      </w:pPr>
      <w:r w:rsidRPr="000737C5">
        <w:rPr>
          <w:rFonts w:eastAsia="Times New Roman"/>
          <w:sz w:val="24"/>
          <w:szCs w:val="24"/>
        </w:rPr>
        <w:t>Вопросы для проведения промежуточной аттеста</w:t>
      </w:r>
      <w:r w:rsidR="00480480">
        <w:rPr>
          <w:rFonts w:eastAsia="Times New Roman"/>
          <w:sz w:val="24"/>
          <w:szCs w:val="24"/>
        </w:rPr>
        <w:t xml:space="preserve">ции при тестировании (таблица </w:t>
      </w:r>
      <w:r w:rsidR="00480480" w:rsidRPr="00480480">
        <w:rPr>
          <w:rFonts w:eastAsia="Times New Roman"/>
          <w:sz w:val="24"/>
          <w:szCs w:val="24"/>
        </w:rPr>
        <w:t>19</w:t>
      </w:r>
      <w:r w:rsidRPr="000737C5">
        <w:rPr>
          <w:rFonts w:eastAsia="Times New Roman"/>
          <w:sz w:val="24"/>
          <w:szCs w:val="24"/>
        </w:rPr>
        <w:t xml:space="preserve">) </w:t>
      </w:r>
    </w:p>
    <w:p w:rsidR="00620203" w:rsidRPr="00FC3E26" w:rsidRDefault="00620203" w:rsidP="00620203">
      <w:pPr>
        <w:tabs>
          <w:tab w:val="left" w:pos="400"/>
          <w:tab w:val="left" w:pos="993"/>
        </w:tabs>
        <w:spacing w:before="120" w:after="0"/>
        <w:jc w:val="both"/>
        <w:rPr>
          <w:sz w:val="24"/>
          <w:szCs w:val="24"/>
        </w:rPr>
      </w:pPr>
      <w:r w:rsidRPr="00FC3E26">
        <w:rPr>
          <w:sz w:val="24"/>
          <w:szCs w:val="24"/>
        </w:rPr>
        <w:t xml:space="preserve">Таблица </w:t>
      </w:r>
      <w:r w:rsidR="00480480" w:rsidRPr="00480480">
        <w:rPr>
          <w:sz w:val="24"/>
          <w:szCs w:val="24"/>
        </w:rPr>
        <w:t>19</w:t>
      </w:r>
      <w:r w:rsidRPr="00FC3E26">
        <w:rPr>
          <w:sz w:val="24"/>
          <w:szCs w:val="24"/>
        </w:rPr>
        <w:t xml:space="preserve"> – </w:t>
      </w:r>
      <w:r>
        <w:rPr>
          <w:sz w:val="24"/>
          <w:szCs w:val="24"/>
        </w:rPr>
        <w:t>Примерный перечень</w:t>
      </w:r>
      <w:r w:rsidRPr="00FC3E26">
        <w:rPr>
          <w:sz w:val="24"/>
          <w:szCs w:val="24"/>
        </w:rPr>
        <w:t xml:space="preserve"> вопросов для тестов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620203" w:rsidRPr="00FC3E26">
        <w:tc>
          <w:tcPr>
            <w:tcW w:w="1188" w:type="dxa"/>
            <w:vAlign w:val="center"/>
          </w:tcPr>
          <w:p w:rsidR="00620203" w:rsidRPr="00FC3E26" w:rsidRDefault="00620203" w:rsidP="00BD1097">
            <w:pPr>
              <w:jc w:val="center"/>
              <w:rPr>
                <w:sz w:val="24"/>
                <w:szCs w:val="24"/>
              </w:rPr>
            </w:pPr>
            <w:r w:rsidRPr="00FC3E26">
              <w:rPr>
                <w:sz w:val="24"/>
                <w:szCs w:val="24"/>
              </w:rPr>
              <w:lastRenderedPageBreak/>
              <w:t>№ п/п</w:t>
            </w:r>
          </w:p>
        </w:tc>
        <w:tc>
          <w:tcPr>
            <w:tcW w:w="8666" w:type="dxa"/>
            <w:vAlign w:val="center"/>
          </w:tcPr>
          <w:p w:rsidR="00620203" w:rsidRPr="00FC3E26" w:rsidRDefault="00620203" w:rsidP="00BD1097">
            <w:pPr>
              <w:tabs>
                <w:tab w:val="left" w:pos="709"/>
                <w:tab w:val="left" w:pos="993"/>
              </w:tabs>
              <w:jc w:val="center"/>
              <w:rPr>
                <w:sz w:val="24"/>
                <w:szCs w:val="24"/>
              </w:rPr>
            </w:pPr>
            <w:r>
              <w:rPr>
                <w:sz w:val="24"/>
                <w:szCs w:val="24"/>
              </w:rPr>
              <w:t>Примерный перечень</w:t>
            </w:r>
            <w:r w:rsidRPr="00FC3E26">
              <w:rPr>
                <w:sz w:val="24"/>
                <w:szCs w:val="24"/>
              </w:rPr>
              <w:t xml:space="preserve"> вопросов для тестов</w:t>
            </w:r>
          </w:p>
        </w:tc>
      </w:tr>
      <w:tr w:rsidR="00620203" w:rsidRPr="00FC3E26">
        <w:tc>
          <w:tcPr>
            <w:tcW w:w="1188" w:type="dxa"/>
          </w:tcPr>
          <w:p w:rsidR="00620203" w:rsidRPr="00FC3E26" w:rsidRDefault="00620203" w:rsidP="00BD1097">
            <w:pPr>
              <w:rPr>
                <w:sz w:val="24"/>
                <w:szCs w:val="24"/>
              </w:rPr>
            </w:pPr>
          </w:p>
        </w:tc>
        <w:tc>
          <w:tcPr>
            <w:tcW w:w="8666" w:type="dxa"/>
          </w:tcPr>
          <w:p w:rsidR="00620203" w:rsidRPr="00FC3E26" w:rsidRDefault="00F56B96" w:rsidP="00BD1097">
            <w:pPr>
              <w:rPr>
                <w:sz w:val="24"/>
                <w:szCs w:val="24"/>
              </w:rPr>
            </w:pPr>
            <w:r>
              <w:rPr>
                <w:sz w:val="24"/>
                <w:szCs w:val="24"/>
              </w:rPr>
              <w:t>Вариант теста в приложении 1</w:t>
            </w:r>
          </w:p>
        </w:tc>
      </w:tr>
    </w:tbl>
    <w:p w:rsidR="00BD6580" w:rsidRDefault="00BD6580" w:rsidP="00BD6580">
      <w:pPr>
        <w:tabs>
          <w:tab w:val="left" w:pos="300"/>
          <w:tab w:val="left" w:pos="993"/>
        </w:tabs>
        <w:spacing w:after="0"/>
        <w:ind w:left="426"/>
        <w:jc w:val="both"/>
        <w:rPr>
          <w:rFonts w:eastAsia="Times New Roman"/>
          <w:sz w:val="24"/>
          <w:szCs w:val="24"/>
        </w:rPr>
      </w:pPr>
    </w:p>
    <w:p w:rsidR="00620203" w:rsidRPr="000737C5" w:rsidRDefault="00620203" w:rsidP="000737C5">
      <w:pPr>
        <w:numPr>
          <w:ilvl w:val="0"/>
          <w:numId w:val="20"/>
        </w:numPr>
        <w:tabs>
          <w:tab w:val="left" w:pos="300"/>
          <w:tab w:val="left" w:pos="993"/>
        </w:tabs>
        <w:spacing w:after="0"/>
        <w:ind w:left="426"/>
        <w:jc w:val="both"/>
        <w:rPr>
          <w:rFonts w:eastAsia="Times New Roman"/>
          <w:sz w:val="24"/>
          <w:szCs w:val="24"/>
        </w:rPr>
      </w:pPr>
      <w:r w:rsidRPr="000737C5">
        <w:rPr>
          <w:rFonts w:eastAsia="Times New Roman"/>
          <w:sz w:val="24"/>
          <w:szCs w:val="24"/>
        </w:rPr>
        <w:t>Контрольные и практические задачи / задания по дисци</w:t>
      </w:r>
      <w:r w:rsidR="00480480">
        <w:rPr>
          <w:rFonts w:eastAsia="Times New Roman"/>
          <w:sz w:val="24"/>
          <w:szCs w:val="24"/>
        </w:rPr>
        <w:t xml:space="preserve">плине (таблица </w:t>
      </w:r>
      <w:r w:rsidR="00480480" w:rsidRPr="00480480">
        <w:rPr>
          <w:rFonts w:eastAsia="Times New Roman"/>
          <w:sz w:val="24"/>
          <w:szCs w:val="24"/>
        </w:rPr>
        <w:t>20</w:t>
      </w:r>
      <w:r w:rsidRPr="000737C5">
        <w:rPr>
          <w:rFonts w:eastAsia="Times New Roman"/>
          <w:sz w:val="24"/>
          <w:szCs w:val="24"/>
        </w:rPr>
        <w:t>)</w:t>
      </w:r>
    </w:p>
    <w:p w:rsidR="00620203" w:rsidRPr="00FC3E26" w:rsidRDefault="00620203" w:rsidP="00620203">
      <w:pPr>
        <w:tabs>
          <w:tab w:val="left" w:pos="400"/>
          <w:tab w:val="left" w:pos="993"/>
        </w:tabs>
        <w:spacing w:after="0"/>
        <w:jc w:val="both"/>
        <w:rPr>
          <w:sz w:val="24"/>
          <w:szCs w:val="24"/>
        </w:rPr>
      </w:pPr>
      <w:r w:rsidRPr="00FC3E26">
        <w:rPr>
          <w:sz w:val="24"/>
          <w:szCs w:val="24"/>
        </w:rPr>
        <w:t>Таблица 2</w:t>
      </w:r>
      <w:r w:rsidR="00480480" w:rsidRPr="00480480">
        <w:rPr>
          <w:sz w:val="24"/>
          <w:szCs w:val="24"/>
        </w:rPr>
        <w:t>0</w:t>
      </w:r>
      <w:r w:rsidRPr="00FC3E26">
        <w:rPr>
          <w:sz w:val="24"/>
          <w:szCs w:val="24"/>
        </w:rPr>
        <w:t xml:space="preserve"> –</w:t>
      </w:r>
      <w:r>
        <w:rPr>
          <w:sz w:val="24"/>
          <w:szCs w:val="24"/>
        </w:rPr>
        <w:t xml:space="preserve"> Примерный перечень</w:t>
      </w:r>
      <w:r w:rsidRPr="00FC3E26">
        <w:rPr>
          <w:sz w:val="24"/>
          <w:szCs w:val="24"/>
        </w:rPr>
        <w:t xml:space="preserve"> контрольных и практических задач /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620203" w:rsidRPr="00FC3E26">
        <w:tc>
          <w:tcPr>
            <w:tcW w:w="1188" w:type="dxa"/>
            <w:vAlign w:val="center"/>
          </w:tcPr>
          <w:p w:rsidR="00620203" w:rsidRPr="00FC3E26" w:rsidRDefault="00620203" w:rsidP="00BD1097">
            <w:pPr>
              <w:jc w:val="center"/>
              <w:rPr>
                <w:sz w:val="24"/>
                <w:szCs w:val="24"/>
              </w:rPr>
            </w:pPr>
            <w:r w:rsidRPr="00FC3E26">
              <w:rPr>
                <w:sz w:val="24"/>
                <w:szCs w:val="24"/>
              </w:rPr>
              <w:t>№ п/п</w:t>
            </w:r>
          </w:p>
        </w:tc>
        <w:tc>
          <w:tcPr>
            <w:tcW w:w="8666" w:type="dxa"/>
            <w:vAlign w:val="center"/>
          </w:tcPr>
          <w:p w:rsidR="00620203" w:rsidRPr="00FC3E26" w:rsidRDefault="00620203" w:rsidP="00BD1097">
            <w:pPr>
              <w:tabs>
                <w:tab w:val="left" w:pos="709"/>
                <w:tab w:val="left" w:pos="993"/>
              </w:tabs>
              <w:jc w:val="center"/>
              <w:rPr>
                <w:sz w:val="24"/>
                <w:szCs w:val="24"/>
              </w:rPr>
            </w:pPr>
            <w:r>
              <w:rPr>
                <w:sz w:val="24"/>
                <w:szCs w:val="24"/>
              </w:rPr>
              <w:t>Примерный перечень</w:t>
            </w:r>
            <w:r w:rsidRPr="00FC3E26">
              <w:rPr>
                <w:sz w:val="24"/>
                <w:szCs w:val="24"/>
              </w:rPr>
              <w:t xml:space="preserve"> контрольных и практических задач / заданий</w:t>
            </w:r>
          </w:p>
        </w:tc>
      </w:tr>
      <w:tr w:rsidR="00620203" w:rsidRPr="00FC3E26">
        <w:tc>
          <w:tcPr>
            <w:tcW w:w="1188" w:type="dxa"/>
          </w:tcPr>
          <w:p w:rsidR="00620203" w:rsidRPr="00FC3E26" w:rsidRDefault="00620203" w:rsidP="00BD1097">
            <w:pPr>
              <w:rPr>
                <w:sz w:val="24"/>
                <w:szCs w:val="24"/>
              </w:rPr>
            </w:pPr>
          </w:p>
        </w:tc>
        <w:tc>
          <w:tcPr>
            <w:tcW w:w="8666" w:type="dxa"/>
          </w:tcPr>
          <w:p w:rsidR="00620203" w:rsidRPr="00FC3E26" w:rsidRDefault="00BD6580" w:rsidP="00BD1097">
            <w:pPr>
              <w:rPr>
                <w:sz w:val="24"/>
                <w:szCs w:val="24"/>
              </w:rPr>
            </w:pPr>
            <w:r>
              <w:rPr>
                <w:sz w:val="24"/>
                <w:szCs w:val="24"/>
              </w:rPr>
              <w:t>Представлено в Приложении 2</w:t>
            </w:r>
          </w:p>
        </w:tc>
      </w:tr>
    </w:tbl>
    <w:p w:rsidR="00BD6580" w:rsidRDefault="00BD6580" w:rsidP="00BD6580">
      <w:pPr>
        <w:spacing w:after="0" w:line="240" w:lineRule="auto"/>
        <w:jc w:val="both"/>
        <w:rPr>
          <w:color w:val="000000"/>
          <w:sz w:val="24"/>
          <w:szCs w:val="24"/>
        </w:rPr>
      </w:pPr>
    </w:p>
    <w:p w:rsidR="008A5897" w:rsidRDefault="008A5897" w:rsidP="00BD6580">
      <w:pPr>
        <w:spacing w:after="0" w:line="240" w:lineRule="auto"/>
        <w:jc w:val="both"/>
        <w:rPr>
          <w:color w:val="000000"/>
          <w:sz w:val="24"/>
          <w:szCs w:val="24"/>
        </w:rPr>
      </w:pPr>
    </w:p>
    <w:p w:rsidR="00620203" w:rsidRPr="000737C5" w:rsidRDefault="00620203" w:rsidP="000737C5">
      <w:pPr>
        <w:numPr>
          <w:ilvl w:val="1"/>
          <w:numId w:val="16"/>
        </w:numPr>
        <w:spacing w:after="0" w:line="240" w:lineRule="auto"/>
        <w:ind w:left="0" w:firstLine="0"/>
        <w:jc w:val="both"/>
        <w:rPr>
          <w:color w:val="000000"/>
          <w:sz w:val="24"/>
          <w:szCs w:val="24"/>
        </w:rPr>
      </w:pPr>
      <w:r w:rsidRPr="000737C5">
        <w:rPr>
          <w:color w:val="000000"/>
          <w:sz w:val="24"/>
          <w:szCs w:val="24"/>
        </w:rPr>
        <w:t>Методические материалы, определяющие процедуры оценивания знаний, умений, навыков и / или опыта деятельности, характеризующих этапы формирования компетенций, содержатся в Положениях «О текущем контроле успеваемости и промежуточной аттестации студентов ГУАП, обучающихся по программ</w:t>
      </w:r>
      <w:r w:rsidR="000D5ABA">
        <w:rPr>
          <w:color w:val="000000"/>
          <w:sz w:val="24"/>
          <w:szCs w:val="24"/>
        </w:rPr>
        <w:t>ам</w:t>
      </w:r>
      <w:r w:rsidRPr="000737C5">
        <w:rPr>
          <w:color w:val="000000"/>
          <w:sz w:val="24"/>
          <w:szCs w:val="24"/>
        </w:rPr>
        <w:t xml:space="preserve"> высшего образования» и «О модульно-рейтинговой системе оценки качества учебной работы студентов в ГУАП».</w:t>
      </w:r>
    </w:p>
    <w:p w:rsidR="002B16EA" w:rsidRDefault="002B16EA" w:rsidP="002B16EA">
      <w:pPr>
        <w:rPr>
          <w:highlight w:val="yellow"/>
        </w:rPr>
      </w:pPr>
    </w:p>
    <w:p w:rsidR="008A5897" w:rsidRDefault="008A5897" w:rsidP="002B16EA">
      <w:pPr>
        <w:rPr>
          <w:highlight w:val="yellow"/>
        </w:rPr>
      </w:pPr>
    </w:p>
    <w:p w:rsidR="000737C5" w:rsidRPr="00384177" w:rsidRDefault="000737C5" w:rsidP="000737C5">
      <w:pPr>
        <w:pStyle w:val="3"/>
        <w:numPr>
          <w:ilvl w:val="0"/>
          <w:numId w:val="16"/>
        </w:numPr>
        <w:tabs>
          <w:tab w:val="num" w:pos="400"/>
        </w:tabs>
        <w:spacing w:after="0"/>
        <w:ind w:left="0" w:firstLine="0"/>
        <w:jc w:val="center"/>
        <w:rPr>
          <w:b/>
          <w:bCs/>
          <w:sz w:val="28"/>
          <w:szCs w:val="28"/>
        </w:rPr>
      </w:pPr>
      <w:r w:rsidRPr="00384177">
        <w:rPr>
          <w:b/>
          <w:bCs/>
          <w:sz w:val="28"/>
          <w:szCs w:val="28"/>
        </w:rPr>
        <w:t>Методические указания для обучающихся по освоению дисциплины</w:t>
      </w:r>
    </w:p>
    <w:p w:rsidR="000737C5" w:rsidRPr="005A4521" w:rsidRDefault="000737C5" w:rsidP="000737C5">
      <w:pPr>
        <w:jc w:val="both"/>
        <w:rPr>
          <w:color w:val="000000"/>
          <w:sz w:val="24"/>
          <w:szCs w:val="24"/>
        </w:rPr>
      </w:pPr>
    </w:p>
    <w:p w:rsidR="00395536" w:rsidRPr="00395536" w:rsidRDefault="00395536" w:rsidP="00395536">
      <w:pPr>
        <w:pStyle w:val="3"/>
        <w:spacing w:after="0" w:line="23" w:lineRule="atLeast"/>
        <w:ind w:firstLine="709"/>
        <w:jc w:val="both"/>
        <w:rPr>
          <w:sz w:val="24"/>
          <w:szCs w:val="24"/>
        </w:rPr>
      </w:pPr>
      <w:r w:rsidRPr="00395536">
        <w:rPr>
          <w:color w:val="000000"/>
          <w:sz w:val="24"/>
          <w:szCs w:val="24"/>
          <w:shd w:val="clear" w:color="auto" w:fill="FFFFFF"/>
        </w:rPr>
        <w:t xml:space="preserve">Целью дисциплины является – </w:t>
      </w:r>
      <w:r w:rsidRPr="00395536">
        <w:rPr>
          <w:sz w:val="24"/>
          <w:szCs w:val="24"/>
        </w:rPr>
        <w:t>получение бакалаврами необходимых знаний и навыков работы в области международного бизнеса, создание поддерживающей образовательной среды преподавания дисцплин внешнеэкономического цикла, а также представление возможности студентам развить и продемонстрировать навыки в области изучения среды международного бизнеса, формировании международных бизнес-стратегий и выбора тактического инструментария для проведения успешной конкурентной борьбы в условиях окружающей бизнес-среды.</w:t>
      </w:r>
    </w:p>
    <w:p w:rsidR="00395536" w:rsidRPr="00395536" w:rsidRDefault="00395536" w:rsidP="00395536">
      <w:pPr>
        <w:pStyle w:val="3"/>
        <w:spacing w:after="0" w:line="23" w:lineRule="atLeast"/>
        <w:ind w:firstLine="709"/>
        <w:jc w:val="both"/>
        <w:rPr>
          <w:rStyle w:val="af7"/>
          <w:b/>
          <w:i w:val="0"/>
          <w:iCs w:val="0"/>
          <w:sz w:val="24"/>
          <w:szCs w:val="24"/>
        </w:rPr>
      </w:pPr>
    </w:p>
    <w:p w:rsidR="00395536" w:rsidRPr="00395536" w:rsidRDefault="00395536" w:rsidP="00395536">
      <w:pPr>
        <w:pStyle w:val="af8"/>
        <w:shd w:val="clear" w:color="auto" w:fill="FFFFFF"/>
        <w:spacing w:before="0" w:beforeAutospacing="0" w:after="0" w:afterAutospacing="0" w:line="23" w:lineRule="atLeast"/>
        <w:ind w:firstLine="709"/>
        <w:jc w:val="both"/>
        <w:rPr>
          <w:color w:val="000000"/>
        </w:rPr>
      </w:pPr>
      <w:r w:rsidRPr="00395536">
        <w:rPr>
          <w:rStyle w:val="af6"/>
          <w:color w:val="000000"/>
        </w:rPr>
        <w:t>Методические указания для обучающихся по освоению лекционного материала</w:t>
      </w:r>
      <w:r w:rsidRPr="00395536">
        <w:rPr>
          <w:rStyle w:val="apple-converted-space"/>
          <w:b/>
          <w:bCs/>
          <w:color w:val="000000"/>
        </w:rPr>
        <w:t> </w:t>
      </w:r>
    </w:p>
    <w:p w:rsidR="00395536" w:rsidRPr="00395536" w:rsidRDefault="00395536" w:rsidP="00395536">
      <w:pPr>
        <w:pStyle w:val="af8"/>
        <w:shd w:val="clear" w:color="auto" w:fill="FFFFFF"/>
        <w:spacing w:before="0" w:beforeAutospacing="0" w:after="0" w:afterAutospacing="0" w:line="23" w:lineRule="atLeast"/>
        <w:ind w:firstLine="709"/>
        <w:jc w:val="both"/>
        <w:rPr>
          <w:color w:val="000000"/>
        </w:rPr>
      </w:pPr>
      <w:r w:rsidRPr="00395536">
        <w:rPr>
          <w:color w:val="000000"/>
        </w:rPr>
        <w:t>Основное назначение лекционного материала – логически стройное, системное, глубокое и ясное изложение учебного материала. Назначение современной лекции в рамках дисциплины не в том, чтобы получить всю информацию по теме, а в освоении фундаментальных проблем дисциплины, методов научного познания, новейших достижений научной мысли. В учебном процессе лекция выполняет методологическую, организационную и информационную функции. Лекция раскрывает понятийный аппарат конкретной области знания, её проблемы, дает цельное представление о дисциплине, показывает взаимосвязь с другими дисциплинами.</w:t>
      </w:r>
    </w:p>
    <w:p w:rsidR="00395536" w:rsidRPr="00395536" w:rsidRDefault="00395536" w:rsidP="00395536">
      <w:pPr>
        <w:pStyle w:val="af8"/>
        <w:shd w:val="clear" w:color="auto" w:fill="FFFFFF"/>
        <w:spacing w:before="0" w:beforeAutospacing="0" w:after="0" w:afterAutospacing="0" w:line="23" w:lineRule="atLeast"/>
        <w:ind w:firstLine="709"/>
        <w:jc w:val="both"/>
        <w:rPr>
          <w:color w:val="000000"/>
        </w:rPr>
      </w:pPr>
      <w:r w:rsidRPr="00395536">
        <w:rPr>
          <w:color w:val="000000"/>
          <w:u w:val="single"/>
        </w:rPr>
        <w:t>Планируемы результаты при освоении обучающимся лекционного материала</w:t>
      </w:r>
      <w:r w:rsidRPr="00395536">
        <w:rPr>
          <w:color w:val="000000"/>
        </w:rPr>
        <w:t>:</w:t>
      </w:r>
    </w:p>
    <w:p w:rsidR="00395536" w:rsidRPr="00395536" w:rsidRDefault="00395536" w:rsidP="00395536">
      <w:pPr>
        <w:numPr>
          <w:ilvl w:val="0"/>
          <w:numId w:val="21"/>
        </w:numPr>
        <w:tabs>
          <w:tab w:val="left" w:pos="1100"/>
        </w:tabs>
        <w:spacing w:after="0" w:line="23" w:lineRule="atLeast"/>
        <w:ind w:left="0" w:firstLine="709"/>
        <w:jc w:val="both"/>
        <w:rPr>
          <w:sz w:val="24"/>
          <w:szCs w:val="24"/>
        </w:rPr>
      </w:pPr>
      <w:r w:rsidRPr="00395536">
        <w:rPr>
          <w:sz w:val="24"/>
          <w:szCs w:val="24"/>
        </w:rPr>
        <w:t>получение современных, целостных, взаимосвязанных знаний, уровень которых определяется целевой установкой к каждой конкретной теме;</w:t>
      </w:r>
    </w:p>
    <w:p w:rsidR="00395536" w:rsidRPr="00395536" w:rsidRDefault="00395536" w:rsidP="00395536">
      <w:pPr>
        <w:numPr>
          <w:ilvl w:val="0"/>
          <w:numId w:val="21"/>
        </w:numPr>
        <w:tabs>
          <w:tab w:val="left" w:pos="1100"/>
        </w:tabs>
        <w:spacing w:after="0" w:line="23" w:lineRule="atLeast"/>
        <w:ind w:left="0" w:firstLine="709"/>
        <w:jc w:val="both"/>
        <w:rPr>
          <w:sz w:val="24"/>
          <w:szCs w:val="24"/>
        </w:rPr>
      </w:pPr>
      <w:r w:rsidRPr="00395536">
        <w:rPr>
          <w:sz w:val="24"/>
          <w:szCs w:val="24"/>
        </w:rPr>
        <w:t>развитие профессионально–деловых качеств, любви к предмету и самостоятельного творческого мышления.</w:t>
      </w:r>
    </w:p>
    <w:p w:rsidR="00395536" w:rsidRPr="00395536" w:rsidRDefault="00395536" w:rsidP="00395536">
      <w:pPr>
        <w:numPr>
          <w:ilvl w:val="0"/>
          <w:numId w:val="21"/>
        </w:numPr>
        <w:tabs>
          <w:tab w:val="left" w:pos="1100"/>
        </w:tabs>
        <w:spacing w:after="0" w:line="23" w:lineRule="atLeast"/>
        <w:ind w:left="0" w:firstLine="709"/>
        <w:jc w:val="both"/>
        <w:rPr>
          <w:sz w:val="24"/>
          <w:szCs w:val="24"/>
        </w:rPr>
      </w:pPr>
      <w:r w:rsidRPr="00395536">
        <w:rPr>
          <w:sz w:val="24"/>
          <w:szCs w:val="24"/>
        </w:rPr>
        <w:t>появление необходимого интереса, необходимого для самостоятельной работы;</w:t>
      </w:r>
    </w:p>
    <w:p w:rsidR="00395536" w:rsidRPr="00395536" w:rsidRDefault="00395536" w:rsidP="00395536">
      <w:pPr>
        <w:numPr>
          <w:ilvl w:val="0"/>
          <w:numId w:val="21"/>
        </w:numPr>
        <w:tabs>
          <w:tab w:val="left" w:pos="1100"/>
        </w:tabs>
        <w:spacing w:after="0" w:line="23" w:lineRule="atLeast"/>
        <w:ind w:left="0" w:firstLine="709"/>
        <w:jc w:val="both"/>
        <w:rPr>
          <w:sz w:val="24"/>
          <w:szCs w:val="24"/>
        </w:rPr>
      </w:pPr>
      <w:r w:rsidRPr="00395536">
        <w:rPr>
          <w:sz w:val="24"/>
          <w:szCs w:val="24"/>
        </w:rPr>
        <w:t>научится методически обрабатывать материал (выделять главные мысли и положения, приходить к конкретным выводам, повторять их в различных формулировках);</w:t>
      </w:r>
    </w:p>
    <w:p w:rsidR="00395536" w:rsidRPr="00395536" w:rsidRDefault="00395536" w:rsidP="00395536">
      <w:pPr>
        <w:numPr>
          <w:ilvl w:val="0"/>
          <w:numId w:val="21"/>
        </w:numPr>
        <w:tabs>
          <w:tab w:val="left" w:pos="1100"/>
        </w:tabs>
        <w:spacing w:after="0" w:line="23" w:lineRule="atLeast"/>
        <w:ind w:left="0" w:firstLine="709"/>
        <w:jc w:val="both"/>
        <w:rPr>
          <w:sz w:val="24"/>
          <w:szCs w:val="24"/>
        </w:rPr>
      </w:pPr>
      <w:r w:rsidRPr="00395536">
        <w:rPr>
          <w:sz w:val="24"/>
          <w:szCs w:val="24"/>
        </w:rPr>
        <w:t>получение точного понимания всех необходимых терминов и понятий.</w:t>
      </w:r>
    </w:p>
    <w:p w:rsidR="00395536" w:rsidRPr="00395536" w:rsidRDefault="00395536" w:rsidP="00395536">
      <w:pPr>
        <w:pStyle w:val="af8"/>
        <w:shd w:val="clear" w:color="auto" w:fill="FFFFFF"/>
        <w:spacing w:before="0" w:beforeAutospacing="0" w:after="0" w:afterAutospacing="0" w:line="23" w:lineRule="atLeast"/>
        <w:ind w:firstLine="709"/>
        <w:jc w:val="both"/>
        <w:rPr>
          <w:color w:val="000000"/>
        </w:rPr>
      </w:pPr>
      <w:r w:rsidRPr="00395536">
        <w:rPr>
          <w:color w:val="000000"/>
        </w:rPr>
        <w:lastRenderedPageBreak/>
        <w:t>Лекционный материал может сопровождаться демонстрацией слайдов и использованием раздаточного материала при проведении коротких дискуссий об особенностях применения отдельных тематик по дисциплине.</w:t>
      </w:r>
    </w:p>
    <w:p w:rsidR="00395536" w:rsidRPr="00395536" w:rsidRDefault="00395536" w:rsidP="00395536">
      <w:pPr>
        <w:pStyle w:val="af8"/>
        <w:shd w:val="clear" w:color="auto" w:fill="FFFFFF"/>
        <w:spacing w:before="0" w:beforeAutospacing="0" w:after="0" w:afterAutospacing="0" w:line="23" w:lineRule="atLeast"/>
        <w:ind w:firstLine="709"/>
        <w:jc w:val="both"/>
        <w:rPr>
          <w:color w:val="000000"/>
        </w:rPr>
      </w:pPr>
      <w:r w:rsidRPr="00395536">
        <w:rPr>
          <w:color w:val="000000"/>
          <w:u w:val="single"/>
        </w:rPr>
        <w:t>Структура предоставления лекционного материала:</w:t>
      </w:r>
    </w:p>
    <w:p w:rsidR="00395536" w:rsidRPr="00395536" w:rsidRDefault="00395536" w:rsidP="00395536">
      <w:pPr>
        <w:numPr>
          <w:ilvl w:val="0"/>
          <w:numId w:val="21"/>
        </w:numPr>
        <w:tabs>
          <w:tab w:val="left" w:pos="1100"/>
        </w:tabs>
        <w:spacing w:after="0" w:line="23" w:lineRule="atLeast"/>
        <w:ind w:left="0" w:firstLine="709"/>
        <w:jc w:val="both"/>
        <w:rPr>
          <w:sz w:val="24"/>
          <w:szCs w:val="24"/>
        </w:rPr>
      </w:pPr>
      <w:r w:rsidRPr="00395536">
        <w:rPr>
          <w:sz w:val="24"/>
          <w:szCs w:val="24"/>
        </w:rPr>
        <w:t>чтение материала лекций</w:t>
      </w:r>
    </w:p>
    <w:p w:rsidR="00395536" w:rsidRPr="00395536" w:rsidRDefault="00395536" w:rsidP="00395536">
      <w:pPr>
        <w:numPr>
          <w:ilvl w:val="0"/>
          <w:numId w:val="21"/>
        </w:numPr>
        <w:tabs>
          <w:tab w:val="left" w:pos="1100"/>
        </w:tabs>
        <w:spacing w:after="0" w:line="23" w:lineRule="atLeast"/>
        <w:ind w:left="0" w:firstLine="709"/>
        <w:jc w:val="both"/>
        <w:rPr>
          <w:sz w:val="24"/>
          <w:szCs w:val="24"/>
        </w:rPr>
      </w:pPr>
      <w:r w:rsidRPr="00395536">
        <w:rPr>
          <w:sz w:val="24"/>
          <w:szCs w:val="24"/>
        </w:rPr>
        <w:t>вопросы/ответы (письменные/устные)</w:t>
      </w:r>
    </w:p>
    <w:p w:rsidR="00395536" w:rsidRPr="00395536" w:rsidRDefault="00395536" w:rsidP="00395536">
      <w:pPr>
        <w:numPr>
          <w:ilvl w:val="0"/>
          <w:numId w:val="21"/>
        </w:numPr>
        <w:tabs>
          <w:tab w:val="left" w:pos="1100"/>
        </w:tabs>
        <w:spacing w:after="0" w:line="23" w:lineRule="atLeast"/>
        <w:ind w:left="0" w:firstLine="709"/>
        <w:jc w:val="both"/>
        <w:rPr>
          <w:sz w:val="24"/>
          <w:szCs w:val="24"/>
        </w:rPr>
      </w:pPr>
      <w:r w:rsidRPr="00395536">
        <w:rPr>
          <w:sz w:val="24"/>
          <w:szCs w:val="24"/>
        </w:rPr>
        <w:t xml:space="preserve">короткие дискуссии по теме </w:t>
      </w:r>
    </w:p>
    <w:p w:rsidR="00395536" w:rsidRDefault="00395536" w:rsidP="00395536">
      <w:pPr>
        <w:spacing w:after="0" w:line="23" w:lineRule="atLeast"/>
        <w:ind w:firstLine="709"/>
        <w:jc w:val="both"/>
        <w:rPr>
          <w:b/>
          <w:sz w:val="24"/>
          <w:szCs w:val="24"/>
        </w:rPr>
      </w:pPr>
    </w:p>
    <w:p w:rsidR="008A5897" w:rsidRPr="00395536" w:rsidRDefault="008A5897" w:rsidP="00395536">
      <w:pPr>
        <w:spacing w:after="0" w:line="23" w:lineRule="atLeast"/>
        <w:ind w:firstLine="709"/>
        <w:jc w:val="both"/>
        <w:rPr>
          <w:b/>
          <w:sz w:val="24"/>
          <w:szCs w:val="24"/>
        </w:rPr>
      </w:pPr>
    </w:p>
    <w:p w:rsidR="00395536" w:rsidRPr="00395536" w:rsidRDefault="00395536" w:rsidP="00395536">
      <w:pPr>
        <w:spacing w:after="0" w:line="23" w:lineRule="atLeast"/>
        <w:ind w:firstLine="709"/>
        <w:jc w:val="both"/>
        <w:rPr>
          <w:b/>
          <w:sz w:val="24"/>
          <w:szCs w:val="24"/>
        </w:rPr>
      </w:pPr>
      <w:r w:rsidRPr="00395536">
        <w:rPr>
          <w:b/>
          <w:bCs/>
          <w:sz w:val="24"/>
          <w:szCs w:val="24"/>
        </w:rPr>
        <w:t>Методические указания для обучающихся по прохождению</w:t>
      </w:r>
      <w:r w:rsidRPr="00395536">
        <w:rPr>
          <w:b/>
          <w:sz w:val="24"/>
          <w:szCs w:val="24"/>
        </w:rPr>
        <w:t xml:space="preserve"> самостоятельной работы </w:t>
      </w:r>
    </w:p>
    <w:p w:rsidR="00945949" w:rsidRPr="00184BD7" w:rsidRDefault="00945949" w:rsidP="00945949">
      <w:pPr>
        <w:spacing w:after="0" w:line="240" w:lineRule="auto"/>
        <w:ind w:firstLine="567"/>
        <w:contextualSpacing/>
        <w:jc w:val="both"/>
        <w:rPr>
          <w:sz w:val="24"/>
          <w:szCs w:val="24"/>
        </w:rPr>
      </w:pPr>
      <w:r w:rsidRPr="00184BD7">
        <w:rPr>
          <w:sz w:val="24"/>
          <w:szCs w:val="24"/>
        </w:rPr>
        <w:t xml:space="preserve">Любая самостоятельная работа подразумевает получение задания, которое необходимо сделать дома, пользуясь рекомендованной литературой и источниками. </w:t>
      </w:r>
    </w:p>
    <w:p w:rsidR="00395536" w:rsidRPr="00395536" w:rsidRDefault="00395536" w:rsidP="00395536">
      <w:pPr>
        <w:spacing w:after="0" w:line="23" w:lineRule="atLeast"/>
        <w:ind w:firstLine="709"/>
        <w:contextualSpacing/>
        <w:jc w:val="both"/>
        <w:rPr>
          <w:bCs/>
          <w:sz w:val="24"/>
          <w:szCs w:val="24"/>
        </w:rPr>
      </w:pPr>
      <w:r w:rsidRPr="00395536">
        <w:rPr>
          <w:sz w:val="24"/>
          <w:szCs w:val="24"/>
        </w:rPr>
        <w:t>В ходе выполнения с</w:t>
      </w:r>
      <w:r w:rsidRPr="00395536">
        <w:rPr>
          <w:bCs/>
          <w:sz w:val="24"/>
          <w:szCs w:val="24"/>
        </w:rPr>
        <w:t>амостоятельной работы, обучающийся выполняет работу по заданию и при методическом руководстве преподавателя, но без его непосредственного участия.</w:t>
      </w:r>
    </w:p>
    <w:p w:rsidR="00395536" w:rsidRDefault="00395536" w:rsidP="00395536">
      <w:pPr>
        <w:spacing w:after="0" w:line="23" w:lineRule="atLeast"/>
        <w:ind w:firstLine="709"/>
        <w:contextualSpacing/>
        <w:jc w:val="both"/>
        <w:rPr>
          <w:sz w:val="24"/>
          <w:szCs w:val="24"/>
        </w:rPr>
      </w:pPr>
      <w:r w:rsidRPr="00395536">
        <w:rPr>
          <w:sz w:val="24"/>
          <w:szCs w:val="24"/>
        </w:rPr>
        <w:t xml:space="preserve">В процессе выполнения самостоятельной работы, у обучающегося формируется целесообразное планирование рабочего времени, которое позволяет им развивать умения и навыки в усвоении и систематизации приобретаемых знаний, обеспечивает высокий уровень успеваемости в период обучения, помогает получить навыки повышения профессионального уровня. </w:t>
      </w:r>
    </w:p>
    <w:p w:rsidR="00945949" w:rsidRPr="00184BD7" w:rsidRDefault="00945949" w:rsidP="00945949">
      <w:pPr>
        <w:spacing w:after="0" w:line="240" w:lineRule="auto"/>
        <w:ind w:firstLine="567"/>
        <w:contextualSpacing/>
        <w:jc w:val="both"/>
        <w:rPr>
          <w:sz w:val="24"/>
          <w:szCs w:val="24"/>
        </w:rPr>
      </w:pPr>
      <w:r w:rsidRPr="00184BD7">
        <w:rPr>
          <w:sz w:val="24"/>
          <w:szCs w:val="24"/>
        </w:rPr>
        <w:t>При изучении конкретной темы по учебнику принципиальное значение имеет умение правильно читать текст. В процессе чтения необходимо вырабатывать самостоятельные суждения, принимая или отвергая те идеи, которые изложены в учебниках.</w:t>
      </w:r>
    </w:p>
    <w:p w:rsidR="00945949" w:rsidRPr="00395536" w:rsidRDefault="00945949" w:rsidP="00945949">
      <w:pPr>
        <w:spacing w:after="0" w:line="240" w:lineRule="auto"/>
        <w:ind w:firstLine="567"/>
        <w:contextualSpacing/>
        <w:jc w:val="both"/>
        <w:rPr>
          <w:sz w:val="24"/>
          <w:szCs w:val="24"/>
        </w:rPr>
      </w:pPr>
      <w:r w:rsidRPr="00184BD7">
        <w:rPr>
          <w:sz w:val="24"/>
          <w:szCs w:val="24"/>
        </w:rPr>
        <w:t>Подготовка к текущему контролю подразумевает изучение теоретического материала дисциплины дома, используя рекомендованную литературу и источники, конспект лекций</w:t>
      </w:r>
      <w:r>
        <w:rPr>
          <w:sz w:val="24"/>
          <w:szCs w:val="24"/>
        </w:rPr>
        <w:t>,</w:t>
      </w:r>
      <w:r w:rsidRPr="00184BD7">
        <w:rPr>
          <w:sz w:val="24"/>
          <w:szCs w:val="24"/>
        </w:rPr>
        <w:t xml:space="preserve"> так как без этого невозможно работать с проверочными тестами, делать контрольные задания, решать задачи. </w:t>
      </w:r>
    </w:p>
    <w:p w:rsidR="00395536" w:rsidRPr="00395536" w:rsidRDefault="00395536" w:rsidP="00FA477C">
      <w:pPr>
        <w:spacing w:after="0" w:line="23" w:lineRule="atLeast"/>
        <w:ind w:firstLine="709"/>
        <w:contextualSpacing/>
        <w:jc w:val="both"/>
        <w:rPr>
          <w:sz w:val="24"/>
          <w:szCs w:val="24"/>
        </w:rPr>
      </w:pPr>
      <w:r w:rsidRPr="00395536">
        <w:rPr>
          <w:sz w:val="24"/>
          <w:szCs w:val="24"/>
        </w:rPr>
        <w:t>Методическим материал</w:t>
      </w:r>
      <w:r w:rsidR="00FA477C">
        <w:rPr>
          <w:sz w:val="24"/>
          <w:szCs w:val="24"/>
        </w:rPr>
        <w:t>ом</w:t>
      </w:r>
      <w:r w:rsidRPr="00395536">
        <w:rPr>
          <w:sz w:val="24"/>
          <w:szCs w:val="24"/>
        </w:rPr>
        <w:t>, направляющим самостоятельн</w:t>
      </w:r>
      <w:r w:rsidR="00FA477C">
        <w:rPr>
          <w:sz w:val="24"/>
          <w:szCs w:val="24"/>
        </w:rPr>
        <w:t xml:space="preserve">ую работу обучающихся является </w:t>
      </w:r>
      <w:r w:rsidRPr="00395536">
        <w:rPr>
          <w:sz w:val="24"/>
          <w:szCs w:val="24"/>
        </w:rPr>
        <w:t>учебно-методический материал по дисциплине;</w:t>
      </w:r>
    </w:p>
    <w:p w:rsidR="00BD6580" w:rsidRDefault="00BD6580" w:rsidP="00FA477C">
      <w:pPr>
        <w:spacing w:after="0" w:line="23" w:lineRule="atLeast"/>
        <w:contextualSpacing/>
        <w:jc w:val="both"/>
        <w:rPr>
          <w:i/>
          <w:sz w:val="24"/>
          <w:szCs w:val="24"/>
        </w:rPr>
      </w:pPr>
    </w:p>
    <w:p w:rsidR="00395536" w:rsidRDefault="00395536" w:rsidP="00395536">
      <w:pPr>
        <w:spacing w:after="0" w:line="23" w:lineRule="atLeast"/>
        <w:ind w:firstLine="709"/>
        <w:contextualSpacing/>
        <w:jc w:val="both"/>
        <w:rPr>
          <w:i/>
          <w:sz w:val="24"/>
          <w:szCs w:val="24"/>
        </w:rPr>
      </w:pPr>
      <w:r w:rsidRPr="00395536">
        <w:rPr>
          <w:i/>
          <w:sz w:val="24"/>
          <w:szCs w:val="24"/>
        </w:rPr>
        <w:t>Темы для самостоятельного изучения:</w:t>
      </w:r>
    </w:p>
    <w:p w:rsidR="00395536" w:rsidRPr="00395536" w:rsidRDefault="00395536" w:rsidP="00395536">
      <w:pPr>
        <w:numPr>
          <w:ilvl w:val="0"/>
          <w:numId w:val="39"/>
        </w:numPr>
        <w:spacing w:after="0" w:line="23" w:lineRule="atLeast"/>
        <w:ind w:left="0" w:firstLine="709"/>
        <w:jc w:val="both"/>
        <w:rPr>
          <w:sz w:val="24"/>
          <w:szCs w:val="24"/>
        </w:rPr>
      </w:pPr>
      <w:r w:rsidRPr="00395536">
        <w:rPr>
          <w:sz w:val="24"/>
          <w:szCs w:val="24"/>
        </w:rPr>
        <w:t>Пути и проблемы интернационализации российских компаний.</w:t>
      </w:r>
    </w:p>
    <w:p w:rsidR="00395536" w:rsidRPr="00395536" w:rsidRDefault="00395536" w:rsidP="00395536">
      <w:pPr>
        <w:numPr>
          <w:ilvl w:val="0"/>
          <w:numId w:val="39"/>
        </w:numPr>
        <w:spacing w:after="0" w:line="23" w:lineRule="atLeast"/>
        <w:ind w:left="0" w:firstLine="709"/>
        <w:jc w:val="both"/>
        <w:rPr>
          <w:sz w:val="24"/>
          <w:szCs w:val="24"/>
        </w:rPr>
      </w:pPr>
      <w:r w:rsidRPr="00395536">
        <w:rPr>
          <w:sz w:val="24"/>
          <w:szCs w:val="24"/>
        </w:rPr>
        <w:t xml:space="preserve">Аутсорсинг и мировой рынок ИТ-услуг  </w:t>
      </w:r>
    </w:p>
    <w:p w:rsidR="00395536" w:rsidRPr="00395536" w:rsidRDefault="00395536" w:rsidP="00395536">
      <w:pPr>
        <w:numPr>
          <w:ilvl w:val="0"/>
          <w:numId w:val="39"/>
        </w:numPr>
        <w:spacing w:after="0" w:line="23" w:lineRule="atLeast"/>
        <w:ind w:left="0" w:firstLine="709"/>
        <w:jc w:val="both"/>
        <w:rPr>
          <w:sz w:val="24"/>
          <w:szCs w:val="24"/>
        </w:rPr>
      </w:pPr>
      <w:r w:rsidRPr="00395536">
        <w:rPr>
          <w:sz w:val="24"/>
          <w:szCs w:val="24"/>
        </w:rPr>
        <w:t xml:space="preserve">ИТ-аутсорсинг и государственный заказ </w:t>
      </w:r>
    </w:p>
    <w:p w:rsidR="00395536" w:rsidRPr="00395536" w:rsidRDefault="00395536" w:rsidP="00395536">
      <w:pPr>
        <w:numPr>
          <w:ilvl w:val="0"/>
          <w:numId w:val="39"/>
        </w:numPr>
        <w:spacing w:after="0" w:line="23" w:lineRule="atLeast"/>
        <w:ind w:left="0" w:firstLine="709"/>
        <w:jc w:val="both"/>
        <w:rPr>
          <w:sz w:val="24"/>
          <w:szCs w:val="24"/>
        </w:rPr>
      </w:pPr>
      <w:r w:rsidRPr="00395536">
        <w:rPr>
          <w:sz w:val="24"/>
          <w:szCs w:val="24"/>
        </w:rPr>
        <w:t>Правотворчество и правоприменение к регламентам пользования Интернет-средой.</w:t>
      </w:r>
    </w:p>
    <w:p w:rsidR="00395536" w:rsidRPr="00395536" w:rsidRDefault="00395536" w:rsidP="00395536">
      <w:pPr>
        <w:numPr>
          <w:ilvl w:val="0"/>
          <w:numId w:val="39"/>
        </w:numPr>
        <w:tabs>
          <w:tab w:val="left" w:pos="284"/>
        </w:tabs>
        <w:spacing w:after="0" w:line="23" w:lineRule="atLeast"/>
        <w:ind w:left="0" w:firstLine="709"/>
        <w:jc w:val="both"/>
        <w:rPr>
          <w:sz w:val="24"/>
          <w:szCs w:val="24"/>
        </w:rPr>
      </w:pPr>
      <w:r w:rsidRPr="00395536">
        <w:rPr>
          <w:sz w:val="24"/>
          <w:szCs w:val="24"/>
        </w:rPr>
        <w:t xml:space="preserve">Использование ресурсов интранет и экстранет в непрерывном функционировании международного бизнеса </w:t>
      </w:r>
    </w:p>
    <w:p w:rsidR="00395536" w:rsidRPr="00395536" w:rsidRDefault="00395536" w:rsidP="00395536">
      <w:pPr>
        <w:numPr>
          <w:ilvl w:val="0"/>
          <w:numId w:val="39"/>
        </w:numPr>
        <w:tabs>
          <w:tab w:val="left" w:pos="284"/>
        </w:tabs>
        <w:spacing w:after="0" w:line="23" w:lineRule="atLeast"/>
        <w:ind w:left="0" w:firstLine="709"/>
        <w:jc w:val="both"/>
        <w:rPr>
          <w:sz w:val="24"/>
          <w:szCs w:val="24"/>
        </w:rPr>
      </w:pPr>
      <w:r w:rsidRPr="00395536">
        <w:rPr>
          <w:sz w:val="24"/>
          <w:szCs w:val="24"/>
        </w:rPr>
        <w:t>Финансирование международных бизнес-операций</w:t>
      </w:r>
    </w:p>
    <w:p w:rsidR="00395536" w:rsidRPr="00395536" w:rsidRDefault="00395536" w:rsidP="00395536">
      <w:pPr>
        <w:numPr>
          <w:ilvl w:val="0"/>
          <w:numId w:val="39"/>
        </w:numPr>
        <w:spacing w:after="0" w:line="23" w:lineRule="atLeast"/>
        <w:ind w:left="0" w:firstLine="709"/>
        <w:jc w:val="both"/>
        <w:rPr>
          <w:sz w:val="24"/>
          <w:szCs w:val="24"/>
        </w:rPr>
      </w:pPr>
      <w:r w:rsidRPr="00395536">
        <w:rPr>
          <w:sz w:val="24"/>
          <w:szCs w:val="24"/>
        </w:rPr>
        <w:t>Международные маркетинговые информационные системы.</w:t>
      </w:r>
    </w:p>
    <w:p w:rsidR="00BD6580" w:rsidRDefault="00BD6580" w:rsidP="00395536">
      <w:pPr>
        <w:pStyle w:val="ae"/>
        <w:spacing w:after="0" w:line="23" w:lineRule="atLeast"/>
        <w:ind w:left="0" w:firstLine="709"/>
        <w:jc w:val="both"/>
        <w:rPr>
          <w:sz w:val="24"/>
          <w:szCs w:val="24"/>
        </w:rPr>
      </w:pPr>
    </w:p>
    <w:p w:rsidR="00395536" w:rsidRPr="00395536" w:rsidRDefault="00395536" w:rsidP="00395536">
      <w:pPr>
        <w:pStyle w:val="ae"/>
        <w:spacing w:after="0" w:line="23" w:lineRule="atLeast"/>
        <w:ind w:left="0" w:firstLine="709"/>
        <w:jc w:val="both"/>
        <w:rPr>
          <w:sz w:val="24"/>
          <w:szCs w:val="24"/>
        </w:rPr>
      </w:pPr>
      <w:r w:rsidRPr="00395536">
        <w:rPr>
          <w:sz w:val="24"/>
          <w:szCs w:val="24"/>
        </w:rPr>
        <w:t>Кроме того, на самостоятельную работу выносится подготовка и презентация рефератов. В ходе изучения данного курса каждый студент должен подготовить, как минимум, один реферат.</w:t>
      </w:r>
    </w:p>
    <w:p w:rsidR="00395536" w:rsidRDefault="00395536" w:rsidP="00395536">
      <w:pPr>
        <w:spacing w:after="0" w:line="23" w:lineRule="atLeast"/>
        <w:ind w:firstLine="709"/>
        <w:jc w:val="both"/>
        <w:rPr>
          <w:sz w:val="24"/>
          <w:szCs w:val="24"/>
        </w:rPr>
      </w:pPr>
      <w:r w:rsidRPr="00395536">
        <w:rPr>
          <w:sz w:val="24"/>
          <w:szCs w:val="24"/>
        </w:rPr>
        <w:t>В ходе самостоятельной работы предусматривается возможность получения консультаций у преподавателя.</w:t>
      </w:r>
    </w:p>
    <w:p w:rsidR="00FA477C" w:rsidRDefault="00FA477C" w:rsidP="00395536">
      <w:pPr>
        <w:pStyle w:val="ae"/>
        <w:spacing w:after="0" w:line="23" w:lineRule="atLeast"/>
        <w:ind w:left="0" w:firstLine="709"/>
        <w:jc w:val="center"/>
        <w:rPr>
          <w:b/>
          <w:sz w:val="24"/>
          <w:szCs w:val="24"/>
        </w:rPr>
      </w:pPr>
    </w:p>
    <w:p w:rsidR="00FA477C" w:rsidRDefault="00FA477C" w:rsidP="00395536">
      <w:pPr>
        <w:pStyle w:val="ae"/>
        <w:spacing w:after="0" w:line="23" w:lineRule="atLeast"/>
        <w:ind w:left="0" w:firstLine="709"/>
        <w:jc w:val="center"/>
        <w:rPr>
          <w:b/>
          <w:sz w:val="24"/>
          <w:szCs w:val="24"/>
        </w:rPr>
      </w:pPr>
    </w:p>
    <w:p w:rsidR="00FA477C" w:rsidRDefault="00FA477C" w:rsidP="00395536">
      <w:pPr>
        <w:pStyle w:val="ae"/>
        <w:spacing w:after="0" w:line="23" w:lineRule="atLeast"/>
        <w:ind w:left="0" w:firstLine="709"/>
        <w:jc w:val="center"/>
        <w:rPr>
          <w:b/>
          <w:sz w:val="24"/>
          <w:szCs w:val="24"/>
        </w:rPr>
      </w:pPr>
    </w:p>
    <w:p w:rsidR="00FA477C" w:rsidRDefault="00FA477C" w:rsidP="00395536">
      <w:pPr>
        <w:pStyle w:val="ae"/>
        <w:spacing w:after="0" w:line="23" w:lineRule="atLeast"/>
        <w:ind w:left="0" w:firstLine="709"/>
        <w:jc w:val="center"/>
        <w:rPr>
          <w:b/>
          <w:sz w:val="24"/>
          <w:szCs w:val="24"/>
        </w:rPr>
      </w:pPr>
    </w:p>
    <w:p w:rsidR="00FA477C" w:rsidRDefault="00FA477C" w:rsidP="00395536">
      <w:pPr>
        <w:pStyle w:val="ae"/>
        <w:spacing w:after="0" w:line="23" w:lineRule="atLeast"/>
        <w:ind w:left="0" w:firstLine="709"/>
        <w:jc w:val="center"/>
        <w:rPr>
          <w:b/>
          <w:sz w:val="24"/>
          <w:szCs w:val="24"/>
        </w:rPr>
      </w:pPr>
    </w:p>
    <w:p w:rsidR="00395536" w:rsidRPr="00395536" w:rsidRDefault="00395536" w:rsidP="00395536">
      <w:pPr>
        <w:pStyle w:val="ae"/>
        <w:spacing w:after="0" w:line="23" w:lineRule="atLeast"/>
        <w:ind w:left="0" w:firstLine="709"/>
        <w:jc w:val="center"/>
        <w:rPr>
          <w:b/>
          <w:sz w:val="24"/>
          <w:szCs w:val="24"/>
        </w:rPr>
      </w:pPr>
      <w:r w:rsidRPr="00395536">
        <w:rPr>
          <w:b/>
          <w:sz w:val="24"/>
          <w:szCs w:val="24"/>
        </w:rPr>
        <w:t xml:space="preserve">Перечень тем рефератов </w:t>
      </w:r>
    </w:p>
    <w:p w:rsidR="00395536" w:rsidRPr="00395536" w:rsidRDefault="00395536" w:rsidP="00395536">
      <w:pPr>
        <w:numPr>
          <w:ilvl w:val="0"/>
          <w:numId w:val="38"/>
        </w:numPr>
        <w:tabs>
          <w:tab w:val="num" w:pos="675"/>
        </w:tabs>
        <w:spacing w:after="0" w:line="23" w:lineRule="atLeast"/>
        <w:ind w:left="0" w:firstLine="709"/>
        <w:jc w:val="both"/>
        <w:rPr>
          <w:sz w:val="24"/>
          <w:szCs w:val="24"/>
        </w:rPr>
      </w:pPr>
      <w:r w:rsidRPr="00395536">
        <w:rPr>
          <w:sz w:val="24"/>
          <w:szCs w:val="24"/>
        </w:rPr>
        <w:lastRenderedPageBreak/>
        <w:t>Особенности окружающей среды международного бизнеса в США (Европейском Союзе, Японии, Латинской Америке, Азии, СНГ, России – по выбору студента)</w:t>
      </w:r>
      <w:r w:rsidRPr="00395536">
        <w:rPr>
          <w:rStyle w:val="afe"/>
          <w:sz w:val="24"/>
          <w:szCs w:val="24"/>
        </w:rPr>
        <w:footnoteReference w:id="1"/>
      </w:r>
      <w:r w:rsidRPr="00395536">
        <w:rPr>
          <w:sz w:val="24"/>
          <w:szCs w:val="24"/>
        </w:rPr>
        <w:t>.</w:t>
      </w:r>
    </w:p>
    <w:p w:rsidR="00395536" w:rsidRPr="00395536" w:rsidRDefault="00395536" w:rsidP="00395536">
      <w:pPr>
        <w:numPr>
          <w:ilvl w:val="0"/>
          <w:numId w:val="38"/>
        </w:numPr>
        <w:tabs>
          <w:tab w:val="num" w:pos="675"/>
        </w:tabs>
        <w:spacing w:after="0" w:line="23" w:lineRule="atLeast"/>
        <w:ind w:left="0" w:firstLine="709"/>
        <w:jc w:val="both"/>
        <w:rPr>
          <w:sz w:val="24"/>
          <w:szCs w:val="24"/>
        </w:rPr>
      </w:pPr>
      <w:r w:rsidRPr="00395536">
        <w:rPr>
          <w:i/>
          <w:sz w:val="24"/>
          <w:szCs w:val="24"/>
          <w:lang w:val="en-US"/>
        </w:rPr>
        <w:t>Web</w:t>
      </w:r>
      <w:r w:rsidRPr="00395536">
        <w:rPr>
          <w:sz w:val="24"/>
          <w:szCs w:val="24"/>
        </w:rPr>
        <w:t xml:space="preserve">-среда как виртуальная и материальная база глобализации бизнеса: становление </w:t>
      </w:r>
      <w:r w:rsidRPr="00395536">
        <w:rPr>
          <w:i/>
          <w:sz w:val="24"/>
          <w:szCs w:val="24"/>
        </w:rPr>
        <w:t>е</w:t>
      </w:r>
      <w:r w:rsidRPr="00395536">
        <w:rPr>
          <w:sz w:val="24"/>
          <w:szCs w:val="24"/>
        </w:rPr>
        <w:t>-бизнеса.</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Регионально-отраслевые аспекты анализа социокультурного сечения окружающей среды международного бизнеса.</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Регионально-отраслевые аспекты анализа политико-правового сечения окружающей среды международного бизнеса.</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Регионально-отраслевые аспекты анализа экономического сечения окружающей среды международного бизнеса.</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Проблемы изучения и освоения этики международного бизнеса.</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Проблемы защиты прав интеллектуальной собственности в международном масштабе.</w:t>
      </w:r>
    </w:p>
    <w:p w:rsidR="00395536" w:rsidRPr="00395536" w:rsidRDefault="00395536" w:rsidP="00395536">
      <w:pPr>
        <w:numPr>
          <w:ilvl w:val="0"/>
          <w:numId w:val="38"/>
        </w:numPr>
        <w:spacing w:after="0" w:line="23" w:lineRule="atLeast"/>
        <w:ind w:left="0" w:firstLine="709"/>
        <w:jc w:val="both"/>
        <w:rPr>
          <w:spacing w:val="-4"/>
          <w:sz w:val="24"/>
          <w:szCs w:val="24"/>
        </w:rPr>
      </w:pPr>
      <w:r w:rsidRPr="00395536">
        <w:rPr>
          <w:spacing w:val="-4"/>
          <w:sz w:val="24"/>
          <w:szCs w:val="24"/>
        </w:rPr>
        <w:t>Маркетинговая окружающая среда и трансфертное ценообразование.</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Интернационализация бизнеса на основе использования национальных различий фаз жизненного цикла товара.</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Международный маркетинг высоких технологий.</w:t>
      </w:r>
    </w:p>
    <w:p w:rsidR="00395536" w:rsidRPr="00395536" w:rsidRDefault="00395536" w:rsidP="00395536">
      <w:pPr>
        <w:numPr>
          <w:ilvl w:val="0"/>
          <w:numId w:val="38"/>
        </w:numPr>
        <w:spacing w:after="0" w:line="23" w:lineRule="atLeast"/>
        <w:ind w:left="0" w:firstLine="709"/>
        <w:jc w:val="both"/>
        <w:rPr>
          <w:sz w:val="24"/>
          <w:szCs w:val="24"/>
        </w:rPr>
      </w:pPr>
      <w:r w:rsidRPr="00395536">
        <w:rPr>
          <w:i/>
          <w:sz w:val="24"/>
          <w:szCs w:val="24"/>
          <w:lang w:val="en-US"/>
        </w:rPr>
        <w:t>Internet</w:t>
      </w:r>
      <w:r w:rsidRPr="00395536">
        <w:rPr>
          <w:sz w:val="24"/>
          <w:szCs w:val="24"/>
        </w:rPr>
        <w:t>-средства в контексте международного бизнеса.</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Международная диффузия инноваций.</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Цифровая фирма: факторы возникновения, масштаб и сфера деятельности.</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Маркетинговые особенности становящихся рынков.</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 xml:space="preserve"> «Сетевой этикет» и культура виртуальной маркетинговой среды.</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Маркетинговые особенности технологической оболочки международного бизнеса.</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Влияние информационных технологий и сетей (ИТ/С) на сечения окружающей среды международного бизнеса.</w:t>
      </w:r>
    </w:p>
    <w:p w:rsidR="00395536" w:rsidRPr="00395536" w:rsidRDefault="00395536" w:rsidP="00395536">
      <w:pPr>
        <w:numPr>
          <w:ilvl w:val="0"/>
          <w:numId w:val="38"/>
        </w:numPr>
        <w:tabs>
          <w:tab w:val="left" w:pos="284"/>
        </w:tabs>
        <w:spacing w:after="0" w:line="23" w:lineRule="atLeast"/>
        <w:ind w:left="0" w:firstLine="709"/>
        <w:jc w:val="both"/>
        <w:rPr>
          <w:sz w:val="24"/>
          <w:szCs w:val="24"/>
        </w:rPr>
      </w:pPr>
      <w:r w:rsidRPr="00395536">
        <w:rPr>
          <w:sz w:val="24"/>
          <w:szCs w:val="24"/>
        </w:rPr>
        <w:t xml:space="preserve">Ценовая политика в контуре МММ. Виды ценообразования в рамках стратегических опционов </w:t>
      </w:r>
      <w:r w:rsidRPr="00395536">
        <w:rPr>
          <w:i/>
          <w:sz w:val="24"/>
          <w:szCs w:val="24"/>
        </w:rPr>
        <w:t>EPRG</w:t>
      </w:r>
      <w:r w:rsidRPr="00395536">
        <w:rPr>
          <w:sz w:val="24"/>
          <w:szCs w:val="24"/>
        </w:rPr>
        <w:t>-парадигмы.</w:t>
      </w:r>
    </w:p>
    <w:p w:rsidR="00395536" w:rsidRPr="00395536" w:rsidRDefault="00395536" w:rsidP="00395536">
      <w:pPr>
        <w:numPr>
          <w:ilvl w:val="0"/>
          <w:numId w:val="38"/>
        </w:numPr>
        <w:tabs>
          <w:tab w:val="left" w:pos="284"/>
        </w:tabs>
        <w:spacing w:after="0" w:line="23" w:lineRule="atLeast"/>
        <w:ind w:left="0" w:firstLine="709"/>
        <w:jc w:val="both"/>
        <w:rPr>
          <w:sz w:val="24"/>
          <w:szCs w:val="24"/>
        </w:rPr>
      </w:pPr>
      <w:r w:rsidRPr="00395536">
        <w:rPr>
          <w:sz w:val="24"/>
          <w:szCs w:val="24"/>
        </w:rPr>
        <w:t>Дистрибутивная политика в контуре МММ. Основные стратегические опционы дистрибутивной политики.</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Основные пользователи международного бизнеса (на примере отдельно взятой торговой, производственной, сервисной, цифровой компании – по выбору студента).</w:t>
      </w:r>
    </w:p>
    <w:p w:rsidR="00395536" w:rsidRPr="00395536" w:rsidRDefault="00395536" w:rsidP="00395536">
      <w:pPr>
        <w:numPr>
          <w:ilvl w:val="0"/>
          <w:numId w:val="38"/>
        </w:numPr>
        <w:tabs>
          <w:tab w:val="left" w:pos="284"/>
        </w:tabs>
        <w:spacing w:after="0" w:line="23" w:lineRule="atLeast"/>
        <w:ind w:left="0" w:firstLine="709"/>
        <w:jc w:val="both"/>
        <w:rPr>
          <w:sz w:val="24"/>
          <w:szCs w:val="24"/>
        </w:rPr>
      </w:pPr>
      <w:r w:rsidRPr="00395536">
        <w:rPr>
          <w:sz w:val="24"/>
          <w:szCs w:val="24"/>
        </w:rPr>
        <w:t>Коммуникативная политика в контуре МММ. Эффективная маркетинговая коммуникация в международном бизнесе.</w:t>
      </w:r>
    </w:p>
    <w:p w:rsidR="00395536" w:rsidRPr="00395536" w:rsidRDefault="00395536" w:rsidP="00395536">
      <w:pPr>
        <w:numPr>
          <w:ilvl w:val="0"/>
          <w:numId w:val="38"/>
        </w:numPr>
        <w:tabs>
          <w:tab w:val="left" w:pos="284"/>
        </w:tabs>
        <w:spacing w:after="0" w:line="23" w:lineRule="atLeast"/>
        <w:ind w:left="0" w:firstLine="709"/>
        <w:jc w:val="both"/>
        <w:rPr>
          <w:sz w:val="24"/>
          <w:szCs w:val="24"/>
        </w:rPr>
      </w:pPr>
      <w:r w:rsidRPr="00395536">
        <w:rPr>
          <w:sz w:val="24"/>
          <w:szCs w:val="24"/>
        </w:rPr>
        <w:t>Товарная политика в контуре МММ. Стратегические опционы товарной политики.</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Выведение новых (инновационных) товаров на глобальный рынок (товар – по выбору студента).</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Сравнительная характеристика финансирования международных торговых операций крупного, среднего и малого бизнеса.</w:t>
      </w:r>
    </w:p>
    <w:p w:rsidR="00395536" w:rsidRPr="00395536" w:rsidRDefault="00395536" w:rsidP="00395536">
      <w:pPr>
        <w:numPr>
          <w:ilvl w:val="0"/>
          <w:numId w:val="38"/>
        </w:numPr>
        <w:spacing w:after="0" w:line="23" w:lineRule="atLeast"/>
        <w:ind w:left="0" w:firstLine="709"/>
        <w:jc w:val="both"/>
        <w:rPr>
          <w:spacing w:val="-4"/>
          <w:sz w:val="24"/>
          <w:szCs w:val="24"/>
        </w:rPr>
      </w:pPr>
      <w:r w:rsidRPr="00395536">
        <w:rPr>
          <w:spacing w:val="-4"/>
          <w:sz w:val="24"/>
          <w:szCs w:val="24"/>
        </w:rPr>
        <w:t>Создание региональной или международной логистической системы для предприятия какой-либо отрасти промышленности (по выбору студента) при его выходе на внешний рынок.</w:t>
      </w:r>
    </w:p>
    <w:p w:rsidR="00395536" w:rsidRPr="00395536" w:rsidRDefault="00395536" w:rsidP="00395536">
      <w:pPr>
        <w:numPr>
          <w:ilvl w:val="0"/>
          <w:numId w:val="38"/>
        </w:numPr>
        <w:spacing w:after="0" w:line="23" w:lineRule="atLeast"/>
        <w:ind w:left="0" w:firstLine="709"/>
        <w:jc w:val="both"/>
        <w:rPr>
          <w:sz w:val="24"/>
          <w:szCs w:val="24"/>
        </w:rPr>
      </w:pPr>
      <w:r w:rsidRPr="00395536">
        <w:rPr>
          <w:sz w:val="24"/>
          <w:szCs w:val="24"/>
        </w:rPr>
        <w:t>Особенности организации торгово-посреднических структур в зарубежных странах.</w:t>
      </w:r>
    </w:p>
    <w:p w:rsidR="00395536" w:rsidRDefault="00395536" w:rsidP="00395536">
      <w:pPr>
        <w:spacing w:after="0" w:line="23" w:lineRule="atLeast"/>
        <w:ind w:firstLine="709"/>
        <w:contextualSpacing/>
        <w:jc w:val="both"/>
        <w:rPr>
          <w:i/>
          <w:sz w:val="24"/>
          <w:szCs w:val="24"/>
        </w:rPr>
      </w:pPr>
    </w:p>
    <w:p w:rsidR="008A5897" w:rsidRPr="00395536" w:rsidRDefault="008A5897" w:rsidP="00395536">
      <w:pPr>
        <w:spacing w:after="0" w:line="23" w:lineRule="atLeast"/>
        <w:ind w:firstLine="709"/>
        <w:contextualSpacing/>
        <w:jc w:val="both"/>
        <w:rPr>
          <w:i/>
          <w:sz w:val="24"/>
          <w:szCs w:val="24"/>
        </w:rPr>
      </w:pPr>
    </w:p>
    <w:p w:rsidR="00395536" w:rsidRPr="00395536" w:rsidRDefault="00395536" w:rsidP="00395536">
      <w:pPr>
        <w:spacing w:after="0" w:line="23" w:lineRule="atLeast"/>
        <w:ind w:firstLine="709"/>
        <w:contextualSpacing/>
        <w:jc w:val="both"/>
        <w:rPr>
          <w:b/>
          <w:sz w:val="24"/>
          <w:szCs w:val="24"/>
        </w:rPr>
      </w:pPr>
      <w:r w:rsidRPr="00395536">
        <w:rPr>
          <w:b/>
          <w:bCs/>
          <w:sz w:val="24"/>
          <w:szCs w:val="24"/>
        </w:rPr>
        <w:t>Методические указания для обучающихся по прохождению</w:t>
      </w:r>
      <w:r w:rsidRPr="00395536">
        <w:rPr>
          <w:b/>
          <w:sz w:val="24"/>
          <w:szCs w:val="24"/>
        </w:rPr>
        <w:t xml:space="preserve"> промежуточной аттестации </w:t>
      </w:r>
    </w:p>
    <w:p w:rsidR="00395536" w:rsidRPr="00395536" w:rsidRDefault="00395536" w:rsidP="00395536">
      <w:pPr>
        <w:spacing w:after="0" w:line="23" w:lineRule="atLeast"/>
        <w:ind w:firstLine="709"/>
        <w:contextualSpacing/>
        <w:jc w:val="both"/>
        <w:rPr>
          <w:sz w:val="24"/>
          <w:szCs w:val="24"/>
        </w:rPr>
      </w:pPr>
      <w:r w:rsidRPr="00395536">
        <w:rPr>
          <w:sz w:val="24"/>
          <w:szCs w:val="24"/>
        </w:rPr>
        <w:lastRenderedPageBreak/>
        <w:t>Промежуточная аттестация обучающихся предусматривает оценивание промежуточных и окончательных результатов обучения по дисциплине. Она включает в себя:</w:t>
      </w:r>
    </w:p>
    <w:p w:rsidR="00395536" w:rsidRPr="00395536" w:rsidRDefault="00395536" w:rsidP="00395536">
      <w:pPr>
        <w:numPr>
          <w:ilvl w:val="0"/>
          <w:numId w:val="21"/>
        </w:numPr>
        <w:tabs>
          <w:tab w:val="left" w:pos="1100"/>
        </w:tabs>
        <w:spacing w:after="0" w:line="23" w:lineRule="atLeast"/>
        <w:ind w:left="0" w:firstLine="709"/>
        <w:jc w:val="both"/>
        <w:rPr>
          <w:sz w:val="24"/>
          <w:szCs w:val="24"/>
        </w:rPr>
      </w:pPr>
      <w:r w:rsidRPr="00395536">
        <w:rPr>
          <w:sz w:val="24"/>
          <w:szCs w:val="24"/>
        </w:rPr>
        <w:t>зачет – это форма оценки знаний, полученных обучающимся в ходе изучения учебной дисциплины в целом или промежуточная (по окончании семестра) оценка знаний обучающимся по отдельным разделам дисциплины с аттестационной оценкой «зачтено» или «не зачтено».</w:t>
      </w:r>
    </w:p>
    <w:p w:rsidR="00F56B96" w:rsidRPr="005212B4" w:rsidRDefault="00F56B96" w:rsidP="005212B4">
      <w:pPr>
        <w:spacing w:after="0"/>
        <w:ind w:left="708"/>
        <w:jc w:val="right"/>
        <w:rPr>
          <w:sz w:val="24"/>
          <w:szCs w:val="24"/>
        </w:rPr>
      </w:pPr>
      <w:r>
        <w:br w:type="page"/>
      </w:r>
      <w:r w:rsidRPr="005212B4">
        <w:rPr>
          <w:sz w:val="24"/>
          <w:szCs w:val="24"/>
        </w:rPr>
        <w:lastRenderedPageBreak/>
        <w:t xml:space="preserve">Приложение 1 </w:t>
      </w:r>
    </w:p>
    <w:p w:rsidR="00F56B96" w:rsidRPr="005212B4" w:rsidRDefault="00F56B96" w:rsidP="00F56B96">
      <w:pPr>
        <w:spacing w:after="0" w:line="240" w:lineRule="auto"/>
        <w:jc w:val="center"/>
        <w:rPr>
          <w:b/>
          <w:caps/>
          <w:sz w:val="24"/>
          <w:szCs w:val="24"/>
        </w:rPr>
      </w:pPr>
      <w:r w:rsidRPr="005212B4">
        <w:rPr>
          <w:b/>
          <w:caps/>
          <w:sz w:val="24"/>
          <w:szCs w:val="24"/>
        </w:rPr>
        <w:t>ТЕСТ ВЫХОДНОГО КОНТРОЛЯ ПО КУРСУ</w:t>
      </w:r>
    </w:p>
    <w:p w:rsidR="00F56B96" w:rsidRPr="005212B4" w:rsidRDefault="00F56B96" w:rsidP="005212B4">
      <w:pPr>
        <w:spacing w:after="0" w:line="240" w:lineRule="auto"/>
        <w:jc w:val="center"/>
        <w:rPr>
          <w:b/>
          <w:caps/>
          <w:sz w:val="24"/>
          <w:szCs w:val="24"/>
        </w:rPr>
      </w:pPr>
      <w:r w:rsidRPr="005212B4">
        <w:rPr>
          <w:b/>
          <w:caps/>
          <w:sz w:val="24"/>
          <w:szCs w:val="24"/>
        </w:rPr>
        <w:t>«МЕЖДУНАРОДНЫЙ БИЗНЕС»</w:t>
      </w: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639"/>
        <w:gridCol w:w="164"/>
        <w:gridCol w:w="73"/>
        <w:gridCol w:w="8763"/>
      </w:tblGrid>
      <w:tr w:rsidR="00F56B96" w:rsidRPr="008A5897" w:rsidTr="007B7868">
        <w:trPr>
          <w:jc w:val="center"/>
        </w:trPr>
        <w:tc>
          <w:tcPr>
            <w:tcW w:w="9639" w:type="dxa"/>
            <w:gridSpan w:val="4"/>
            <w:shd w:val="clear" w:color="auto" w:fill="CCCCCC"/>
          </w:tcPr>
          <w:p w:rsidR="00F56B96" w:rsidRPr="008A5897" w:rsidRDefault="00F56B96" w:rsidP="007B7868">
            <w:pPr>
              <w:spacing w:after="0" w:line="240" w:lineRule="auto"/>
              <w:jc w:val="center"/>
              <w:rPr>
                <w:b/>
                <w:sz w:val="20"/>
                <w:szCs w:val="20"/>
                <w:u w:val="single"/>
              </w:rPr>
            </w:pPr>
            <w:r w:rsidRPr="008A5897">
              <w:rPr>
                <w:b/>
                <w:sz w:val="20"/>
                <w:szCs w:val="20"/>
              </w:rPr>
              <w:t>Часть</w:t>
            </w:r>
            <w:r w:rsidRPr="008A5897">
              <w:rPr>
                <w:b/>
                <w:sz w:val="20"/>
                <w:szCs w:val="20"/>
                <w:u w:val="single"/>
              </w:rPr>
              <w:t xml:space="preserve"> I</w:t>
            </w:r>
          </w:p>
        </w:tc>
      </w:tr>
      <w:tr w:rsidR="00F56B96" w:rsidRPr="008A5897" w:rsidTr="007B7868">
        <w:trPr>
          <w:jc w:val="center"/>
        </w:trPr>
        <w:tc>
          <w:tcPr>
            <w:tcW w:w="9639" w:type="dxa"/>
            <w:gridSpan w:val="4"/>
          </w:tcPr>
          <w:p w:rsidR="00F56B96" w:rsidRPr="008A5897" w:rsidRDefault="00F56B96" w:rsidP="007B7868">
            <w:pPr>
              <w:spacing w:after="0" w:line="240" w:lineRule="auto"/>
              <w:ind w:firstLine="709"/>
              <w:jc w:val="both"/>
              <w:rPr>
                <w:i/>
                <w:sz w:val="20"/>
                <w:szCs w:val="20"/>
              </w:rPr>
            </w:pPr>
            <w:r w:rsidRPr="008A5897">
              <w:rPr>
                <w:i/>
                <w:sz w:val="20"/>
                <w:szCs w:val="20"/>
              </w:rPr>
              <w:t xml:space="preserve">Обратитесь к нижеследующим определениям и найдите для них соответствующие термины, отметив в Части I </w:t>
            </w:r>
            <w:r w:rsidRPr="008A5897">
              <w:rPr>
                <w:i/>
                <w:sz w:val="20"/>
                <w:szCs w:val="20"/>
                <w:u w:val="single"/>
              </w:rPr>
              <w:t xml:space="preserve">Бланка ответов </w:t>
            </w:r>
            <w:r w:rsidRPr="008A5897">
              <w:rPr>
                <w:i/>
                <w:sz w:val="20"/>
                <w:szCs w:val="20"/>
              </w:rPr>
              <w:t>рядом с каждой пронумерованной (1, 2, 3, ..., 30)  ячейкой “КТ” (“ключевой термин” латинскую букву (a, b, c, ..., y) в ячейку «О», соответствующую «определению термина»).</w:t>
            </w:r>
          </w:p>
        </w:tc>
      </w:tr>
      <w:tr w:rsidR="00F56B96" w:rsidRPr="008A5897" w:rsidTr="007B7868">
        <w:trPr>
          <w:jc w:val="center"/>
        </w:trPr>
        <w:tc>
          <w:tcPr>
            <w:tcW w:w="803" w:type="dxa"/>
            <w:gridSpan w:val="2"/>
            <w:shd w:val="clear" w:color="auto" w:fill="CCCCCC"/>
          </w:tcPr>
          <w:p w:rsidR="00F56B96" w:rsidRPr="008A5897" w:rsidRDefault="00F56B96" w:rsidP="007B7868">
            <w:pPr>
              <w:spacing w:after="0" w:line="240" w:lineRule="auto"/>
              <w:jc w:val="right"/>
              <w:rPr>
                <w:b/>
                <w:sz w:val="20"/>
                <w:szCs w:val="20"/>
              </w:rPr>
            </w:pPr>
            <w:r w:rsidRPr="008A5897">
              <w:rPr>
                <w:b/>
                <w:sz w:val="20"/>
                <w:szCs w:val="20"/>
                <w:lang w:val="en-US"/>
              </w:rPr>
              <w:t>D</w:t>
            </w:r>
          </w:p>
        </w:tc>
        <w:tc>
          <w:tcPr>
            <w:tcW w:w="8836" w:type="dxa"/>
            <w:gridSpan w:val="2"/>
            <w:shd w:val="clear" w:color="auto" w:fill="CCCCCC"/>
          </w:tcPr>
          <w:p w:rsidR="00F56B96" w:rsidRPr="008A5897" w:rsidRDefault="00F56B96" w:rsidP="007B7868">
            <w:pPr>
              <w:spacing w:after="0" w:line="240" w:lineRule="auto"/>
              <w:jc w:val="center"/>
              <w:rPr>
                <w:b/>
                <w:sz w:val="20"/>
                <w:szCs w:val="20"/>
              </w:rPr>
            </w:pPr>
            <w:r w:rsidRPr="008A5897">
              <w:rPr>
                <w:i/>
                <w:sz w:val="20"/>
                <w:szCs w:val="20"/>
                <w:lang w:val="en-US"/>
              </w:rPr>
              <w:t>“</w:t>
            </w:r>
            <w:r w:rsidRPr="008A5897">
              <w:rPr>
                <w:b/>
                <w:i/>
                <w:sz w:val="20"/>
                <w:szCs w:val="20"/>
              </w:rPr>
              <w:t>определение термина</w:t>
            </w:r>
            <w:r w:rsidRPr="008A5897">
              <w:rPr>
                <w:sz w:val="20"/>
                <w:szCs w:val="20"/>
                <w:lang w:val="en-US"/>
              </w:rPr>
              <w:t>”</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a</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Поведение, базирующееся на вере в приоритетность одной своей собственной этнической группе или культуре; часто демонстрирует неуважение или презрение к культуре других стран.</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b</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Цена, по которой товары и услуги продаются между подразделениями международной компании.</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c</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Правовая система, базирующаяся на традициях, прецедентах и обычаях. Когда суды интерпретируют общее право, они так поступают относительно этих характеристик.</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d</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Комплексная форма международного маркетинга, подразумевающая осуществление организацией маркетинговых действий во многих зарубежных странах</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e</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Предпринятая  в 1967 году попытка создать зону свободной торговли между Брунеем, Индонезией, Малайзией, Филиппинами, Сингапуром  и Таиландом.</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f</w:t>
            </w:r>
          </w:p>
        </w:tc>
        <w:tc>
          <w:tcPr>
            <w:tcW w:w="8836" w:type="dxa"/>
            <w:gridSpan w:val="2"/>
          </w:tcPr>
          <w:p w:rsidR="00F56B96" w:rsidRPr="008A5897" w:rsidRDefault="00F56B96" w:rsidP="007B7868">
            <w:pPr>
              <w:spacing w:after="0" w:line="240" w:lineRule="auto"/>
              <w:rPr>
                <w:sz w:val="20"/>
                <w:szCs w:val="20"/>
              </w:rPr>
            </w:pPr>
            <w:r w:rsidRPr="008A5897">
              <w:rPr>
                <w:sz w:val="20"/>
                <w:szCs w:val="20"/>
              </w:rPr>
              <w:t>Маркетинговая стратегия, в рамках которой делается больший акцент на персональных продажах, чем на рекламе в массовых СМИ.</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g</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Организация, которая осуществляет капиталовложения, берет кредиты, покупает и продает на различных рынках; а также существуют значительные взаимопотоки инвестиций и товаров между рынками, которые придают деятельности международной компании интересный и в то же время усложненный характер.</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h</w:t>
            </w:r>
          </w:p>
        </w:tc>
        <w:tc>
          <w:tcPr>
            <w:tcW w:w="8836" w:type="dxa"/>
            <w:gridSpan w:val="2"/>
            <w:shd w:val="clear" w:color="auto" w:fill="auto"/>
          </w:tcPr>
          <w:p w:rsidR="00F56B96" w:rsidRPr="008A5897" w:rsidRDefault="00F56B96" w:rsidP="007B7868">
            <w:pPr>
              <w:spacing w:after="0" w:line="240" w:lineRule="auto"/>
              <w:jc w:val="both"/>
              <w:rPr>
                <w:sz w:val="20"/>
                <w:szCs w:val="20"/>
              </w:rPr>
            </w:pPr>
            <w:r w:rsidRPr="008A5897">
              <w:rPr>
                <w:sz w:val="20"/>
                <w:szCs w:val="20"/>
              </w:rPr>
              <w:t>Число посредников, через которых должен пройти товар прежде, чем достичь цели – конечного потребителя</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i</w:t>
            </w:r>
          </w:p>
        </w:tc>
        <w:tc>
          <w:tcPr>
            <w:tcW w:w="8836" w:type="dxa"/>
            <w:gridSpan w:val="2"/>
            <w:shd w:val="clear" w:color="auto" w:fill="auto"/>
          </w:tcPr>
          <w:p w:rsidR="00F56B96" w:rsidRPr="008A5897" w:rsidRDefault="00F56B96" w:rsidP="007B7868">
            <w:pPr>
              <w:spacing w:after="0" w:line="240" w:lineRule="auto"/>
              <w:jc w:val="both"/>
              <w:rPr>
                <w:sz w:val="20"/>
                <w:szCs w:val="20"/>
              </w:rPr>
            </w:pPr>
            <w:r w:rsidRPr="008A5897">
              <w:rPr>
                <w:sz w:val="20"/>
                <w:szCs w:val="20"/>
              </w:rPr>
              <w:t>Созданная в Париже межправительственная организация «богатых» наций, цель которых – организовать для 29 государств-членов этой организации форум, на котором правительства стран могут обмениваться своим опытом, обсуждать общие проблемы и находить общие решения, которые впоследствии можно, так или иначе, применить в своих странах.</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j</w:t>
            </w:r>
          </w:p>
        </w:tc>
        <w:tc>
          <w:tcPr>
            <w:tcW w:w="8836" w:type="dxa"/>
            <w:gridSpan w:val="2"/>
            <w:shd w:val="clear" w:color="auto" w:fill="auto"/>
          </w:tcPr>
          <w:p w:rsidR="00F56B96" w:rsidRPr="008A5897" w:rsidRDefault="00F56B96" w:rsidP="007B7868">
            <w:pPr>
              <w:spacing w:after="0" w:line="240" w:lineRule="auto"/>
              <w:jc w:val="both"/>
              <w:rPr>
                <w:sz w:val="20"/>
                <w:szCs w:val="20"/>
              </w:rPr>
            </w:pPr>
            <w:r w:rsidRPr="008A5897">
              <w:rPr>
                <w:sz w:val="20"/>
                <w:szCs w:val="20"/>
              </w:rPr>
              <w:t>Предприятие с прямыми инвестициями в производство и/или маркетинг в нескольких странах (обычно 4 или более), чья родительская (головная) компания находится в одной стране, являющаяся штаб-квартирой (базой) для координирования выполнения текущих операций и деятельности по всему миру.</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k</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Вероятность того, что торговый партнер расторгнет контракт для своекорыстных целей или же лишит прав владения интеллектуальной собственностью.</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l</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Факторы, которые создают дополнительные затраты и трудности для компании при ее вхождении в отрасль или рынок.</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m</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Соглашение, по которому компания разрешает зарубежной компании производить или распространять товары фирме на зарубежном рынке или использовать торговую марку, патент или технологию на определенной географической территории.</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n</w:t>
            </w:r>
          </w:p>
        </w:tc>
        <w:tc>
          <w:tcPr>
            <w:tcW w:w="8836" w:type="dxa"/>
            <w:gridSpan w:val="2"/>
            <w:shd w:val="clear" w:color="auto" w:fill="auto"/>
          </w:tcPr>
          <w:p w:rsidR="00F56B96" w:rsidRPr="008A5897" w:rsidRDefault="00F56B96" w:rsidP="007B7868">
            <w:pPr>
              <w:spacing w:after="0" w:line="240" w:lineRule="auto"/>
              <w:jc w:val="both"/>
              <w:rPr>
                <w:sz w:val="20"/>
                <w:szCs w:val="20"/>
              </w:rPr>
            </w:pPr>
            <w:r w:rsidRPr="008A5897">
              <w:rPr>
                <w:sz w:val="20"/>
                <w:szCs w:val="20"/>
              </w:rPr>
              <w:t>Маркетинговая стратегия, особо подчеркивающая, что реклама в массовых СМИ отличается от персональных продаж</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o</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Вхождение на рынок – раннее, когда компания проникает на рынок раньше, чем это делают зарубежные компании, и позднее, когда компания входит на рынок позже других международных компаний, которые уже заняли свое место на данном рынке.</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p</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Снижение цен ниже средней рыночной стоимости как средство борьбы в конкуренции с целью манипулирования слабыми конкурентами и вывода их с рынка («средняя цена» – себестоимость плюс справедливый размер прибыли).</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q</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Стандартизованный маркетинг-микс с минимальными модификациями (изменениями), который компания применяет на всех зарубежных рынках, на которых она представлена.</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r</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Применение рыночной сегментации к зарубежным рынкам путем разработки индивидуального маркетинг-микса компании для обслуживания отдельно взятого целевого рынка в каждой стране.</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s</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Понимание того, как культура одной страны может влиять на практику ведения бизнеса компаниями.</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t</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Вид международной торговли, сделки по которой не заключаются полностью в денежном эквиваленте.</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u</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Форма международной интеграции, подразумевающая (1) снятие всех барьеров для свободного перемещения потоков товаров, услуг и факторов производства между странами-членами, (2) применение общей валюты, (3) гармонизация налоговых ставок, (4) выработка общей для стран-</w:t>
            </w:r>
            <w:r w:rsidRPr="008A5897">
              <w:rPr>
                <w:sz w:val="20"/>
                <w:szCs w:val="20"/>
              </w:rPr>
              <w:lastRenderedPageBreak/>
              <w:t>участниц внешней торговой политики.</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lastRenderedPageBreak/>
              <w:t>v</w:t>
            </w:r>
          </w:p>
        </w:tc>
        <w:tc>
          <w:tcPr>
            <w:tcW w:w="8836" w:type="dxa"/>
            <w:gridSpan w:val="2"/>
            <w:shd w:val="clear" w:color="auto" w:fill="auto"/>
          </w:tcPr>
          <w:p w:rsidR="00F56B96" w:rsidRPr="008A5897" w:rsidRDefault="00F56B96" w:rsidP="007B7868">
            <w:pPr>
              <w:spacing w:after="0" w:line="240" w:lineRule="auto"/>
              <w:jc w:val="both"/>
              <w:rPr>
                <w:sz w:val="20"/>
                <w:szCs w:val="20"/>
              </w:rPr>
            </w:pPr>
            <w:r w:rsidRPr="008A5897">
              <w:rPr>
                <w:sz w:val="20"/>
                <w:szCs w:val="20"/>
              </w:rPr>
              <w:t>Действия и поведение конкурентов на внутренних и национальных рынках, желания и потребности потребителей, а также возможность получения сильного конкурентного преимущества на тех рынках, на которых компания намерена работать.</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w</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Степень неравенства (как имущественного, так и властного) сред членов общества, которая воспринимается последними как справедливая и даже необходимая.</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x</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Страны, на территории которых продаются и покупаются высокотехнологичные, инновационные товары.</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rPr>
            </w:pPr>
            <w:r w:rsidRPr="008A5897">
              <w:rPr>
                <w:sz w:val="20"/>
                <w:szCs w:val="20"/>
              </w:rPr>
              <w:t>y</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Профессиональные навыки (квалификация) для управления операциями во многих странах, обычно приобретаемые из практики работы в различных странах.</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lang w:val="en-US"/>
              </w:rPr>
            </w:pPr>
            <w:r w:rsidRPr="008A5897">
              <w:rPr>
                <w:sz w:val="20"/>
                <w:szCs w:val="20"/>
                <w:lang w:val="en-US"/>
              </w:rPr>
              <w:t>z</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Осуществление бизнес-деятельности с целью планирования, установления цен, продвижения и управления потоком товаров и услуг компании до пользователя или потребителя в более чем одной стране для получения прибыли.</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lang w:val="en-US"/>
              </w:rPr>
            </w:pPr>
            <w:r w:rsidRPr="008A5897">
              <w:rPr>
                <w:sz w:val="20"/>
                <w:szCs w:val="20"/>
                <w:lang w:val="en-US"/>
              </w:rPr>
              <w:t>aa</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Правовая система, базирующаяся на очень детально разработанном своде написанных законов и кодексов.</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lang w:val="en-US"/>
              </w:rPr>
            </w:pPr>
            <w:r w:rsidRPr="008A5897">
              <w:rPr>
                <w:sz w:val="20"/>
                <w:szCs w:val="20"/>
                <w:lang w:val="en-US"/>
              </w:rPr>
              <w:t>ab</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Попытка создать ценность (стоимость) товара путем переноса основных компетентностей на зарубежные рынки, на которых местные, национальные конкуренты испытывают недостаток этих компетентностей.</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lang w:val="en-US"/>
              </w:rPr>
            </w:pPr>
            <w:r w:rsidRPr="008A5897">
              <w:rPr>
                <w:sz w:val="20"/>
                <w:szCs w:val="20"/>
                <w:lang w:val="en-US"/>
              </w:rPr>
              <w:t>ac</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Канал дистрибьюции, который трудно освоить (заполучить) компаниям-аутсайдерам.</w:t>
            </w:r>
          </w:p>
        </w:tc>
      </w:tr>
      <w:tr w:rsidR="00F56B96" w:rsidRPr="008A5897" w:rsidTr="007B7868">
        <w:trPr>
          <w:jc w:val="center"/>
        </w:trPr>
        <w:tc>
          <w:tcPr>
            <w:tcW w:w="803" w:type="dxa"/>
            <w:gridSpan w:val="2"/>
          </w:tcPr>
          <w:p w:rsidR="00F56B96" w:rsidRPr="008A5897" w:rsidRDefault="00F56B96" w:rsidP="007B7868">
            <w:pPr>
              <w:spacing w:after="0" w:line="240" w:lineRule="auto"/>
              <w:jc w:val="center"/>
              <w:rPr>
                <w:sz w:val="20"/>
                <w:szCs w:val="20"/>
                <w:lang w:val="en-US"/>
              </w:rPr>
            </w:pPr>
            <w:r w:rsidRPr="008A5897">
              <w:rPr>
                <w:sz w:val="20"/>
                <w:szCs w:val="20"/>
                <w:lang w:val="en-US"/>
              </w:rPr>
              <w:t>ad</w:t>
            </w:r>
          </w:p>
        </w:tc>
        <w:tc>
          <w:tcPr>
            <w:tcW w:w="8836" w:type="dxa"/>
            <w:gridSpan w:val="2"/>
          </w:tcPr>
          <w:p w:rsidR="00F56B96" w:rsidRPr="008A5897" w:rsidRDefault="00F56B96" w:rsidP="007B7868">
            <w:pPr>
              <w:spacing w:after="0" w:line="240" w:lineRule="auto"/>
              <w:jc w:val="both"/>
              <w:rPr>
                <w:sz w:val="20"/>
                <w:szCs w:val="20"/>
              </w:rPr>
            </w:pPr>
            <w:r w:rsidRPr="008A5897">
              <w:rPr>
                <w:sz w:val="20"/>
                <w:szCs w:val="20"/>
              </w:rPr>
              <w:t>Международное соглашение по защите интеллектуальной собственности, подписанное 96 странами.</w:t>
            </w:r>
          </w:p>
        </w:tc>
      </w:tr>
      <w:tr w:rsidR="00F56B96" w:rsidRPr="008A5897" w:rsidTr="007B7868">
        <w:trPr>
          <w:jc w:val="center"/>
        </w:trPr>
        <w:tc>
          <w:tcPr>
            <w:tcW w:w="803" w:type="dxa"/>
            <w:gridSpan w:val="2"/>
            <w:shd w:val="clear" w:color="auto" w:fill="CCCCCC"/>
          </w:tcPr>
          <w:p w:rsidR="00F56B96" w:rsidRPr="008A5897" w:rsidRDefault="00F56B96" w:rsidP="007B7868">
            <w:pPr>
              <w:spacing w:after="0" w:line="240" w:lineRule="auto"/>
              <w:jc w:val="center"/>
              <w:rPr>
                <w:b/>
                <w:sz w:val="20"/>
                <w:szCs w:val="20"/>
              </w:rPr>
            </w:pPr>
            <w:r w:rsidRPr="008A5897">
              <w:rPr>
                <w:b/>
                <w:sz w:val="20"/>
                <w:szCs w:val="20"/>
              </w:rPr>
              <w:t>КТ</w:t>
            </w:r>
          </w:p>
        </w:tc>
        <w:tc>
          <w:tcPr>
            <w:tcW w:w="8836" w:type="dxa"/>
            <w:gridSpan w:val="2"/>
            <w:shd w:val="clear" w:color="auto" w:fill="CCCCCC"/>
          </w:tcPr>
          <w:p w:rsidR="00F56B96" w:rsidRPr="008A5897" w:rsidRDefault="00F56B96" w:rsidP="007B7868">
            <w:pPr>
              <w:spacing w:after="0" w:line="240" w:lineRule="auto"/>
              <w:jc w:val="center"/>
              <w:rPr>
                <w:b/>
                <w:sz w:val="20"/>
                <w:szCs w:val="20"/>
                <w:lang w:val="en-US"/>
              </w:rPr>
            </w:pPr>
            <w:r w:rsidRPr="008A5897">
              <w:rPr>
                <w:i/>
                <w:sz w:val="20"/>
                <w:szCs w:val="20"/>
                <w:lang w:val="en-US"/>
              </w:rPr>
              <w:t>“</w:t>
            </w:r>
            <w:r w:rsidRPr="008A5897">
              <w:rPr>
                <w:b/>
                <w:i/>
                <w:sz w:val="20"/>
                <w:szCs w:val="20"/>
              </w:rPr>
              <w:t>Ключевые термины</w:t>
            </w:r>
            <w:r w:rsidRPr="008A5897">
              <w:rPr>
                <w:sz w:val="20"/>
                <w:szCs w:val="20"/>
                <w:lang w:val="en-US"/>
              </w:rPr>
              <w:t>”</w:t>
            </w:r>
          </w:p>
        </w:tc>
      </w:tr>
      <w:tr w:rsidR="00F56B96" w:rsidRPr="008A5897" w:rsidTr="007B7868">
        <w:trPr>
          <w:jc w:val="center"/>
        </w:trPr>
        <w:tc>
          <w:tcPr>
            <w:tcW w:w="9639" w:type="dxa"/>
            <w:gridSpan w:val="4"/>
          </w:tcPr>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lang w:val="en-US"/>
              </w:rPr>
            </w:pPr>
            <w:r w:rsidRPr="008A5897">
              <w:rPr>
                <w:bCs/>
                <w:sz w:val="20"/>
                <w:szCs w:val="20"/>
              </w:rPr>
              <w:t>этноцентрическое поведение</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lang w:val="en-US"/>
              </w:rPr>
            </w:pPr>
            <w:r w:rsidRPr="008A5897">
              <w:rPr>
                <w:sz w:val="20"/>
                <w:szCs w:val="20"/>
              </w:rPr>
              <w:t>мультинациональный маркетинг</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lang w:val="en-US"/>
              </w:rPr>
            </w:pPr>
            <w:r w:rsidRPr="008A5897">
              <w:rPr>
                <w:bCs/>
                <w:sz w:val="20"/>
                <w:szCs w:val="20"/>
              </w:rPr>
              <w:t>экономический союз</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lang w:val="en-US"/>
              </w:rPr>
            </w:pPr>
            <w:r w:rsidRPr="008A5897">
              <w:rPr>
                <w:sz w:val="20"/>
                <w:szCs w:val="20"/>
              </w:rPr>
              <w:t>длина канала</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lang w:val="en-US"/>
              </w:rPr>
            </w:pPr>
            <w:r w:rsidRPr="008A5897">
              <w:rPr>
                <w:sz w:val="20"/>
                <w:szCs w:val="20"/>
              </w:rPr>
              <w:t>глобальная маркетинговая стратегия</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lang w:val="en-US"/>
              </w:rPr>
            </w:pPr>
            <w:r w:rsidRPr="008A5897">
              <w:rPr>
                <w:bCs/>
                <w:sz w:val="20"/>
                <w:szCs w:val="20"/>
              </w:rPr>
              <w:t>юридический риск</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транснациональная корпорация (ТНК)</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пулл-стратегия</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bCs/>
                <w:sz w:val="20"/>
                <w:szCs w:val="20"/>
              </w:rPr>
              <w:t>ОЭСР</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b/>
                <w:sz w:val="20"/>
                <w:szCs w:val="20"/>
              </w:rPr>
            </w:pPr>
            <w:r w:rsidRPr="008A5897">
              <w:rPr>
                <w:sz w:val="20"/>
                <w:szCs w:val="20"/>
              </w:rPr>
              <w:t>международный маркетинг</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трансфертная цена</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встречная торговля</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bCs/>
                <w:sz w:val="20"/>
                <w:szCs w:val="20"/>
              </w:rPr>
              <w:t>АСЕАН</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барьеры для входа</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международный лайсензинг</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ведущие рынки</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международный менеджмент ноу-хау</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bCs/>
                <w:sz w:val="20"/>
                <w:szCs w:val="20"/>
              </w:rPr>
              <w:t>дистанция власти</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корпоративный контекст международного маркетинга</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синхронизация выбора времени входа на рынок</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международная компания</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bCs/>
                <w:sz w:val="20"/>
                <w:szCs w:val="20"/>
              </w:rPr>
              <w:t>система гражданского права</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хищническое ценообразование</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bCs/>
                <w:sz w:val="20"/>
                <w:szCs w:val="20"/>
              </w:rPr>
              <w:t>кросс-культурная грамотность</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международная стратегия</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многонациональная маркетинговая стратегия</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bCs/>
                <w:sz w:val="20"/>
                <w:szCs w:val="20"/>
              </w:rPr>
              <w:t>система общего права</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эксклюзивный канал</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bCs/>
                <w:sz w:val="20"/>
                <w:szCs w:val="20"/>
              </w:rPr>
              <w:t>Парижская Конвенция</w:t>
            </w:r>
          </w:p>
          <w:p w:rsidR="00F56B96" w:rsidRPr="008A5897" w:rsidRDefault="00F56B96" w:rsidP="00F56B96">
            <w:pPr>
              <w:numPr>
                <w:ilvl w:val="0"/>
                <w:numId w:val="23"/>
              </w:numPr>
              <w:overflowPunct w:val="0"/>
              <w:autoSpaceDE w:val="0"/>
              <w:autoSpaceDN w:val="0"/>
              <w:adjustRightInd w:val="0"/>
              <w:spacing w:after="0" w:line="240" w:lineRule="auto"/>
              <w:textAlignment w:val="baseline"/>
              <w:rPr>
                <w:sz w:val="20"/>
                <w:szCs w:val="20"/>
              </w:rPr>
            </w:pPr>
            <w:r w:rsidRPr="008A5897">
              <w:rPr>
                <w:sz w:val="20"/>
                <w:szCs w:val="20"/>
              </w:rPr>
              <w:t>пуш-стратегия</w:t>
            </w:r>
          </w:p>
        </w:tc>
      </w:tr>
      <w:tr w:rsidR="00F56B96" w:rsidRPr="008A5897" w:rsidTr="007B7868">
        <w:trPr>
          <w:jc w:val="center"/>
        </w:trPr>
        <w:tc>
          <w:tcPr>
            <w:tcW w:w="9639" w:type="dxa"/>
            <w:gridSpan w:val="4"/>
            <w:shd w:val="clear" w:color="auto" w:fill="C0C0C0"/>
          </w:tcPr>
          <w:p w:rsidR="00F56B96" w:rsidRPr="008A5897" w:rsidRDefault="00F56B96" w:rsidP="007B7868">
            <w:pPr>
              <w:spacing w:after="0" w:line="240" w:lineRule="auto"/>
              <w:ind w:left="283" w:hanging="283"/>
              <w:jc w:val="center"/>
              <w:rPr>
                <w:b/>
                <w:bCs/>
                <w:sz w:val="20"/>
                <w:szCs w:val="20"/>
                <w:lang w:val="en-US"/>
              </w:rPr>
            </w:pPr>
            <w:r w:rsidRPr="008A5897">
              <w:rPr>
                <w:b/>
                <w:bCs/>
                <w:color w:val="000000"/>
                <w:sz w:val="20"/>
                <w:szCs w:val="20"/>
                <w:lang w:val="en-US"/>
              </w:rPr>
              <w:t>Часть II</w:t>
            </w:r>
          </w:p>
        </w:tc>
      </w:tr>
      <w:tr w:rsidR="00F56B96" w:rsidRPr="008A5897" w:rsidTr="007B7868">
        <w:trPr>
          <w:jc w:val="center"/>
        </w:trPr>
        <w:tc>
          <w:tcPr>
            <w:tcW w:w="9639" w:type="dxa"/>
            <w:gridSpan w:val="4"/>
          </w:tcPr>
          <w:p w:rsidR="00F56B96" w:rsidRPr="008A5897" w:rsidRDefault="00F56B96" w:rsidP="007B7868">
            <w:pPr>
              <w:spacing w:after="0" w:line="240" w:lineRule="auto"/>
              <w:jc w:val="both"/>
              <w:rPr>
                <w:i/>
                <w:sz w:val="20"/>
                <w:szCs w:val="20"/>
              </w:rPr>
            </w:pPr>
            <w:r w:rsidRPr="008A5897">
              <w:rPr>
                <w:bCs/>
                <w:i/>
                <w:color w:val="000000"/>
                <w:sz w:val="20"/>
                <w:szCs w:val="20"/>
              </w:rPr>
              <w:t>Поставьте знак “</w:t>
            </w:r>
            <w:r w:rsidRPr="008A5897">
              <w:rPr>
                <w:bCs/>
                <w:i/>
                <w:color w:val="000000"/>
                <w:sz w:val="20"/>
                <w:szCs w:val="20"/>
                <w:lang w:val="en-US"/>
              </w:rPr>
              <w:t>T</w:t>
            </w:r>
            <w:r w:rsidRPr="008A5897">
              <w:rPr>
                <w:bCs/>
                <w:i/>
                <w:color w:val="000000"/>
                <w:sz w:val="20"/>
                <w:szCs w:val="20"/>
              </w:rPr>
              <w:t xml:space="preserve"> - Истинно” или “</w:t>
            </w:r>
            <w:r w:rsidRPr="008A5897">
              <w:rPr>
                <w:bCs/>
                <w:i/>
                <w:color w:val="000000"/>
                <w:sz w:val="20"/>
                <w:szCs w:val="20"/>
                <w:lang w:val="en-US"/>
              </w:rPr>
              <w:t>F</w:t>
            </w:r>
            <w:r w:rsidRPr="008A5897">
              <w:rPr>
                <w:bCs/>
                <w:i/>
                <w:color w:val="000000"/>
                <w:sz w:val="20"/>
                <w:szCs w:val="20"/>
              </w:rPr>
              <w:t xml:space="preserve"> - Ложно”  в Части </w:t>
            </w:r>
            <w:r w:rsidRPr="008A5897">
              <w:rPr>
                <w:bCs/>
                <w:i/>
                <w:color w:val="000000"/>
                <w:sz w:val="20"/>
                <w:szCs w:val="20"/>
                <w:lang w:val="en-US"/>
              </w:rPr>
              <w:t>II</w:t>
            </w:r>
            <w:r w:rsidRPr="008A5897">
              <w:rPr>
                <w:bCs/>
                <w:i/>
                <w:color w:val="000000"/>
                <w:sz w:val="20"/>
                <w:szCs w:val="20"/>
              </w:rPr>
              <w:t xml:space="preserve"> Бланка ответов в ячейке в соответствии с Вашим суждением о утверждении.</w:t>
            </w:r>
          </w:p>
        </w:tc>
      </w:tr>
      <w:tr w:rsidR="00F56B96" w:rsidRPr="008A5897" w:rsidTr="007B7868">
        <w:trPr>
          <w:jc w:val="center"/>
        </w:trPr>
        <w:tc>
          <w:tcPr>
            <w:tcW w:w="9639" w:type="dxa"/>
            <w:gridSpan w:val="4"/>
            <w:shd w:val="clear" w:color="auto" w:fill="C0C0C0"/>
          </w:tcPr>
          <w:p w:rsidR="00F56B96" w:rsidRPr="008A5897" w:rsidRDefault="00F56B96" w:rsidP="007B7868">
            <w:pPr>
              <w:spacing w:after="0" w:line="240" w:lineRule="auto"/>
              <w:ind w:left="283" w:hanging="283"/>
              <w:jc w:val="center"/>
              <w:rPr>
                <w:b/>
                <w:bCs/>
                <w:sz w:val="20"/>
                <w:szCs w:val="20"/>
                <w:lang w:val="en-US"/>
              </w:rPr>
            </w:pPr>
            <w:r w:rsidRPr="008A5897">
              <w:rPr>
                <w:b/>
                <w:bCs/>
                <w:color w:val="000000"/>
                <w:sz w:val="20"/>
                <w:szCs w:val="20"/>
                <w:lang w:val="en-US"/>
              </w:rPr>
              <w:t>Варианты утверждений</w:t>
            </w:r>
          </w:p>
        </w:tc>
      </w:tr>
      <w:tr w:rsidR="00F56B96" w:rsidRPr="008A5897" w:rsidTr="007B7868">
        <w:trPr>
          <w:jc w:val="center"/>
        </w:trPr>
        <w:tc>
          <w:tcPr>
            <w:tcW w:w="9639" w:type="dxa"/>
            <w:gridSpan w:val="4"/>
          </w:tcPr>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color w:val="000000"/>
                <w:sz w:val="20"/>
                <w:szCs w:val="20"/>
              </w:rPr>
              <w:t>Международный маркетер должен в деталях просчитать все возможные благоприятные политические последствия каждого маркетинг-плана по определению приоритетности к его выбору и/или реализации</w:t>
            </w:r>
            <w:r w:rsidRPr="008A5897">
              <w:rPr>
                <w:sz w:val="20"/>
                <w:szCs w:val="20"/>
              </w:rPr>
              <w:t>.</w:t>
            </w:r>
          </w:p>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sz w:val="20"/>
                <w:szCs w:val="20"/>
              </w:rPr>
              <w:t xml:space="preserve">Крупные ТНК, такие как </w:t>
            </w:r>
            <w:r w:rsidRPr="008A5897">
              <w:rPr>
                <w:i/>
                <w:sz w:val="20"/>
                <w:szCs w:val="20"/>
                <w:lang w:val="en-US"/>
              </w:rPr>
              <w:t>Procter</w:t>
            </w:r>
            <w:r w:rsidRPr="008A5897">
              <w:rPr>
                <w:i/>
                <w:sz w:val="20"/>
                <w:szCs w:val="20"/>
              </w:rPr>
              <w:t xml:space="preserve"> &amp; </w:t>
            </w:r>
            <w:r w:rsidRPr="008A5897">
              <w:rPr>
                <w:i/>
                <w:sz w:val="20"/>
                <w:szCs w:val="20"/>
                <w:lang w:val="en-US"/>
              </w:rPr>
              <w:t>Gamble</w:t>
            </w:r>
            <w:r w:rsidRPr="008A5897">
              <w:rPr>
                <w:i/>
                <w:sz w:val="20"/>
                <w:szCs w:val="20"/>
              </w:rPr>
              <w:t>,</w:t>
            </w:r>
            <w:r w:rsidRPr="008A5897">
              <w:rPr>
                <w:sz w:val="20"/>
                <w:szCs w:val="20"/>
              </w:rPr>
              <w:t xml:space="preserve"> всегда применяют только одну маркетинговую стратегию.</w:t>
            </w:r>
          </w:p>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sz w:val="20"/>
                <w:szCs w:val="20"/>
              </w:rPr>
              <w:t>Окружающая среда часто состоит из неизвестных элементов и, возможно, даже не узнаваемых маркетерами, что усложняет маркетинговые задачи в зарубежных странах.</w:t>
            </w:r>
          </w:p>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color w:val="000000"/>
                <w:sz w:val="20"/>
                <w:szCs w:val="20"/>
              </w:rPr>
              <w:t>В основном, тариф — это налог, который правительство налагает на отдельные виды товаров, когда они ввозятся в страну, как средство получения доходов и/или препятствования импорта.</w:t>
            </w:r>
          </w:p>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sz w:val="20"/>
                <w:szCs w:val="20"/>
              </w:rPr>
              <w:lastRenderedPageBreak/>
              <w:t>Менеджмент компании предпочитает применять глобальную стандартизацию маркетинг-микса в своей деятельности.</w:t>
            </w:r>
          </w:p>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sz w:val="20"/>
                <w:szCs w:val="20"/>
              </w:rPr>
              <w:t>Системы всемирных коммуникаций оказывают незначительное (или вообще не оказывают) влияние на успех международного маркетинга.</w:t>
            </w:r>
          </w:p>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sz w:val="20"/>
                <w:szCs w:val="20"/>
              </w:rPr>
              <w:t>При определении размера рынка потребительских товаров международный маркетер, возможно, будет заинтересован в получении сведений относительно показателей совокупного ВНП и ВНП на душу населения.</w:t>
            </w:r>
          </w:p>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color w:val="000000"/>
                <w:sz w:val="20"/>
                <w:szCs w:val="20"/>
              </w:rPr>
              <w:t>Поскольку все больше стран обеспокоено контролем над загрязнением окружающей среды, резко спала проблема уничтожения вредных отходов</w:t>
            </w:r>
            <w:r w:rsidRPr="008A5897">
              <w:rPr>
                <w:sz w:val="20"/>
                <w:szCs w:val="20"/>
              </w:rPr>
              <w:t>.</w:t>
            </w:r>
          </w:p>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sz w:val="20"/>
                <w:szCs w:val="20"/>
              </w:rPr>
              <w:t>Бизнес-товары легче продавать на глобальных рынках без каких-либо модификаций, чем потребительские товары.</w:t>
            </w:r>
          </w:p>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sz w:val="20"/>
                <w:szCs w:val="20"/>
              </w:rPr>
              <w:t>Глобализация экономики — это международная интеграция товаров, технологии, труда, капитала, а также места реализации глобальных стратегий компаний, которые связывают воедино и координируют их международные деятельности на международном базисе.</w:t>
            </w:r>
          </w:p>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color w:val="000000"/>
                <w:sz w:val="20"/>
                <w:szCs w:val="20"/>
              </w:rPr>
              <w:t>Стремление получить выгоду от торговли с другими странами становится главным движителем в совместных усилиях преодоления природных физических препятствий, которые долгое время рассматривались как политические/военные активы</w:t>
            </w:r>
            <w:r w:rsidRPr="008A5897">
              <w:rPr>
                <w:sz w:val="20"/>
                <w:szCs w:val="20"/>
              </w:rPr>
              <w:t>.</w:t>
            </w:r>
          </w:p>
          <w:p w:rsidR="00F56B96" w:rsidRPr="008A5897" w:rsidRDefault="00F56B96" w:rsidP="00F56B96">
            <w:pPr>
              <w:numPr>
                <w:ilvl w:val="0"/>
                <w:numId w:val="24"/>
              </w:numPr>
              <w:overflowPunct w:val="0"/>
              <w:autoSpaceDE w:val="0"/>
              <w:autoSpaceDN w:val="0"/>
              <w:adjustRightInd w:val="0"/>
              <w:spacing w:after="0" w:line="240" w:lineRule="auto"/>
              <w:jc w:val="both"/>
              <w:textAlignment w:val="baseline"/>
              <w:rPr>
                <w:sz w:val="20"/>
                <w:szCs w:val="20"/>
              </w:rPr>
            </w:pPr>
            <w:r w:rsidRPr="008A5897">
              <w:rPr>
                <w:sz w:val="20"/>
                <w:szCs w:val="20"/>
              </w:rPr>
              <w:t>Производство и дистрибьюция бизнес-товаров обычно менее сложные, чем  для потребительских товаров, поскольку для бизнес-товаров характерен недостаток различных мотивов для совершения покупки.</w:t>
            </w:r>
          </w:p>
        </w:tc>
      </w:tr>
      <w:tr w:rsidR="00F56B96" w:rsidRPr="008A5897" w:rsidTr="007B7868">
        <w:trPr>
          <w:jc w:val="center"/>
        </w:trPr>
        <w:tc>
          <w:tcPr>
            <w:tcW w:w="9639" w:type="dxa"/>
            <w:gridSpan w:val="4"/>
            <w:shd w:val="clear" w:color="auto" w:fill="C0C0C0"/>
          </w:tcPr>
          <w:p w:rsidR="00F56B96" w:rsidRPr="008A5897" w:rsidRDefault="00F56B96" w:rsidP="007B7868">
            <w:pPr>
              <w:shd w:val="clear" w:color="auto" w:fill="FFFFFF"/>
              <w:tabs>
                <w:tab w:val="num" w:pos="360"/>
              </w:tabs>
              <w:spacing w:after="0" w:line="240" w:lineRule="auto"/>
              <w:ind w:left="360" w:hanging="360"/>
              <w:jc w:val="center"/>
              <w:rPr>
                <w:b/>
                <w:spacing w:val="-2"/>
                <w:sz w:val="20"/>
                <w:szCs w:val="20"/>
                <w:lang w:val="en-US"/>
              </w:rPr>
            </w:pPr>
            <w:r w:rsidRPr="008A5897">
              <w:rPr>
                <w:b/>
                <w:spacing w:val="-2"/>
                <w:sz w:val="20"/>
                <w:szCs w:val="20"/>
                <w:lang w:val="en-US"/>
              </w:rPr>
              <w:lastRenderedPageBreak/>
              <w:t>Part Three</w:t>
            </w:r>
          </w:p>
        </w:tc>
      </w:tr>
      <w:tr w:rsidR="00F56B96" w:rsidRPr="008A5897" w:rsidTr="007B7868">
        <w:trPr>
          <w:jc w:val="center"/>
        </w:trPr>
        <w:tc>
          <w:tcPr>
            <w:tcW w:w="9639" w:type="dxa"/>
            <w:gridSpan w:val="4"/>
          </w:tcPr>
          <w:p w:rsidR="00F56B96" w:rsidRPr="008A5897" w:rsidRDefault="00F56B96" w:rsidP="007B7868">
            <w:pPr>
              <w:spacing w:after="0" w:line="240" w:lineRule="auto"/>
              <w:jc w:val="both"/>
              <w:rPr>
                <w:b/>
                <w:sz w:val="20"/>
                <w:szCs w:val="20"/>
              </w:rPr>
            </w:pPr>
            <w:r w:rsidRPr="008A5897">
              <w:rPr>
                <w:i/>
                <w:color w:val="000000"/>
                <w:spacing w:val="-2"/>
                <w:sz w:val="20"/>
                <w:szCs w:val="20"/>
              </w:rPr>
              <w:t>Обведите кружком Ваш ответ (</w:t>
            </w:r>
            <w:r w:rsidRPr="008A5897">
              <w:rPr>
                <w:i/>
                <w:color w:val="000000"/>
                <w:spacing w:val="-2"/>
                <w:sz w:val="20"/>
                <w:szCs w:val="20"/>
                <w:lang w:val="en-US"/>
              </w:rPr>
              <w:t>a</w:t>
            </w:r>
            <w:r w:rsidRPr="008A5897">
              <w:rPr>
                <w:i/>
                <w:color w:val="000000"/>
                <w:spacing w:val="-2"/>
                <w:sz w:val="20"/>
                <w:szCs w:val="20"/>
              </w:rPr>
              <w:t xml:space="preserve">, </w:t>
            </w:r>
            <w:r w:rsidRPr="008A5897">
              <w:rPr>
                <w:i/>
                <w:color w:val="000000"/>
                <w:spacing w:val="-2"/>
                <w:sz w:val="20"/>
                <w:szCs w:val="20"/>
                <w:lang w:val="en-US"/>
              </w:rPr>
              <w:t>b</w:t>
            </w:r>
            <w:r w:rsidRPr="008A5897">
              <w:rPr>
                <w:i/>
                <w:color w:val="000000"/>
                <w:spacing w:val="-2"/>
                <w:sz w:val="20"/>
                <w:szCs w:val="20"/>
              </w:rPr>
              <w:t xml:space="preserve">, </w:t>
            </w:r>
            <w:r w:rsidRPr="008A5897">
              <w:rPr>
                <w:i/>
                <w:color w:val="000000"/>
                <w:spacing w:val="-2"/>
                <w:sz w:val="20"/>
                <w:szCs w:val="20"/>
                <w:lang w:val="en-US"/>
              </w:rPr>
              <w:t>c</w:t>
            </w:r>
            <w:r w:rsidRPr="008A5897">
              <w:rPr>
                <w:i/>
                <w:color w:val="000000"/>
                <w:spacing w:val="-2"/>
                <w:sz w:val="20"/>
                <w:szCs w:val="20"/>
              </w:rPr>
              <w:t xml:space="preserve">, </w:t>
            </w:r>
            <w:r w:rsidRPr="008A5897">
              <w:rPr>
                <w:i/>
                <w:color w:val="000000"/>
                <w:spacing w:val="-2"/>
                <w:sz w:val="20"/>
                <w:szCs w:val="20"/>
                <w:lang w:val="en-US"/>
              </w:rPr>
              <w:t>d</w:t>
            </w:r>
            <w:r w:rsidRPr="008A5897">
              <w:rPr>
                <w:i/>
                <w:color w:val="000000"/>
                <w:spacing w:val="-2"/>
                <w:sz w:val="20"/>
                <w:szCs w:val="20"/>
              </w:rPr>
              <w:t xml:space="preserve">, </w:t>
            </w:r>
            <w:r w:rsidRPr="008A5897">
              <w:rPr>
                <w:i/>
                <w:color w:val="000000"/>
                <w:spacing w:val="-2"/>
                <w:sz w:val="20"/>
                <w:szCs w:val="20"/>
                <w:lang w:val="en-US"/>
              </w:rPr>
              <w:t>e</w:t>
            </w:r>
            <w:r w:rsidRPr="008A5897">
              <w:rPr>
                <w:i/>
                <w:color w:val="000000"/>
                <w:spacing w:val="-2"/>
                <w:sz w:val="20"/>
                <w:szCs w:val="20"/>
              </w:rPr>
              <w:t xml:space="preserve">) в Части </w:t>
            </w:r>
            <w:r w:rsidRPr="008A5897">
              <w:rPr>
                <w:i/>
                <w:color w:val="000000"/>
                <w:spacing w:val="-2"/>
                <w:sz w:val="20"/>
                <w:szCs w:val="20"/>
                <w:lang w:val="en-US"/>
              </w:rPr>
              <w:t>III</w:t>
            </w:r>
            <w:r w:rsidRPr="008A5897">
              <w:rPr>
                <w:i/>
                <w:color w:val="000000"/>
                <w:spacing w:val="-2"/>
                <w:sz w:val="20"/>
                <w:szCs w:val="20"/>
              </w:rPr>
              <w:t xml:space="preserve"> Бланка ответов, оценив вопрос и множество из 5 предлагаемых «ответов»</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rPr>
            </w:pPr>
            <w:r w:rsidRPr="008A5897">
              <w:rPr>
                <w:b/>
                <w:sz w:val="20"/>
                <w:szCs w:val="20"/>
                <w:lang w:val="en-US"/>
              </w:rPr>
              <w:t>V-</w:t>
            </w:r>
            <w:r w:rsidRPr="008A5897">
              <w:rPr>
                <w:b/>
                <w:sz w:val="20"/>
                <w:szCs w:val="20"/>
              </w:rPr>
              <w:t>I</w:t>
            </w:r>
          </w:p>
        </w:tc>
        <w:tc>
          <w:tcPr>
            <w:tcW w:w="8763" w:type="dxa"/>
            <w:shd w:val="clear" w:color="auto" w:fill="auto"/>
          </w:tcPr>
          <w:p w:rsidR="00F56B96" w:rsidRPr="008A5897" w:rsidRDefault="00F56B96" w:rsidP="007B7868">
            <w:pPr>
              <w:spacing w:after="0" w:line="240" w:lineRule="auto"/>
              <w:jc w:val="both"/>
              <w:rPr>
                <w:b/>
                <w:sz w:val="20"/>
                <w:szCs w:val="20"/>
              </w:rPr>
            </w:pPr>
            <w:r w:rsidRPr="008A5897">
              <w:rPr>
                <w:i/>
                <w:color w:val="000000"/>
                <w:sz w:val="20"/>
                <w:szCs w:val="20"/>
              </w:rPr>
              <w:t xml:space="preserve">Что из перечисленного ниже является </w:t>
            </w:r>
            <w:r w:rsidRPr="008A5897">
              <w:rPr>
                <w:i/>
                <w:color w:val="000000"/>
                <w:sz w:val="20"/>
                <w:szCs w:val="20"/>
                <w:u w:val="single"/>
              </w:rPr>
              <w:t>наиболее</w:t>
            </w:r>
            <w:r w:rsidRPr="008A5897">
              <w:rPr>
                <w:i/>
                <w:color w:val="000000"/>
                <w:sz w:val="20"/>
                <w:szCs w:val="20"/>
              </w:rPr>
              <w:t xml:space="preserve"> убедительной техникой, которую японские компании используют для ограничения проникновения на их рынки зарубежных товаров?</w:t>
            </w:r>
          </w:p>
        </w:tc>
      </w:tr>
      <w:tr w:rsidR="00F56B96" w:rsidRPr="008A5897" w:rsidTr="007B7868">
        <w:trPr>
          <w:jc w:val="center"/>
        </w:trPr>
        <w:tc>
          <w:tcPr>
            <w:tcW w:w="9639" w:type="dxa"/>
            <w:gridSpan w:val="4"/>
          </w:tcPr>
          <w:p w:rsidR="00F56B96" w:rsidRPr="008A5897" w:rsidRDefault="00F56B96" w:rsidP="00F56B96">
            <w:pPr>
              <w:numPr>
                <w:ilvl w:val="0"/>
                <w:numId w:val="27"/>
              </w:numPr>
              <w:spacing w:after="0" w:line="240" w:lineRule="auto"/>
              <w:jc w:val="both"/>
              <w:rPr>
                <w:b/>
                <w:sz w:val="20"/>
                <w:szCs w:val="20"/>
                <w:lang w:val="en-US"/>
              </w:rPr>
            </w:pPr>
            <w:r w:rsidRPr="008A5897">
              <w:rPr>
                <w:color w:val="000000"/>
                <w:sz w:val="20"/>
                <w:szCs w:val="20"/>
              </w:rPr>
              <w:t>Квоты</w:t>
            </w:r>
          </w:p>
          <w:p w:rsidR="00F56B96" w:rsidRPr="008A5897" w:rsidRDefault="00F56B96" w:rsidP="00F56B96">
            <w:pPr>
              <w:numPr>
                <w:ilvl w:val="0"/>
                <w:numId w:val="27"/>
              </w:numPr>
              <w:spacing w:after="0" w:line="240" w:lineRule="auto"/>
              <w:jc w:val="both"/>
              <w:rPr>
                <w:b/>
                <w:sz w:val="20"/>
                <w:szCs w:val="20"/>
                <w:lang w:val="en-US"/>
              </w:rPr>
            </w:pPr>
            <w:r w:rsidRPr="008A5897">
              <w:rPr>
                <w:color w:val="000000"/>
                <w:sz w:val="20"/>
                <w:szCs w:val="20"/>
              </w:rPr>
              <w:t>Тарифы</w:t>
            </w:r>
          </w:p>
          <w:p w:rsidR="00F56B96" w:rsidRPr="008A5897" w:rsidRDefault="00F56B96" w:rsidP="00F56B96">
            <w:pPr>
              <w:numPr>
                <w:ilvl w:val="0"/>
                <w:numId w:val="27"/>
              </w:numPr>
              <w:spacing w:after="0" w:line="240" w:lineRule="auto"/>
              <w:jc w:val="both"/>
              <w:rPr>
                <w:b/>
                <w:sz w:val="20"/>
                <w:szCs w:val="20"/>
              </w:rPr>
            </w:pPr>
            <w:r w:rsidRPr="008A5897">
              <w:rPr>
                <w:color w:val="000000"/>
                <w:sz w:val="20"/>
                <w:szCs w:val="20"/>
              </w:rPr>
              <w:t xml:space="preserve">Очень сложная и обширная система дистрибьюции </w:t>
            </w:r>
          </w:p>
          <w:p w:rsidR="00F56B96" w:rsidRPr="008A5897" w:rsidRDefault="00F56B96" w:rsidP="00F56B96">
            <w:pPr>
              <w:numPr>
                <w:ilvl w:val="0"/>
                <w:numId w:val="27"/>
              </w:numPr>
              <w:spacing w:after="0" w:line="240" w:lineRule="auto"/>
              <w:jc w:val="both"/>
              <w:rPr>
                <w:b/>
                <w:sz w:val="20"/>
                <w:szCs w:val="20"/>
              </w:rPr>
            </w:pPr>
            <w:r w:rsidRPr="008A5897">
              <w:rPr>
                <w:color w:val="000000"/>
                <w:sz w:val="20"/>
                <w:szCs w:val="20"/>
              </w:rPr>
              <w:t>Очень высокие налоги на зарубежные товары</w:t>
            </w:r>
          </w:p>
          <w:p w:rsidR="00F56B96" w:rsidRPr="008A5897" w:rsidRDefault="00F56B96" w:rsidP="00F56B96">
            <w:pPr>
              <w:numPr>
                <w:ilvl w:val="0"/>
                <w:numId w:val="27"/>
              </w:numPr>
              <w:spacing w:after="0" w:line="240" w:lineRule="auto"/>
              <w:jc w:val="both"/>
              <w:rPr>
                <w:b/>
                <w:sz w:val="20"/>
                <w:szCs w:val="20"/>
                <w:lang w:val="en-US"/>
              </w:rPr>
            </w:pPr>
            <w:r w:rsidRPr="008A5897">
              <w:rPr>
                <w:color w:val="000000"/>
                <w:sz w:val="20"/>
                <w:szCs w:val="20"/>
              </w:rPr>
              <w:t xml:space="preserve">Импортная лицензия </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rPr>
            </w:pPr>
            <w:r w:rsidRPr="008A5897">
              <w:rPr>
                <w:b/>
                <w:sz w:val="20"/>
                <w:szCs w:val="20"/>
                <w:lang w:val="en-US"/>
              </w:rPr>
              <w:t>V-</w:t>
            </w:r>
            <w:r w:rsidRPr="008A5897">
              <w:rPr>
                <w:b/>
                <w:sz w:val="20"/>
                <w:szCs w:val="20"/>
              </w:rPr>
              <w:t>II</w:t>
            </w:r>
          </w:p>
        </w:tc>
        <w:tc>
          <w:tcPr>
            <w:tcW w:w="8763" w:type="dxa"/>
            <w:shd w:val="clear" w:color="auto" w:fill="auto"/>
          </w:tcPr>
          <w:p w:rsidR="00F56B96" w:rsidRPr="008A5897" w:rsidRDefault="00F56B96" w:rsidP="007B7868">
            <w:pPr>
              <w:spacing w:after="0" w:line="240" w:lineRule="auto"/>
              <w:jc w:val="both"/>
              <w:rPr>
                <w:b/>
                <w:sz w:val="20"/>
                <w:szCs w:val="20"/>
                <w:lang w:val="en-US"/>
              </w:rPr>
            </w:pPr>
            <w:r w:rsidRPr="008A5897">
              <w:rPr>
                <w:i/>
                <w:sz w:val="20"/>
                <w:szCs w:val="20"/>
              </w:rPr>
              <w:t>Экономия</w:t>
            </w:r>
            <w:r w:rsidRPr="008A5897">
              <w:rPr>
                <w:i/>
                <w:sz w:val="20"/>
                <w:szCs w:val="20"/>
                <w:lang w:val="en-US"/>
              </w:rPr>
              <w:t xml:space="preserve"> </w:t>
            </w:r>
            <w:r w:rsidRPr="008A5897">
              <w:rPr>
                <w:i/>
                <w:sz w:val="20"/>
                <w:szCs w:val="20"/>
              </w:rPr>
              <w:t>масштаба</w:t>
            </w:r>
            <w:r w:rsidRPr="008A5897">
              <w:rPr>
                <w:i/>
                <w:sz w:val="20"/>
                <w:szCs w:val="20"/>
                <w:lang w:val="en-US"/>
              </w:rPr>
              <w:t xml:space="preserve"> </w:t>
            </w:r>
            <w:r w:rsidRPr="008A5897">
              <w:rPr>
                <w:i/>
                <w:sz w:val="20"/>
                <w:szCs w:val="20"/>
              </w:rPr>
              <w:t>относится</w:t>
            </w:r>
            <w:r w:rsidRPr="008A5897">
              <w:rPr>
                <w:i/>
                <w:sz w:val="20"/>
                <w:szCs w:val="20"/>
                <w:lang w:val="en-US"/>
              </w:rPr>
              <w:t xml:space="preserve"> </w:t>
            </w:r>
            <w:r w:rsidRPr="008A5897">
              <w:rPr>
                <w:i/>
                <w:sz w:val="20"/>
                <w:szCs w:val="20"/>
              </w:rPr>
              <w:t>к</w:t>
            </w:r>
            <w:r w:rsidRPr="008A5897">
              <w:rPr>
                <w:i/>
                <w:sz w:val="20"/>
                <w:szCs w:val="20"/>
                <w:lang w:val="en-US"/>
              </w:rPr>
              <w:t>:</w:t>
            </w:r>
          </w:p>
        </w:tc>
      </w:tr>
      <w:tr w:rsidR="00F56B96" w:rsidRPr="008A5897" w:rsidTr="007B7868">
        <w:trPr>
          <w:jc w:val="center"/>
        </w:trPr>
        <w:tc>
          <w:tcPr>
            <w:tcW w:w="9639" w:type="dxa"/>
            <w:gridSpan w:val="4"/>
          </w:tcPr>
          <w:p w:rsidR="00F56B96" w:rsidRPr="008A5897" w:rsidRDefault="00F56B96" w:rsidP="00F56B96">
            <w:pPr>
              <w:numPr>
                <w:ilvl w:val="0"/>
                <w:numId w:val="33"/>
              </w:numPr>
              <w:overflowPunct w:val="0"/>
              <w:autoSpaceDE w:val="0"/>
              <w:autoSpaceDN w:val="0"/>
              <w:adjustRightInd w:val="0"/>
              <w:spacing w:after="0" w:line="240" w:lineRule="auto"/>
              <w:textAlignment w:val="baseline"/>
              <w:rPr>
                <w:sz w:val="20"/>
                <w:szCs w:val="20"/>
                <w:lang w:val="en-US"/>
              </w:rPr>
            </w:pPr>
            <w:r w:rsidRPr="008A5897">
              <w:rPr>
                <w:sz w:val="20"/>
                <w:szCs w:val="20"/>
              </w:rPr>
              <w:t>Маркетингу</w:t>
            </w:r>
            <w:r w:rsidRPr="008A5897">
              <w:rPr>
                <w:sz w:val="20"/>
                <w:szCs w:val="20"/>
                <w:lang w:val="en-US"/>
              </w:rPr>
              <w:t xml:space="preserve"> </w:t>
            </w:r>
            <w:r w:rsidRPr="008A5897">
              <w:rPr>
                <w:sz w:val="20"/>
                <w:szCs w:val="20"/>
              </w:rPr>
              <w:t>в</w:t>
            </w:r>
            <w:r w:rsidRPr="008A5897">
              <w:rPr>
                <w:sz w:val="20"/>
                <w:szCs w:val="20"/>
                <w:lang w:val="en-US"/>
              </w:rPr>
              <w:t xml:space="preserve"> </w:t>
            </w:r>
            <w:r w:rsidRPr="008A5897">
              <w:rPr>
                <w:sz w:val="20"/>
                <w:szCs w:val="20"/>
              </w:rPr>
              <w:t>различных</w:t>
            </w:r>
            <w:r w:rsidRPr="008A5897">
              <w:rPr>
                <w:sz w:val="20"/>
                <w:szCs w:val="20"/>
                <w:lang w:val="en-US"/>
              </w:rPr>
              <w:t xml:space="preserve"> </w:t>
            </w:r>
            <w:r w:rsidRPr="008A5897">
              <w:rPr>
                <w:sz w:val="20"/>
                <w:szCs w:val="20"/>
              </w:rPr>
              <w:t>странах</w:t>
            </w:r>
            <w:r w:rsidRPr="008A5897">
              <w:rPr>
                <w:sz w:val="20"/>
                <w:szCs w:val="20"/>
                <w:lang w:val="en-US"/>
              </w:rPr>
              <w:t xml:space="preserve">. </w:t>
            </w:r>
          </w:p>
          <w:p w:rsidR="00F56B96" w:rsidRPr="008A5897" w:rsidRDefault="00F56B96" w:rsidP="00F56B96">
            <w:pPr>
              <w:numPr>
                <w:ilvl w:val="0"/>
                <w:numId w:val="33"/>
              </w:numPr>
              <w:overflowPunct w:val="0"/>
              <w:autoSpaceDE w:val="0"/>
              <w:autoSpaceDN w:val="0"/>
              <w:adjustRightInd w:val="0"/>
              <w:spacing w:after="0" w:line="240" w:lineRule="auto"/>
              <w:textAlignment w:val="baseline"/>
              <w:rPr>
                <w:sz w:val="20"/>
                <w:szCs w:val="20"/>
              </w:rPr>
            </w:pPr>
            <w:r w:rsidRPr="008A5897">
              <w:rPr>
                <w:sz w:val="20"/>
                <w:szCs w:val="20"/>
              </w:rPr>
              <w:t>Маркетингу товаров и услуг в сети Интернет</w:t>
            </w:r>
          </w:p>
          <w:p w:rsidR="00F56B96" w:rsidRPr="008A5897" w:rsidRDefault="00F56B96" w:rsidP="00F56B96">
            <w:pPr>
              <w:numPr>
                <w:ilvl w:val="0"/>
                <w:numId w:val="33"/>
              </w:numPr>
              <w:overflowPunct w:val="0"/>
              <w:autoSpaceDE w:val="0"/>
              <w:autoSpaceDN w:val="0"/>
              <w:adjustRightInd w:val="0"/>
              <w:spacing w:after="0" w:line="240" w:lineRule="auto"/>
              <w:textAlignment w:val="baseline"/>
              <w:rPr>
                <w:sz w:val="20"/>
                <w:szCs w:val="20"/>
              </w:rPr>
            </w:pPr>
            <w:r w:rsidRPr="008A5897">
              <w:rPr>
                <w:sz w:val="20"/>
                <w:szCs w:val="20"/>
              </w:rPr>
              <w:t xml:space="preserve">Снижению на единицу затрат на производство продукции. </w:t>
            </w:r>
          </w:p>
          <w:p w:rsidR="00F56B96" w:rsidRPr="008A5897" w:rsidRDefault="00F56B96" w:rsidP="00F56B96">
            <w:pPr>
              <w:numPr>
                <w:ilvl w:val="0"/>
                <w:numId w:val="33"/>
              </w:numPr>
              <w:overflowPunct w:val="0"/>
              <w:autoSpaceDE w:val="0"/>
              <w:autoSpaceDN w:val="0"/>
              <w:adjustRightInd w:val="0"/>
              <w:spacing w:after="0" w:line="240" w:lineRule="auto"/>
              <w:textAlignment w:val="baseline"/>
              <w:rPr>
                <w:sz w:val="20"/>
                <w:szCs w:val="20"/>
                <w:lang w:val="en-US"/>
              </w:rPr>
            </w:pPr>
            <w:r w:rsidRPr="008A5897">
              <w:rPr>
                <w:sz w:val="20"/>
                <w:szCs w:val="20"/>
              </w:rPr>
              <w:t>Свободное владение иностранным языком</w:t>
            </w:r>
            <w:r w:rsidRPr="008A5897">
              <w:rPr>
                <w:sz w:val="20"/>
                <w:szCs w:val="20"/>
                <w:lang w:val="en-US"/>
              </w:rPr>
              <w:t xml:space="preserve">. </w:t>
            </w:r>
          </w:p>
          <w:p w:rsidR="00F56B96" w:rsidRPr="008A5897" w:rsidRDefault="00F56B96" w:rsidP="00F56B96">
            <w:pPr>
              <w:numPr>
                <w:ilvl w:val="0"/>
                <w:numId w:val="33"/>
              </w:numPr>
              <w:spacing w:after="0" w:line="240" w:lineRule="auto"/>
              <w:jc w:val="both"/>
              <w:rPr>
                <w:b/>
                <w:sz w:val="20"/>
                <w:szCs w:val="20"/>
              </w:rPr>
            </w:pPr>
            <w:r w:rsidRPr="008A5897">
              <w:rPr>
                <w:sz w:val="20"/>
                <w:szCs w:val="20"/>
              </w:rPr>
              <w:t>Ничто из перечисленного.</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rPr>
            </w:pPr>
            <w:r w:rsidRPr="008A5897">
              <w:rPr>
                <w:b/>
                <w:sz w:val="20"/>
                <w:szCs w:val="20"/>
                <w:lang w:val="en-US"/>
              </w:rPr>
              <w:t>V-</w:t>
            </w:r>
            <w:r w:rsidRPr="008A5897">
              <w:rPr>
                <w:b/>
                <w:sz w:val="20"/>
                <w:szCs w:val="20"/>
              </w:rPr>
              <w:t>III</w:t>
            </w:r>
          </w:p>
        </w:tc>
        <w:tc>
          <w:tcPr>
            <w:tcW w:w="8763" w:type="dxa"/>
            <w:shd w:val="clear" w:color="auto" w:fill="auto"/>
          </w:tcPr>
          <w:p w:rsidR="00F56B96" w:rsidRPr="008A5897" w:rsidRDefault="00F56B96" w:rsidP="007B7868">
            <w:pPr>
              <w:spacing w:after="0" w:line="240" w:lineRule="auto"/>
              <w:rPr>
                <w:b/>
                <w:sz w:val="20"/>
                <w:szCs w:val="20"/>
              </w:rPr>
            </w:pPr>
            <w:r w:rsidRPr="008A5897">
              <w:rPr>
                <w:i/>
                <w:color w:val="000000"/>
                <w:sz w:val="20"/>
                <w:szCs w:val="20"/>
              </w:rPr>
              <w:t>Что из приведенного ниже является САМЫМ прямым подходом к цели оказания влияния на зарубежные производства для получения большего числа поставщиков от производителей принимающей страны?</w:t>
            </w:r>
          </w:p>
        </w:tc>
      </w:tr>
      <w:tr w:rsidR="00F56B96" w:rsidRPr="008A5897" w:rsidTr="007B7868">
        <w:trPr>
          <w:jc w:val="center"/>
        </w:trPr>
        <w:tc>
          <w:tcPr>
            <w:tcW w:w="9639" w:type="dxa"/>
            <w:gridSpan w:val="4"/>
          </w:tcPr>
          <w:p w:rsidR="00F56B96" w:rsidRPr="008A5897" w:rsidRDefault="00F56B96" w:rsidP="00F56B96">
            <w:pPr>
              <w:numPr>
                <w:ilvl w:val="0"/>
                <w:numId w:val="29"/>
              </w:numPr>
              <w:spacing w:after="0" w:line="240" w:lineRule="auto"/>
              <w:jc w:val="both"/>
              <w:rPr>
                <w:b/>
                <w:sz w:val="20"/>
                <w:szCs w:val="20"/>
                <w:lang w:val="en-US"/>
              </w:rPr>
            </w:pPr>
            <w:r w:rsidRPr="008A5897">
              <w:rPr>
                <w:color w:val="000000"/>
                <w:sz w:val="20"/>
                <w:szCs w:val="20"/>
              </w:rPr>
              <w:t xml:space="preserve">Ценовой контроль </w:t>
            </w:r>
          </w:p>
          <w:p w:rsidR="00F56B96" w:rsidRPr="008A5897" w:rsidRDefault="00F56B96" w:rsidP="00F56B96">
            <w:pPr>
              <w:numPr>
                <w:ilvl w:val="0"/>
                <w:numId w:val="29"/>
              </w:numPr>
              <w:spacing w:after="0" w:line="240" w:lineRule="auto"/>
              <w:jc w:val="both"/>
              <w:rPr>
                <w:b/>
                <w:sz w:val="20"/>
                <w:szCs w:val="20"/>
                <w:lang w:val="en-US"/>
              </w:rPr>
            </w:pPr>
            <w:r w:rsidRPr="008A5897">
              <w:rPr>
                <w:color w:val="000000"/>
                <w:sz w:val="20"/>
                <w:szCs w:val="20"/>
              </w:rPr>
              <w:t xml:space="preserve">Валютный контроль </w:t>
            </w:r>
          </w:p>
          <w:p w:rsidR="00F56B96" w:rsidRPr="008A5897" w:rsidRDefault="00F56B96" w:rsidP="00F56B96">
            <w:pPr>
              <w:numPr>
                <w:ilvl w:val="0"/>
                <w:numId w:val="29"/>
              </w:numPr>
              <w:spacing w:after="0" w:line="240" w:lineRule="auto"/>
              <w:jc w:val="both"/>
              <w:rPr>
                <w:b/>
                <w:sz w:val="20"/>
                <w:szCs w:val="20"/>
                <w:lang w:val="en-US"/>
              </w:rPr>
            </w:pPr>
            <w:r w:rsidRPr="008A5897">
              <w:rPr>
                <w:color w:val="000000"/>
                <w:sz w:val="20"/>
                <w:szCs w:val="20"/>
              </w:rPr>
              <w:t xml:space="preserve">Ограничения импорта </w:t>
            </w:r>
          </w:p>
          <w:p w:rsidR="00F56B96" w:rsidRPr="008A5897" w:rsidRDefault="00F56B96" w:rsidP="00F56B96">
            <w:pPr>
              <w:numPr>
                <w:ilvl w:val="0"/>
                <w:numId w:val="29"/>
              </w:numPr>
              <w:spacing w:after="0" w:line="240" w:lineRule="auto"/>
              <w:jc w:val="both"/>
              <w:rPr>
                <w:b/>
                <w:sz w:val="20"/>
                <w:szCs w:val="20"/>
                <w:lang w:val="en-US"/>
              </w:rPr>
            </w:pPr>
            <w:r w:rsidRPr="008A5897">
              <w:rPr>
                <w:color w:val="000000"/>
                <w:sz w:val="20"/>
                <w:szCs w:val="20"/>
              </w:rPr>
              <w:t xml:space="preserve">Налоговый контроль </w:t>
            </w:r>
          </w:p>
          <w:p w:rsidR="00F56B96" w:rsidRPr="008A5897" w:rsidRDefault="00F56B96" w:rsidP="00F56B96">
            <w:pPr>
              <w:numPr>
                <w:ilvl w:val="0"/>
                <w:numId w:val="29"/>
              </w:numPr>
              <w:spacing w:after="0" w:line="240" w:lineRule="auto"/>
              <w:jc w:val="both"/>
              <w:rPr>
                <w:b/>
                <w:sz w:val="20"/>
                <w:szCs w:val="20"/>
                <w:lang w:val="en-US"/>
              </w:rPr>
            </w:pPr>
            <w:r w:rsidRPr="008A5897">
              <w:rPr>
                <w:color w:val="000000"/>
                <w:sz w:val="20"/>
                <w:szCs w:val="20"/>
              </w:rPr>
              <w:t xml:space="preserve">Культурный контроль </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rPr>
            </w:pPr>
            <w:r w:rsidRPr="008A5897">
              <w:rPr>
                <w:b/>
                <w:sz w:val="20"/>
                <w:szCs w:val="20"/>
                <w:lang w:val="en-US"/>
              </w:rPr>
              <w:t>V-</w:t>
            </w:r>
            <w:r w:rsidRPr="008A5897">
              <w:rPr>
                <w:b/>
                <w:sz w:val="20"/>
                <w:szCs w:val="20"/>
              </w:rPr>
              <w:t>IY</w:t>
            </w:r>
          </w:p>
        </w:tc>
        <w:tc>
          <w:tcPr>
            <w:tcW w:w="8763" w:type="dxa"/>
            <w:shd w:val="clear" w:color="auto" w:fill="auto"/>
          </w:tcPr>
          <w:p w:rsidR="00F56B96" w:rsidRPr="008A5897" w:rsidRDefault="00F56B96" w:rsidP="007B7868">
            <w:pPr>
              <w:shd w:val="clear" w:color="auto" w:fill="FFFFFF"/>
              <w:tabs>
                <w:tab w:val="left" w:pos="394"/>
              </w:tabs>
              <w:spacing w:after="0" w:line="240" w:lineRule="auto"/>
              <w:rPr>
                <w:b/>
                <w:i/>
                <w:sz w:val="20"/>
                <w:szCs w:val="20"/>
              </w:rPr>
            </w:pPr>
            <w:r w:rsidRPr="008A5897">
              <w:rPr>
                <w:i/>
                <w:sz w:val="20"/>
                <w:szCs w:val="20"/>
              </w:rPr>
              <w:t>Международный маркетинг отличается от национального (внутреннего) маркетинга тем, что:</w:t>
            </w:r>
          </w:p>
        </w:tc>
      </w:tr>
      <w:tr w:rsidR="00F56B96" w:rsidRPr="008A5897" w:rsidTr="007B7868">
        <w:trPr>
          <w:jc w:val="center"/>
        </w:trPr>
        <w:tc>
          <w:tcPr>
            <w:tcW w:w="9639" w:type="dxa"/>
            <w:gridSpan w:val="4"/>
          </w:tcPr>
          <w:p w:rsidR="00F56B96" w:rsidRPr="008A5897" w:rsidRDefault="00F56B96" w:rsidP="00F56B96">
            <w:pPr>
              <w:numPr>
                <w:ilvl w:val="0"/>
                <w:numId w:val="26"/>
              </w:numPr>
              <w:overflowPunct w:val="0"/>
              <w:autoSpaceDE w:val="0"/>
              <w:autoSpaceDN w:val="0"/>
              <w:adjustRightInd w:val="0"/>
              <w:spacing w:after="0" w:line="240" w:lineRule="auto"/>
              <w:jc w:val="both"/>
              <w:textAlignment w:val="baseline"/>
              <w:rPr>
                <w:sz w:val="20"/>
                <w:szCs w:val="20"/>
              </w:rPr>
            </w:pPr>
            <w:r w:rsidRPr="008A5897">
              <w:rPr>
                <w:sz w:val="20"/>
                <w:szCs w:val="20"/>
              </w:rPr>
              <w:t>Не нужно разрабатывать маркетинговые стратегии и маркетинг-микс.</w:t>
            </w:r>
          </w:p>
          <w:p w:rsidR="00F56B96" w:rsidRPr="008A5897" w:rsidRDefault="00F56B96" w:rsidP="00F56B96">
            <w:pPr>
              <w:numPr>
                <w:ilvl w:val="0"/>
                <w:numId w:val="26"/>
              </w:numPr>
              <w:overflowPunct w:val="0"/>
              <w:autoSpaceDE w:val="0"/>
              <w:autoSpaceDN w:val="0"/>
              <w:adjustRightInd w:val="0"/>
              <w:spacing w:after="0" w:line="240" w:lineRule="auto"/>
              <w:jc w:val="both"/>
              <w:textAlignment w:val="baseline"/>
              <w:rPr>
                <w:sz w:val="20"/>
                <w:szCs w:val="20"/>
              </w:rPr>
            </w:pPr>
            <w:r w:rsidRPr="008A5897">
              <w:rPr>
                <w:sz w:val="20"/>
                <w:szCs w:val="20"/>
              </w:rPr>
              <w:t>На международном рынке риск обычно ниже.</w:t>
            </w:r>
          </w:p>
          <w:p w:rsidR="00F56B96" w:rsidRPr="008A5897" w:rsidRDefault="00F56B96" w:rsidP="00F56B96">
            <w:pPr>
              <w:numPr>
                <w:ilvl w:val="0"/>
                <w:numId w:val="26"/>
              </w:numPr>
              <w:overflowPunct w:val="0"/>
              <w:autoSpaceDE w:val="0"/>
              <w:autoSpaceDN w:val="0"/>
              <w:adjustRightInd w:val="0"/>
              <w:spacing w:after="0" w:line="240" w:lineRule="auto"/>
              <w:jc w:val="both"/>
              <w:textAlignment w:val="baseline"/>
              <w:rPr>
                <w:sz w:val="20"/>
                <w:szCs w:val="20"/>
              </w:rPr>
            </w:pPr>
            <w:r w:rsidRPr="008A5897">
              <w:rPr>
                <w:sz w:val="20"/>
                <w:szCs w:val="20"/>
              </w:rPr>
              <w:t>Институты и ценности людей на международных рынках отличаются от институтов и ценностей людей на внутренних рынках.</w:t>
            </w:r>
          </w:p>
          <w:p w:rsidR="00F56B96" w:rsidRPr="008A5897" w:rsidRDefault="00F56B96" w:rsidP="00F56B96">
            <w:pPr>
              <w:numPr>
                <w:ilvl w:val="0"/>
                <w:numId w:val="26"/>
              </w:numPr>
              <w:overflowPunct w:val="0"/>
              <w:autoSpaceDE w:val="0"/>
              <w:autoSpaceDN w:val="0"/>
              <w:adjustRightInd w:val="0"/>
              <w:spacing w:after="0" w:line="240" w:lineRule="auto"/>
              <w:jc w:val="both"/>
              <w:textAlignment w:val="baseline"/>
              <w:rPr>
                <w:sz w:val="20"/>
                <w:szCs w:val="20"/>
              </w:rPr>
            </w:pPr>
            <w:r w:rsidRPr="008A5897">
              <w:rPr>
                <w:sz w:val="20"/>
                <w:szCs w:val="20"/>
              </w:rPr>
              <w:t>В международном маркетинге не является необходимой такая компонента маркетинг-микса, как «продвижение».</w:t>
            </w:r>
          </w:p>
          <w:p w:rsidR="00F56B96" w:rsidRPr="008A5897" w:rsidRDefault="00F56B96" w:rsidP="00F56B96">
            <w:pPr>
              <w:numPr>
                <w:ilvl w:val="0"/>
                <w:numId w:val="26"/>
              </w:numPr>
              <w:overflowPunct w:val="0"/>
              <w:autoSpaceDE w:val="0"/>
              <w:autoSpaceDN w:val="0"/>
              <w:adjustRightInd w:val="0"/>
              <w:spacing w:after="0" w:line="240" w:lineRule="auto"/>
              <w:jc w:val="both"/>
              <w:textAlignment w:val="baseline"/>
              <w:rPr>
                <w:sz w:val="20"/>
                <w:szCs w:val="20"/>
              </w:rPr>
            </w:pPr>
            <w:r w:rsidRPr="008A5897">
              <w:rPr>
                <w:sz w:val="20"/>
                <w:szCs w:val="20"/>
              </w:rPr>
              <w:t>Ничто из вышеперечисленного, поскольку между международным и национальным маркетингом различий нет.</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rPr>
            </w:pPr>
            <w:r w:rsidRPr="008A5897">
              <w:rPr>
                <w:b/>
                <w:sz w:val="20"/>
                <w:szCs w:val="20"/>
                <w:lang w:val="en-US"/>
              </w:rPr>
              <w:t>V-</w:t>
            </w:r>
            <w:r w:rsidRPr="008A5897">
              <w:rPr>
                <w:b/>
                <w:sz w:val="20"/>
                <w:szCs w:val="20"/>
              </w:rPr>
              <w:t>Y</w:t>
            </w:r>
          </w:p>
        </w:tc>
        <w:tc>
          <w:tcPr>
            <w:tcW w:w="8763" w:type="dxa"/>
            <w:shd w:val="clear" w:color="auto" w:fill="auto"/>
          </w:tcPr>
          <w:p w:rsidR="00F56B96" w:rsidRPr="008A5897" w:rsidRDefault="00F56B96" w:rsidP="007B7868">
            <w:pPr>
              <w:shd w:val="clear" w:color="auto" w:fill="FFFFFF"/>
              <w:tabs>
                <w:tab w:val="left" w:pos="394"/>
              </w:tabs>
              <w:spacing w:after="0" w:line="240" w:lineRule="auto"/>
              <w:rPr>
                <w:i/>
                <w:sz w:val="20"/>
                <w:szCs w:val="20"/>
              </w:rPr>
            </w:pPr>
            <w:r w:rsidRPr="008A5897">
              <w:rPr>
                <w:i/>
                <w:sz w:val="20"/>
                <w:szCs w:val="20"/>
              </w:rPr>
              <w:t>Что из перечисленного ниже НЕ ЯВЛЯЕТСЯ преимуществом при стандартизации маркетинг-микса?</w:t>
            </w:r>
          </w:p>
        </w:tc>
      </w:tr>
      <w:tr w:rsidR="00F56B96" w:rsidRPr="008A5897" w:rsidTr="007B7868">
        <w:trPr>
          <w:jc w:val="center"/>
        </w:trPr>
        <w:tc>
          <w:tcPr>
            <w:tcW w:w="9639" w:type="dxa"/>
            <w:gridSpan w:val="4"/>
          </w:tcPr>
          <w:p w:rsidR="00F56B96" w:rsidRPr="008A5897" w:rsidRDefault="00F56B96" w:rsidP="00F56B96">
            <w:pPr>
              <w:numPr>
                <w:ilvl w:val="0"/>
                <w:numId w:val="25"/>
              </w:numPr>
              <w:spacing w:after="0" w:line="240" w:lineRule="auto"/>
              <w:jc w:val="both"/>
              <w:rPr>
                <w:b/>
                <w:sz w:val="20"/>
                <w:szCs w:val="20"/>
              </w:rPr>
            </w:pPr>
            <w:r w:rsidRPr="008A5897">
              <w:rPr>
                <w:sz w:val="20"/>
                <w:szCs w:val="20"/>
              </w:rPr>
              <w:t>Более легкая координация из головного офиса компании.</w:t>
            </w:r>
          </w:p>
          <w:p w:rsidR="00F56B96" w:rsidRPr="008A5897" w:rsidRDefault="00F56B96" w:rsidP="00F56B96">
            <w:pPr>
              <w:numPr>
                <w:ilvl w:val="0"/>
                <w:numId w:val="25"/>
              </w:numPr>
              <w:spacing w:after="0" w:line="240" w:lineRule="auto"/>
              <w:jc w:val="both"/>
              <w:rPr>
                <w:b/>
                <w:sz w:val="20"/>
                <w:szCs w:val="20"/>
                <w:lang w:val="en-US"/>
              </w:rPr>
            </w:pPr>
            <w:r w:rsidRPr="008A5897">
              <w:rPr>
                <w:sz w:val="20"/>
                <w:szCs w:val="20"/>
              </w:rPr>
              <w:t>Меньшие издержки.</w:t>
            </w:r>
          </w:p>
          <w:p w:rsidR="00F56B96" w:rsidRPr="008A5897" w:rsidRDefault="00F56B96" w:rsidP="00F56B96">
            <w:pPr>
              <w:numPr>
                <w:ilvl w:val="0"/>
                <w:numId w:val="25"/>
              </w:numPr>
              <w:spacing w:after="0" w:line="240" w:lineRule="auto"/>
              <w:jc w:val="both"/>
              <w:rPr>
                <w:b/>
                <w:sz w:val="20"/>
                <w:szCs w:val="20"/>
                <w:lang w:val="en-US"/>
              </w:rPr>
            </w:pPr>
            <w:r w:rsidRPr="008A5897">
              <w:rPr>
                <w:sz w:val="20"/>
                <w:szCs w:val="20"/>
              </w:rPr>
              <w:t>Большая</w:t>
            </w:r>
            <w:r w:rsidRPr="008A5897">
              <w:rPr>
                <w:sz w:val="20"/>
                <w:szCs w:val="20"/>
                <w:lang w:val="en-US"/>
              </w:rPr>
              <w:t xml:space="preserve"> </w:t>
            </w:r>
            <w:r w:rsidRPr="008A5897">
              <w:rPr>
                <w:sz w:val="20"/>
                <w:szCs w:val="20"/>
              </w:rPr>
              <w:t>доля</w:t>
            </w:r>
            <w:r w:rsidRPr="008A5897">
              <w:rPr>
                <w:sz w:val="20"/>
                <w:szCs w:val="20"/>
                <w:lang w:val="en-US"/>
              </w:rPr>
              <w:t xml:space="preserve"> </w:t>
            </w:r>
            <w:r w:rsidRPr="008A5897">
              <w:rPr>
                <w:sz w:val="20"/>
                <w:szCs w:val="20"/>
              </w:rPr>
              <w:t>рынка</w:t>
            </w:r>
            <w:r w:rsidRPr="008A5897">
              <w:rPr>
                <w:sz w:val="20"/>
                <w:szCs w:val="20"/>
                <w:lang w:val="en-US"/>
              </w:rPr>
              <w:t>.</w:t>
            </w:r>
          </w:p>
          <w:p w:rsidR="00F56B96" w:rsidRPr="008A5897" w:rsidRDefault="00F56B96" w:rsidP="00F56B96">
            <w:pPr>
              <w:numPr>
                <w:ilvl w:val="0"/>
                <w:numId w:val="25"/>
              </w:numPr>
              <w:spacing w:after="0" w:line="240" w:lineRule="auto"/>
              <w:jc w:val="both"/>
              <w:rPr>
                <w:b/>
                <w:sz w:val="20"/>
                <w:szCs w:val="20"/>
              </w:rPr>
            </w:pPr>
            <w:r w:rsidRPr="008A5897">
              <w:rPr>
                <w:sz w:val="20"/>
                <w:szCs w:val="20"/>
              </w:rPr>
              <w:t>Снижение времени на составление маркетинг-плана.</w:t>
            </w:r>
          </w:p>
          <w:p w:rsidR="00F56B96" w:rsidRPr="008A5897" w:rsidRDefault="00F56B96" w:rsidP="00F56B96">
            <w:pPr>
              <w:numPr>
                <w:ilvl w:val="0"/>
                <w:numId w:val="25"/>
              </w:numPr>
              <w:spacing w:after="0" w:line="240" w:lineRule="auto"/>
              <w:jc w:val="both"/>
              <w:rPr>
                <w:b/>
                <w:sz w:val="20"/>
                <w:szCs w:val="20"/>
              </w:rPr>
            </w:pPr>
            <w:r w:rsidRPr="008A5897">
              <w:rPr>
                <w:sz w:val="20"/>
                <w:szCs w:val="20"/>
              </w:rPr>
              <w:t>Ничто из вышеперечисленного.</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lang w:val="en-US"/>
              </w:rPr>
            </w:pPr>
            <w:r w:rsidRPr="008A5897">
              <w:rPr>
                <w:b/>
                <w:sz w:val="20"/>
                <w:szCs w:val="20"/>
                <w:lang w:val="en-US"/>
              </w:rPr>
              <w:t>V-YI</w:t>
            </w:r>
          </w:p>
        </w:tc>
        <w:tc>
          <w:tcPr>
            <w:tcW w:w="8763" w:type="dxa"/>
            <w:shd w:val="clear" w:color="auto" w:fill="auto"/>
          </w:tcPr>
          <w:p w:rsidR="00F56B96" w:rsidRPr="008A5897" w:rsidRDefault="00F56B96" w:rsidP="007B7868">
            <w:pPr>
              <w:shd w:val="clear" w:color="auto" w:fill="FFFFFF"/>
              <w:tabs>
                <w:tab w:val="left" w:pos="398"/>
              </w:tabs>
              <w:spacing w:after="0" w:line="240" w:lineRule="auto"/>
              <w:rPr>
                <w:b/>
                <w:i/>
                <w:sz w:val="20"/>
                <w:szCs w:val="20"/>
                <w:lang w:val="en-US"/>
              </w:rPr>
            </w:pPr>
            <w:r w:rsidRPr="008A5897">
              <w:rPr>
                <w:i/>
                <w:sz w:val="20"/>
                <w:szCs w:val="20"/>
              </w:rPr>
              <w:t>Маркетинговая стратегия компании _____________.</w:t>
            </w:r>
            <w:r w:rsidRPr="008A5897">
              <w:rPr>
                <w:i/>
                <w:color w:val="000000"/>
                <w:spacing w:val="2"/>
                <w:sz w:val="20"/>
                <w:szCs w:val="20"/>
                <w:lang w:val="en-US"/>
              </w:rPr>
              <w:t>:</w:t>
            </w:r>
          </w:p>
        </w:tc>
      </w:tr>
      <w:tr w:rsidR="00F56B96" w:rsidRPr="008A5897" w:rsidTr="007B7868">
        <w:trPr>
          <w:jc w:val="center"/>
        </w:trPr>
        <w:tc>
          <w:tcPr>
            <w:tcW w:w="9639" w:type="dxa"/>
            <w:gridSpan w:val="4"/>
          </w:tcPr>
          <w:p w:rsidR="00F56B96" w:rsidRPr="008A5897" w:rsidRDefault="00F56B96" w:rsidP="00F56B96">
            <w:pPr>
              <w:numPr>
                <w:ilvl w:val="0"/>
                <w:numId w:val="32"/>
              </w:numPr>
              <w:tabs>
                <w:tab w:val="clear" w:pos="1065"/>
                <w:tab w:val="num" w:pos="0"/>
                <w:tab w:val="left" w:pos="154"/>
                <w:tab w:val="left" w:pos="360"/>
                <w:tab w:val="left" w:pos="566"/>
                <w:tab w:val="left" w:pos="720"/>
              </w:tabs>
              <w:spacing w:after="0" w:line="240" w:lineRule="auto"/>
              <w:ind w:left="0" w:firstLine="0"/>
              <w:jc w:val="both"/>
              <w:rPr>
                <w:sz w:val="20"/>
                <w:szCs w:val="20"/>
              </w:rPr>
            </w:pPr>
            <w:r w:rsidRPr="008A5897">
              <w:rPr>
                <w:sz w:val="20"/>
                <w:szCs w:val="20"/>
              </w:rPr>
              <w:t>Является единообразной в глобальном масштабе.</w:t>
            </w:r>
          </w:p>
          <w:p w:rsidR="00F56B96" w:rsidRPr="008A5897" w:rsidRDefault="00F56B96" w:rsidP="00F56B96">
            <w:pPr>
              <w:numPr>
                <w:ilvl w:val="0"/>
                <w:numId w:val="32"/>
              </w:numPr>
              <w:tabs>
                <w:tab w:val="clear" w:pos="1065"/>
                <w:tab w:val="num" w:pos="0"/>
                <w:tab w:val="left" w:pos="154"/>
                <w:tab w:val="left" w:pos="360"/>
                <w:tab w:val="left" w:pos="566"/>
                <w:tab w:val="left" w:pos="720"/>
              </w:tabs>
              <w:spacing w:after="0" w:line="240" w:lineRule="auto"/>
              <w:ind w:left="0" w:firstLine="0"/>
              <w:jc w:val="both"/>
              <w:rPr>
                <w:sz w:val="20"/>
                <w:szCs w:val="20"/>
              </w:rPr>
            </w:pPr>
            <w:r w:rsidRPr="008A5897">
              <w:rPr>
                <w:sz w:val="20"/>
                <w:szCs w:val="20"/>
              </w:rPr>
              <w:t>Разрабатывается, чтобы удовлетворять спрос и требования местного, принимающего рынка.</w:t>
            </w:r>
          </w:p>
          <w:p w:rsidR="00F56B96" w:rsidRPr="008A5897" w:rsidRDefault="00F56B96" w:rsidP="00F56B96">
            <w:pPr>
              <w:numPr>
                <w:ilvl w:val="0"/>
                <w:numId w:val="32"/>
              </w:numPr>
              <w:tabs>
                <w:tab w:val="clear" w:pos="1065"/>
                <w:tab w:val="num" w:pos="0"/>
                <w:tab w:val="left" w:pos="154"/>
                <w:tab w:val="left" w:pos="360"/>
                <w:tab w:val="left" w:pos="566"/>
                <w:tab w:val="left" w:pos="720"/>
              </w:tabs>
              <w:spacing w:after="0" w:line="240" w:lineRule="auto"/>
              <w:ind w:left="0" w:firstLine="0"/>
              <w:jc w:val="both"/>
              <w:rPr>
                <w:sz w:val="20"/>
                <w:szCs w:val="20"/>
              </w:rPr>
            </w:pPr>
            <w:r w:rsidRPr="008A5897">
              <w:rPr>
                <w:sz w:val="20"/>
                <w:szCs w:val="20"/>
              </w:rPr>
              <w:lastRenderedPageBreak/>
              <w:t>Всегда отражает 100%-е предпочтения местного спроса.</w:t>
            </w:r>
          </w:p>
          <w:p w:rsidR="00F56B96" w:rsidRPr="008A5897" w:rsidRDefault="00F56B96" w:rsidP="00F56B96">
            <w:pPr>
              <w:numPr>
                <w:ilvl w:val="0"/>
                <w:numId w:val="32"/>
              </w:numPr>
              <w:tabs>
                <w:tab w:val="clear" w:pos="1065"/>
                <w:tab w:val="num" w:pos="0"/>
                <w:tab w:val="left" w:pos="154"/>
                <w:tab w:val="left" w:pos="360"/>
                <w:tab w:val="left" w:pos="566"/>
                <w:tab w:val="left" w:pos="720"/>
              </w:tabs>
              <w:spacing w:after="0" w:line="240" w:lineRule="auto"/>
              <w:ind w:left="0" w:firstLine="0"/>
              <w:jc w:val="both"/>
              <w:rPr>
                <w:sz w:val="20"/>
                <w:szCs w:val="20"/>
              </w:rPr>
            </w:pPr>
            <w:r w:rsidRPr="008A5897">
              <w:rPr>
                <w:sz w:val="20"/>
                <w:szCs w:val="20"/>
              </w:rPr>
              <w:t>Всегда разрабатывается и удовлетворяет требованиям местного налогового регулирования.</w:t>
            </w:r>
          </w:p>
          <w:p w:rsidR="00F56B96" w:rsidRPr="008A5897" w:rsidRDefault="00F56B96" w:rsidP="00F56B96">
            <w:pPr>
              <w:numPr>
                <w:ilvl w:val="0"/>
                <w:numId w:val="32"/>
              </w:numPr>
              <w:tabs>
                <w:tab w:val="clear" w:pos="1065"/>
                <w:tab w:val="num" w:pos="180"/>
                <w:tab w:val="left" w:pos="360"/>
              </w:tabs>
              <w:spacing w:after="0" w:line="240" w:lineRule="auto"/>
              <w:ind w:left="180" w:hanging="180"/>
              <w:jc w:val="both"/>
              <w:rPr>
                <w:sz w:val="20"/>
                <w:szCs w:val="20"/>
                <w:lang w:val="en-US"/>
              </w:rPr>
            </w:pPr>
            <w:r w:rsidRPr="008A5897">
              <w:rPr>
                <w:sz w:val="20"/>
                <w:szCs w:val="20"/>
              </w:rPr>
              <w:t xml:space="preserve">   Ничто из перечисленного</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lang w:val="en-US"/>
              </w:rPr>
            </w:pPr>
            <w:r w:rsidRPr="008A5897">
              <w:rPr>
                <w:b/>
                <w:sz w:val="20"/>
                <w:szCs w:val="20"/>
                <w:lang w:val="en-US"/>
              </w:rPr>
              <w:lastRenderedPageBreak/>
              <w:t>V-YII</w:t>
            </w:r>
          </w:p>
        </w:tc>
        <w:tc>
          <w:tcPr>
            <w:tcW w:w="8763" w:type="dxa"/>
            <w:shd w:val="clear" w:color="auto" w:fill="auto"/>
          </w:tcPr>
          <w:p w:rsidR="00F56B96" w:rsidRPr="008A5897" w:rsidRDefault="00F56B96" w:rsidP="007B7868">
            <w:pPr>
              <w:shd w:val="clear" w:color="auto" w:fill="FFFFFF"/>
              <w:tabs>
                <w:tab w:val="left" w:pos="398"/>
              </w:tabs>
              <w:spacing w:after="0" w:line="240" w:lineRule="auto"/>
              <w:rPr>
                <w:b/>
                <w:i/>
                <w:sz w:val="20"/>
                <w:szCs w:val="20"/>
                <w:lang w:val="en-US"/>
              </w:rPr>
            </w:pPr>
            <w:r w:rsidRPr="008A5897">
              <w:rPr>
                <w:i/>
                <w:sz w:val="20"/>
                <w:szCs w:val="20"/>
              </w:rPr>
              <w:t>Термин</w:t>
            </w:r>
            <w:r w:rsidRPr="008A5897">
              <w:rPr>
                <w:i/>
                <w:sz w:val="20"/>
                <w:szCs w:val="20"/>
                <w:lang w:val="en-US"/>
              </w:rPr>
              <w:t xml:space="preserve"> «</w:t>
            </w:r>
            <w:r w:rsidRPr="008A5897">
              <w:rPr>
                <w:i/>
                <w:sz w:val="20"/>
                <w:szCs w:val="20"/>
              </w:rPr>
              <w:t>окружающая</w:t>
            </w:r>
            <w:r w:rsidRPr="008A5897">
              <w:rPr>
                <w:i/>
                <w:sz w:val="20"/>
                <w:szCs w:val="20"/>
                <w:lang w:val="en-US"/>
              </w:rPr>
              <w:t xml:space="preserve"> </w:t>
            </w:r>
            <w:r w:rsidRPr="008A5897">
              <w:rPr>
                <w:i/>
                <w:sz w:val="20"/>
                <w:szCs w:val="20"/>
              </w:rPr>
              <w:t>среда</w:t>
            </w:r>
            <w:r w:rsidRPr="008A5897">
              <w:rPr>
                <w:i/>
                <w:sz w:val="20"/>
                <w:szCs w:val="20"/>
                <w:lang w:val="en-US"/>
              </w:rPr>
              <w:t>»</w:t>
            </w:r>
          </w:p>
        </w:tc>
      </w:tr>
      <w:tr w:rsidR="00F56B96" w:rsidRPr="008A5897" w:rsidTr="007B7868">
        <w:trPr>
          <w:jc w:val="center"/>
        </w:trPr>
        <w:tc>
          <w:tcPr>
            <w:tcW w:w="9639" w:type="dxa"/>
            <w:gridSpan w:val="4"/>
          </w:tcPr>
          <w:p w:rsidR="00F56B96" w:rsidRPr="008A5897" w:rsidRDefault="00F56B96" w:rsidP="00F56B96">
            <w:pPr>
              <w:numPr>
                <w:ilvl w:val="0"/>
                <w:numId w:val="34"/>
              </w:numPr>
              <w:overflowPunct w:val="0"/>
              <w:autoSpaceDE w:val="0"/>
              <w:autoSpaceDN w:val="0"/>
              <w:adjustRightInd w:val="0"/>
              <w:spacing w:after="0" w:line="240" w:lineRule="auto"/>
              <w:textAlignment w:val="baseline"/>
              <w:rPr>
                <w:sz w:val="20"/>
                <w:szCs w:val="20"/>
              </w:rPr>
            </w:pPr>
            <w:r w:rsidRPr="008A5897">
              <w:rPr>
                <w:sz w:val="20"/>
                <w:szCs w:val="20"/>
              </w:rPr>
              <w:t xml:space="preserve">Относится только к проблемам загрязнения воздуха и воды. </w:t>
            </w:r>
          </w:p>
          <w:p w:rsidR="00F56B96" w:rsidRPr="008A5897" w:rsidRDefault="00F56B96" w:rsidP="00F56B96">
            <w:pPr>
              <w:numPr>
                <w:ilvl w:val="0"/>
                <w:numId w:val="34"/>
              </w:numPr>
              <w:overflowPunct w:val="0"/>
              <w:autoSpaceDE w:val="0"/>
              <w:autoSpaceDN w:val="0"/>
              <w:adjustRightInd w:val="0"/>
              <w:spacing w:after="0" w:line="240" w:lineRule="auto"/>
              <w:textAlignment w:val="baseline"/>
              <w:rPr>
                <w:sz w:val="20"/>
                <w:szCs w:val="20"/>
                <w:lang w:val="en-US"/>
              </w:rPr>
            </w:pPr>
            <w:r w:rsidRPr="008A5897">
              <w:rPr>
                <w:sz w:val="20"/>
                <w:szCs w:val="20"/>
              </w:rPr>
              <w:t>Всегда</w:t>
            </w:r>
            <w:r w:rsidRPr="008A5897">
              <w:rPr>
                <w:sz w:val="20"/>
                <w:szCs w:val="20"/>
                <w:lang w:val="en-US"/>
              </w:rPr>
              <w:t xml:space="preserve"> </w:t>
            </w:r>
            <w:r w:rsidRPr="008A5897">
              <w:rPr>
                <w:sz w:val="20"/>
                <w:szCs w:val="20"/>
              </w:rPr>
              <w:t>имеет</w:t>
            </w:r>
            <w:r w:rsidRPr="008A5897">
              <w:rPr>
                <w:sz w:val="20"/>
                <w:szCs w:val="20"/>
                <w:lang w:val="en-US"/>
              </w:rPr>
              <w:t xml:space="preserve"> </w:t>
            </w:r>
            <w:r w:rsidRPr="008A5897">
              <w:rPr>
                <w:sz w:val="20"/>
                <w:szCs w:val="20"/>
              </w:rPr>
              <w:t>международный контекст</w:t>
            </w:r>
            <w:r w:rsidRPr="008A5897">
              <w:rPr>
                <w:sz w:val="20"/>
                <w:szCs w:val="20"/>
                <w:lang w:val="en-US"/>
              </w:rPr>
              <w:t xml:space="preserve">. </w:t>
            </w:r>
          </w:p>
          <w:p w:rsidR="00F56B96" w:rsidRPr="008A5897" w:rsidRDefault="00F56B96" w:rsidP="00F56B96">
            <w:pPr>
              <w:numPr>
                <w:ilvl w:val="0"/>
                <w:numId w:val="34"/>
              </w:numPr>
              <w:overflowPunct w:val="0"/>
              <w:autoSpaceDE w:val="0"/>
              <w:autoSpaceDN w:val="0"/>
              <w:adjustRightInd w:val="0"/>
              <w:spacing w:after="0" w:line="240" w:lineRule="auto"/>
              <w:textAlignment w:val="baseline"/>
              <w:rPr>
                <w:sz w:val="20"/>
                <w:szCs w:val="20"/>
              </w:rPr>
            </w:pPr>
            <w:r w:rsidRPr="008A5897">
              <w:rPr>
                <w:sz w:val="20"/>
                <w:szCs w:val="20"/>
              </w:rPr>
              <w:t xml:space="preserve">Редко используется в терминах бизнеса. </w:t>
            </w:r>
          </w:p>
          <w:p w:rsidR="00F56B96" w:rsidRPr="008A5897" w:rsidRDefault="00F56B96" w:rsidP="00F56B96">
            <w:pPr>
              <w:numPr>
                <w:ilvl w:val="0"/>
                <w:numId w:val="34"/>
              </w:numPr>
              <w:overflowPunct w:val="0"/>
              <w:autoSpaceDE w:val="0"/>
              <w:autoSpaceDN w:val="0"/>
              <w:adjustRightInd w:val="0"/>
              <w:spacing w:after="0" w:line="240" w:lineRule="auto"/>
              <w:textAlignment w:val="baseline"/>
              <w:rPr>
                <w:sz w:val="20"/>
                <w:szCs w:val="20"/>
              </w:rPr>
            </w:pPr>
            <w:r w:rsidRPr="008A5897">
              <w:rPr>
                <w:sz w:val="20"/>
                <w:szCs w:val="20"/>
              </w:rPr>
              <w:t xml:space="preserve">Вбирает в себя все силы, оказывающие влияние на существование и развитие компании. </w:t>
            </w:r>
          </w:p>
          <w:p w:rsidR="00F56B96" w:rsidRPr="008A5897" w:rsidRDefault="00F56B96" w:rsidP="00F56B96">
            <w:pPr>
              <w:numPr>
                <w:ilvl w:val="0"/>
                <w:numId w:val="34"/>
              </w:numPr>
              <w:spacing w:after="0" w:line="240" w:lineRule="auto"/>
              <w:jc w:val="both"/>
              <w:rPr>
                <w:b/>
                <w:sz w:val="20"/>
                <w:szCs w:val="20"/>
              </w:rPr>
            </w:pPr>
            <w:r w:rsidRPr="008A5897">
              <w:rPr>
                <w:sz w:val="20"/>
                <w:szCs w:val="20"/>
              </w:rPr>
              <w:t>Ничто из перечисленного.</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lang w:val="en-US"/>
              </w:rPr>
            </w:pPr>
            <w:r w:rsidRPr="008A5897">
              <w:rPr>
                <w:b/>
                <w:sz w:val="20"/>
                <w:szCs w:val="20"/>
                <w:lang w:val="en-US"/>
              </w:rPr>
              <w:t>V-YIII</w:t>
            </w:r>
          </w:p>
        </w:tc>
        <w:tc>
          <w:tcPr>
            <w:tcW w:w="8763" w:type="dxa"/>
            <w:shd w:val="clear" w:color="auto" w:fill="auto"/>
          </w:tcPr>
          <w:p w:rsidR="00F56B96" w:rsidRPr="008A5897" w:rsidRDefault="00F56B96" w:rsidP="007B7868">
            <w:pPr>
              <w:shd w:val="clear" w:color="auto" w:fill="FFFFFF"/>
              <w:tabs>
                <w:tab w:val="left" w:pos="398"/>
              </w:tabs>
              <w:spacing w:after="0" w:line="240" w:lineRule="auto"/>
              <w:rPr>
                <w:b/>
                <w:i/>
                <w:sz w:val="20"/>
                <w:szCs w:val="20"/>
              </w:rPr>
            </w:pPr>
            <w:r w:rsidRPr="008A5897">
              <w:rPr>
                <w:i/>
                <w:sz w:val="20"/>
                <w:szCs w:val="20"/>
              </w:rPr>
              <w:t>Производители все чаще используют глобальные брэнды из-за _____________.</w:t>
            </w:r>
          </w:p>
        </w:tc>
      </w:tr>
      <w:tr w:rsidR="00F56B96" w:rsidRPr="008A5897" w:rsidTr="007B7868">
        <w:trPr>
          <w:jc w:val="center"/>
        </w:trPr>
        <w:tc>
          <w:tcPr>
            <w:tcW w:w="9639" w:type="dxa"/>
            <w:gridSpan w:val="4"/>
          </w:tcPr>
          <w:p w:rsidR="00F56B96" w:rsidRPr="008A5897" w:rsidRDefault="00F56B96" w:rsidP="00F56B96">
            <w:pPr>
              <w:numPr>
                <w:ilvl w:val="0"/>
                <w:numId w:val="28"/>
              </w:numPr>
              <w:spacing w:after="0" w:line="240" w:lineRule="auto"/>
              <w:jc w:val="both"/>
              <w:rPr>
                <w:b/>
                <w:sz w:val="20"/>
                <w:szCs w:val="20"/>
              </w:rPr>
            </w:pPr>
            <w:r w:rsidRPr="008A5897">
              <w:rPr>
                <w:sz w:val="20"/>
                <w:szCs w:val="20"/>
              </w:rPr>
              <w:t>Упрощенной регистрации их в качестве интеллектуальной собственности.</w:t>
            </w:r>
          </w:p>
          <w:p w:rsidR="00F56B96" w:rsidRPr="008A5897" w:rsidRDefault="00F56B96" w:rsidP="00F56B96">
            <w:pPr>
              <w:numPr>
                <w:ilvl w:val="0"/>
                <w:numId w:val="28"/>
              </w:numPr>
              <w:spacing w:after="0" w:line="240" w:lineRule="auto"/>
              <w:jc w:val="both"/>
              <w:rPr>
                <w:b/>
                <w:sz w:val="20"/>
                <w:szCs w:val="20"/>
              </w:rPr>
            </w:pPr>
            <w:r w:rsidRPr="008A5897">
              <w:rPr>
                <w:sz w:val="20"/>
                <w:szCs w:val="20"/>
              </w:rPr>
              <w:t>Затрат на производство.</w:t>
            </w:r>
          </w:p>
          <w:p w:rsidR="00F56B96" w:rsidRPr="008A5897" w:rsidRDefault="00F56B96" w:rsidP="00F56B96">
            <w:pPr>
              <w:numPr>
                <w:ilvl w:val="0"/>
                <w:numId w:val="28"/>
              </w:numPr>
              <w:spacing w:after="0" w:line="240" w:lineRule="auto"/>
              <w:jc w:val="both"/>
              <w:rPr>
                <w:b/>
                <w:sz w:val="20"/>
                <w:szCs w:val="20"/>
                <w:lang w:val="en-US"/>
              </w:rPr>
            </w:pPr>
            <w:r w:rsidRPr="008A5897">
              <w:rPr>
                <w:sz w:val="20"/>
                <w:szCs w:val="20"/>
              </w:rPr>
              <w:t>Исключения</w:t>
            </w:r>
            <w:r w:rsidRPr="008A5897">
              <w:rPr>
                <w:sz w:val="20"/>
                <w:szCs w:val="20"/>
                <w:lang w:val="en-US"/>
              </w:rPr>
              <w:t xml:space="preserve"> </w:t>
            </w:r>
            <w:r w:rsidRPr="008A5897">
              <w:rPr>
                <w:sz w:val="20"/>
                <w:szCs w:val="20"/>
              </w:rPr>
              <w:t>культурной</w:t>
            </w:r>
            <w:r w:rsidRPr="008A5897">
              <w:rPr>
                <w:sz w:val="20"/>
                <w:szCs w:val="20"/>
                <w:lang w:val="en-US"/>
              </w:rPr>
              <w:t xml:space="preserve"> </w:t>
            </w:r>
            <w:r w:rsidRPr="008A5897">
              <w:rPr>
                <w:sz w:val="20"/>
                <w:szCs w:val="20"/>
              </w:rPr>
              <w:t>адаптации</w:t>
            </w:r>
            <w:r w:rsidRPr="008A5897">
              <w:rPr>
                <w:sz w:val="20"/>
                <w:szCs w:val="20"/>
                <w:lang w:val="en-US"/>
              </w:rPr>
              <w:t xml:space="preserve"> </w:t>
            </w:r>
            <w:r w:rsidRPr="008A5897">
              <w:rPr>
                <w:sz w:val="20"/>
                <w:szCs w:val="20"/>
              </w:rPr>
              <w:t>товаров</w:t>
            </w:r>
            <w:r w:rsidRPr="008A5897">
              <w:rPr>
                <w:sz w:val="20"/>
                <w:szCs w:val="20"/>
                <w:lang w:val="en-US"/>
              </w:rPr>
              <w:t>.</w:t>
            </w:r>
          </w:p>
          <w:p w:rsidR="00F56B96" w:rsidRPr="008A5897" w:rsidRDefault="00F56B96" w:rsidP="00F56B96">
            <w:pPr>
              <w:numPr>
                <w:ilvl w:val="0"/>
                <w:numId w:val="28"/>
              </w:numPr>
              <w:spacing w:after="0" w:line="240" w:lineRule="auto"/>
              <w:jc w:val="both"/>
              <w:rPr>
                <w:b/>
                <w:sz w:val="20"/>
                <w:szCs w:val="20"/>
              </w:rPr>
            </w:pPr>
            <w:r w:rsidRPr="008A5897">
              <w:rPr>
                <w:sz w:val="20"/>
                <w:szCs w:val="20"/>
              </w:rPr>
              <w:t>Ухода от уплаты налога на прибыль.</w:t>
            </w:r>
          </w:p>
          <w:p w:rsidR="00F56B96" w:rsidRPr="008A5897" w:rsidRDefault="00F56B96" w:rsidP="00F56B96">
            <w:pPr>
              <w:numPr>
                <w:ilvl w:val="0"/>
                <w:numId w:val="28"/>
              </w:numPr>
              <w:spacing w:after="0" w:line="240" w:lineRule="auto"/>
              <w:jc w:val="both"/>
              <w:rPr>
                <w:b/>
                <w:sz w:val="20"/>
                <w:szCs w:val="20"/>
                <w:lang w:val="en-US"/>
              </w:rPr>
            </w:pPr>
            <w:r w:rsidRPr="008A5897">
              <w:rPr>
                <w:sz w:val="20"/>
                <w:szCs w:val="20"/>
              </w:rPr>
              <w:t>Ничто из перечисленного</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lang w:val="en-US"/>
              </w:rPr>
            </w:pPr>
            <w:r w:rsidRPr="008A5897">
              <w:rPr>
                <w:b/>
                <w:sz w:val="20"/>
                <w:szCs w:val="20"/>
                <w:lang w:val="en-US"/>
              </w:rPr>
              <w:t>V-IX</w:t>
            </w:r>
          </w:p>
        </w:tc>
        <w:tc>
          <w:tcPr>
            <w:tcW w:w="8763" w:type="dxa"/>
            <w:shd w:val="clear" w:color="auto" w:fill="auto"/>
          </w:tcPr>
          <w:p w:rsidR="00F56B96" w:rsidRPr="008A5897" w:rsidRDefault="00F56B96" w:rsidP="007B7868">
            <w:pPr>
              <w:shd w:val="clear" w:color="auto" w:fill="FFFFFF"/>
              <w:tabs>
                <w:tab w:val="left" w:pos="398"/>
              </w:tabs>
              <w:spacing w:after="0" w:line="240" w:lineRule="auto"/>
              <w:rPr>
                <w:b/>
                <w:i/>
                <w:sz w:val="20"/>
                <w:szCs w:val="20"/>
              </w:rPr>
            </w:pPr>
            <w:r w:rsidRPr="008A5897">
              <w:rPr>
                <w:i/>
                <w:sz w:val="20"/>
                <w:szCs w:val="20"/>
              </w:rPr>
              <w:t>Ключом к пониманию культуры страны является опора на изучение:</w:t>
            </w:r>
          </w:p>
        </w:tc>
      </w:tr>
      <w:tr w:rsidR="00F56B96" w:rsidRPr="008A5897" w:rsidTr="007B7868">
        <w:trPr>
          <w:jc w:val="center"/>
        </w:trPr>
        <w:tc>
          <w:tcPr>
            <w:tcW w:w="9639" w:type="dxa"/>
            <w:gridSpan w:val="4"/>
          </w:tcPr>
          <w:p w:rsidR="00F56B96" w:rsidRPr="008A5897" w:rsidRDefault="00F56B96" w:rsidP="00F56B96">
            <w:pPr>
              <w:numPr>
                <w:ilvl w:val="0"/>
                <w:numId w:val="35"/>
              </w:numPr>
              <w:spacing w:after="0" w:line="240" w:lineRule="auto"/>
              <w:jc w:val="both"/>
              <w:rPr>
                <w:b/>
                <w:sz w:val="20"/>
                <w:szCs w:val="20"/>
                <w:lang w:val="en-US"/>
              </w:rPr>
            </w:pPr>
            <w:r w:rsidRPr="008A5897">
              <w:rPr>
                <w:color w:val="000000"/>
                <w:sz w:val="20"/>
                <w:szCs w:val="20"/>
              </w:rPr>
              <w:t xml:space="preserve">Истории </w:t>
            </w:r>
          </w:p>
          <w:p w:rsidR="00F56B96" w:rsidRPr="008A5897" w:rsidRDefault="00F56B96" w:rsidP="00F56B96">
            <w:pPr>
              <w:numPr>
                <w:ilvl w:val="0"/>
                <w:numId w:val="35"/>
              </w:numPr>
              <w:spacing w:after="0" w:line="240" w:lineRule="auto"/>
              <w:jc w:val="both"/>
              <w:rPr>
                <w:b/>
                <w:sz w:val="20"/>
                <w:szCs w:val="20"/>
                <w:lang w:val="en-US"/>
              </w:rPr>
            </w:pPr>
            <w:r w:rsidRPr="008A5897">
              <w:rPr>
                <w:color w:val="000000"/>
                <w:sz w:val="20"/>
                <w:szCs w:val="20"/>
              </w:rPr>
              <w:t xml:space="preserve">Политических структур </w:t>
            </w:r>
          </w:p>
          <w:p w:rsidR="00F56B96" w:rsidRPr="008A5897" w:rsidRDefault="00F56B96" w:rsidP="00F56B96">
            <w:pPr>
              <w:numPr>
                <w:ilvl w:val="0"/>
                <w:numId w:val="35"/>
              </w:numPr>
              <w:spacing w:after="0" w:line="240" w:lineRule="auto"/>
              <w:jc w:val="both"/>
              <w:rPr>
                <w:b/>
                <w:sz w:val="20"/>
                <w:szCs w:val="20"/>
                <w:lang w:val="en-US"/>
              </w:rPr>
            </w:pPr>
            <w:r w:rsidRPr="008A5897">
              <w:rPr>
                <w:color w:val="000000"/>
                <w:sz w:val="20"/>
                <w:szCs w:val="20"/>
              </w:rPr>
              <w:t>Образования</w:t>
            </w:r>
          </w:p>
          <w:p w:rsidR="00F56B96" w:rsidRPr="008A5897" w:rsidRDefault="00F56B96" w:rsidP="00F56B96">
            <w:pPr>
              <w:numPr>
                <w:ilvl w:val="0"/>
                <w:numId w:val="35"/>
              </w:numPr>
              <w:spacing w:after="0" w:line="240" w:lineRule="auto"/>
              <w:jc w:val="both"/>
              <w:rPr>
                <w:b/>
                <w:sz w:val="20"/>
                <w:szCs w:val="20"/>
                <w:lang w:val="en-US"/>
              </w:rPr>
            </w:pPr>
            <w:r w:rsidRPr="008A5897">
              <w:rPr>
                <w:color w:val="000000"/>
                <w:sz w:val="20"/>
                <w:szCs w:val="20"/>
              </w:rPr>
              <w:t xml:space="preserve">Экономических институтов </w:t>
            </w:r>
          </w:p>
          <w:p w:rsidR="00F56B96" w:rsidRPr="008A5897" w:rsidRDefault="00F56B96" w:rsidP="00F56B96">
            <w:pPr>
              <w:numPr>
                <w:ilvl w:val="0"/>
                <w:numId w:val="35"/>
              </w:numPr>
              <w:spacing w:after="0" w:line="240" w:lineRule="auto"/>
              <w:jc w:val="both"/>
              <w:rPr>
                <w:b/>
                <w:sz w:val="20"/>
                <w:szCs w:val="20"/>
                <w:lang w:val="en-US"/>
              </w:rPr>
            </w:pPr>
            <w:r w:rsidRPr="008A5897">
              <w:rPr>
                <w:color w:val="000000"/>
                <w:sz w:val="20"/>
                <w:szCs w:val="20"/>
              </w:rPr>
              <w:t xml:space="preserve">Религиозных институтов </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lang w:val="en-US"/>
              </w:rPr>
            </w:pPr>
            <w:r w:rsidRPr="008A5897">
              <w:rPr>
                <w:b/>
                <w:sz w:val="20"/>
                <w:szCs w:val="20"/>
                <w:lang w:val="en-US"/>
              </w:rPr>
              <w:t>V-X</w:t>
            </w:r>
          </w:p>
        </w:tc>
        <w:tc>
          <w:tcPr>
            <w:tcW w:w="8763" w:type="dxa"/>
            <w:shd w:val="clear" w:color="auto" w:fill="auto"/>
          </w:tcPr>
          <w:p w:rsidR="00F56B96" w:rsidRPr="008A5897" w:rsidRDefault="00F56B96" w:rsidP="007B7868">
            <w:pPr>
              <w:shd w:val="clear" w:color="auto" w:fill="FFFFFF"/>
              <w:tabs>
                <w:tab w:val="left" w:pos="398"/>
              </w:tabs>
              <w:spacing w:after="0" w:line="240" w:lineRule="auto"/>
              <w:rPr>
                <w:b/>
                <w:i/>
                <w:sz w:val="20"/>
                <w:szCs w:val="20"/>
              </w:rPr>
            </w:pPr>
            <w:r w:rsidRPr="008A5897">
              <w:rPr>
                <w:i/>
                <w:sz w:val="20"/>
                <w:szCs w:val="20"/>
              </w:rPr>
              <w:t>Что из перечисленного НЕ ЯВЛЯЕТСЯ примером основного движителя, который ведет международные компании к глобализации посредство осуществления ими бизнес-операций?</w:t>
            </w:r>
          </w:p>
        </w:tc>
      </w:tr>
      <w:tr w:rsidR="00F56B96" w:rsidRPr="008A5897" w:rsidTr="007B7868">
        <w:trPr>
          <w:jc w:val="center"/>
        </w:trPr>
        <w:tc>
          <w:tcPr>
            <w:tcW w:w="9639" w:type="dxa"/>
            <w:gridSpan w:val="4"/>
          </w:tcPr>
          <w:p w:rsidR="00F56B96" w:rsidRPr="008A5897" w:rsidRDefault="00F56B96" w:rsidP="00F56B96">
            <w:pPr>
              <w:numPr>
                <w:ilvl w:val="0"/>
                <w:numId w:val="30"/>
              </w:numPr>
              <w:overflowPunct w:val="0"/>
              <w:autoSpaceDE w:val="0"/>
              <w:autoSpaceDN w:val="0"/>
              <w:adjustRightInd w:val="0"/>
              <w:spacing w:after="0" w:line="240" w:lineRule="auto"/>
              <w:textAlignment w:val="baseline"/>
              <w:rPr>
                <w:sz w:val="20"/>
                <w:szCs w:val="20"/>
                <w:lang w:val="en-US"/>
              </w:rPr>
            </w:pPr>
            <w:r w:rsidRPr="008A5897">
              <w:rPr>
                <w:sz w:val="20"/>
                <w:szCs w:val="20"/>
              </w:rPr>
              <w:t>Политический климат бизнеса</w:t>
            </w:r>
            <w:r w:rsidRPr="008A5897">
              <w:rPr>
                <w:sz w:val="20"/>
                <w:szCs w:val="20"/>
                <w:lang w:val="en-US"/>
              </w:rPr>
              <w:t xml:space="preserve"> </w:t>
            </w:r>
          </w:p>
          <w:p w:rsidR="00F56B96" w:rsidRPr="008A5897" w:rsidRDefault="00F56B96" w:rsidP="00F56B96">
            <w:pPr>
              <w:numPr>
                <w:ilvl w:val="0"/>
                <w:numId w:val="30"/>
              </w:numPr>
              <w:overflowPunct w:val="0"/>
              <w:autoSpaceDE w:val="0"/>
              <w:autoSpaceDN w:val="0"/>
              <w:adjustRightInd w:val="0"/>
              <w:spacing w:after="0" w:line="240" w:lineRule="auto"/>
              <w:textAlignment w:val="baseline"/>
              <w:rPr>
                <w:sz w:val="20"/>
                <w:szCs w:val="20"/>
                <w:lang w:val="en-US"/>
              </w:rPr>
            </w:pPr>
            <w:r w:rsidRPr="008A5897">
              <w:rPr>
                <w:sz w:val="20"/>
                <w:szCs w:val="20"/>
              </w:rPr>
              <w:t>Технология</w:t>
            </w:r>
          </w:p>
          <w:p w:rsidR="00F56B96" w:rsidRPr="008A5897" w:rsidRDefault="00F56B96" w:rsidP="00F56B96">
            <w:pPr>
              <w:numPr>
                <w:ilvl w:val="0"/>
                <w:numId w:val="30"/>
              </w:numPr>
              <w:overflowPunct w:val="0"/>
              <w:autoSpaceDE w:val="0"/>
              <w:autoSpaceDN w:val="0"/>
              <w:adjustRightInd w:val="0"/>
              <w:spacing w:after="0" w:line="240" w:lineRule="auto"/>
              <w:textAlignment w:val="baseline"/>
              <w:rPr>
                <w:sz w:val="20"/>
                <w:szCs w:val="20"/>
                <w:lang w:val="en-US"/>
              </w:rPr>
            </w:pPr>
            <w:r w:rsidRPr="008A5897">
              <w:rPr>
                <w:sz w:val="20"/>
                <w:szCs w:val="20"/>
              </w:rPr>
              <w:t>Культурные различия</w:t>
            </w:r>
          </w:p>
          <w:p w:rsidR="00F56B96" w:rsidRPr="008A5897" w:rsidRDefault="00F56B96" w:rsidP="00F56B96">
            <w:pPr>
              <w:numPr>
                <w:ilvl w:val="0"/>
                <w:numId w:val="30"/>
              </w:numPr>
              <w:overflowPunct w:val="0"/>
              <w:autoSpaceDE w:val="0"/>
              <w:autoSpaceDN w:val="0"/>
              <w:adjustRightInd w:val="0"/>
              <w:spacing w:after="0" w:line="240" w:lineRule="auto"/>
              <w:textAlignment w:val="baseline"/>
              <w:rPr>
                <w:sz w:val="20"/>
                <w:szCs w:val="20"/>
                <w:lang w:val="en-US"/>
              </w:rPr>
            </w:pPr>
            <w:r w:rsidRPr="008A5897">
              <w:rPr>
                <w:sz w:val="20"/>
                <w:szCs w:val="20"/>
              </w:rPr>
              <w:t>Затраты</w:t>
            </w:r>
          </w:p>
          <w:p w:rsidR="00F56B96" w:rsidRPr="008A5897" w:rsidRDefault="00F56B96" w:rsidP="00F56B96">
            <w:pPr>
              <w:numPr>
                <w:ilvl w:val="0"/>
                <w:numId w:val="30"/>
              </w:numPr>
              <w:spacing w:after="0" w:line="240" w:lineRule="auto"/>
              <w:jc w:val="both"/>
              <w:rPr>
                <w:b/>
                <w:sz w:val="20"/>
                <w:szCs w:val="20"/>
                <w:lang w:val="en-US"/>
              </w:rPr>
            </w:pPr>
            <w:r w:rsidRPr="008A5897">
              <w:rPr>
                <w:sz w:val="20"/>
                <w:szCs w:val="20"/>
              </w:rPr>
              <w:t>Рынок</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lang w:val="en-US"/>
              </w:rPr>
            </w:pPr>
            <w:r w:rsidRPr="008A5897">
              <w:rPr>
                <w:b/>
                <w:sz w:val="20"/>
                <w:szCs w:val="20"/>
                <w:lang w:val="en-US"/>
              </w:rPr>
              <w:t>V-XI</w:t>
            </w:r>
          </w:p>
        </w:tc>
        <w:tc>
          <w:tcPr>
            <w:tcW w:w="8763" w:type="dxa"/>
            <w:shd w:val="clear" w:color="auto" w:fill="auto"/>
          </w:tcPr>
          <w:p w:rsidR="00F56B96" w:rsidRPr="008A5897" w:rsidRDefault="00F56B96" w:rsidP="007B7868">
            <w:pPr>
              <w:shd w:val="clear" w:color="auto" w:fill="FFFFFF"/>
              <w:tabs>
                <w:tab w:val="left" w:pos="398"/>
              </w:tabs>
              <w:spacing w:after="0" w:line="240" w:lineRule="auto"/>
              <w:rPr>
                <w:b/>
                <w:i/>
                <w:sz w:val="20"/>
                <w:szCs w:val="20"/>
              </w:rPr>
            </w:pPr>
            <w:r w:rsidRPr="008A5897">
              <w:rPr>
                <w:i/>
                <w:color w:val="000000"/>
                <w:sz w:val="20"/>
                <w:szCs w:val="20"/>
              </w:rPr>
              <w:t>Основным и самым крупным детерминантом характеристик общества и средств, с помощью которых это общество удовлетворяет свои потребности, возможно, является:</w:t>
            </w:r>
          </w:p>
        </w:tc>
      </w:tr>
      <w:tr w:rsidR="00F56B96" w:rsidRPr="008A5897" w:rsidTr="007B7868">
        <w:trPr>
          <w:jc w:val="center"/>
        </w:trPr>
        <w:tc>
          <w:tcPr>
            <w:tcW w:w="9639" w:type="dxa"/>
            <w:gridSpan w:val="4"/>
          </w:tcPr>
          <w:p w:rsidR="00F56B96" w:rsidRPr="008A5897" w:rsidRDefault="00F56B96" w:rsidP="00F56B96">
            <w:pPr>
              <w:numPr>
                <w:ilvl w:val="0"/>
                <w:numId w:val="36"/>
              </w:numPr>
              <w:spacing w:after="0" w:line="240" w:lineRule="auto"/>
              <w:jc w:val="both"/>
              <w:rPr>
                <w:b/>
                <w:sz w:val="20"/>
                <w:szCs w:val="20"/>
                <w:lang w:val="en-US"/>
              </w:rPr>
            </w:pPr>
            <w:r w:rsidRPr="008A5897">
              <w:rPr>
                <w:color w:val="000000"/>
                <w:sz w:val="20"/>
                <w:szCs w:val="20"/>
              </w:rPr>
              <w:t>Культура</w:t>
            </w:r>
          </w:p>
          <w:p w:rsidR="00F56B96" w:rsidRPr="008A5897" w:rsidRDefault="00F56B96" w:rsidP="00F56B96">
            <w:pPr>
              <w:numPr>
                <w:ilvl w:val="0"/>
                <w:numId w:val="36"/>
              </w:numPr>
              <w:spacing w:after="0" w:line="240" w:lineRule="auto"/>
              <w:jc w:val="both"/>
              <w:rPr>
                <w:b/>
                <w:sz w:val="20"/>
                <w:szCs w:val="20"/>
                <w:lang w:val="en-US"/>
              </w:rPr>
            </w:pPr>
            <w:r w:rsidRPr="008A5897">
              <w:rPr>
                <w:color w:val="000000"/>
                <w:sz w:val="20"/>
                <w:szCs w:val="20"/>
              </w:rPr>
              <w:t>История</w:t>
            </w:r>
          </w:p>
          <w:p w:rsidR="00F56B96" w:rsidRPr="008A5897" w:rsidRDefault="00F56B96" w:rsidP="00F56B96">
            <w:pPr>
              <w:numPr>
                <w:ilvl w:val="0"/>
                <w:numId w:val="36"/>
              </w:numPr>
              <w:spacing w:after="0" w:line="240" w:lineRule="auto"/>
              <w:jc w:val="both"/>
              <w:rPr>
                <w:b/>
                <w:sz w:val="20"/>
                <w:szCs w:val="20"/>
                <w:lang w:val="en-US"/>
              </w:rPr>
            </w:pPr>
            <w:r w:rsidRPr="008A5897">
              <w:rPr>
                <w:color w:val="000000"/>
                <w:sz w:val="20"/>
                <w:szCs w:val="20"/>
              </w:rPr>
              <w:t xml:space="preserve">Политическая структура </w:t>
            </w:r>
          </w:p>
          <w:p w:rsidR="00F56B96" w:rsidRPr="008A5897" w:rsidRDefault="00F56B96" w:rsidP="00F56B96">
            <w:pPr>
              <w:numPr>
                <w:ilvl w:val="0"/>
                <w:numId w:val="36"/>
              </w:numPr>
              <w:spacing w:after="0" w:line="240" w:lineRule="auto"/>
              <w:jc w:val="both"/>
              <w:rPr>
                <w:b/>
                <w:sz w:val="20"/>
                <w:szCs w:val="20"/>
                <w:lang w:val="en-US"/>
              </w:rPr>
            </w:pPr>
            <w:r w:rsidRPr="008A5897">
              <w:rPr>
                <w:color w:val="000000"/>
                <w:sz w:val="20"/>
                <w:szCs w:val="20"/>
              </w:rPr>
              <w:t xml:space="preserve">Физические характеристики </w:t>
            </w:r>
          </w:p>
          <w:p w:rsidR="00F56B96" w:rsidRPr="008A5897" w:rsidRDefault="00F56B96" w:rsidP="00F56B96">
            <w:pPr>
              <w:numPr>
                <w:ilvl w:val="0"/>
                <w:numId w:val="36"/>
              </w:numPr>
              <w:spacing w:after="0" w:line="240" w:lineRule="auto"/>
              <w:jc w:val="both"/>
              <w:rPr>
                <w:b/>
                <w:sz w:val="20"/>
                <w:szCs w:val="20"/>
                <w:lang w:val="en-US"/>
              </w:rPr>
            </w:pPr>
            <w:r w:rsidRPr="008A5897">
              <w:rPr>
                <w:color w:val="000000"/>
                <w:sz w:val="20"/>
                <w:szCs w:val="20"/>
              </w:rPr>
              <w:t xml:space="preserve">Экономическая система </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center"/>
              <w:rPr>
                <w:b/>
                <w:sz w:val="20"/>
                <w:szCs w:val="20"/>
                <w:lang w:val="en-US"/>
              </w:rPr>
            </w:pPr>
            <w:r w:rsidRPr="008A5897">
              <w:rPr>
                <w:b/>
                <w:sz w:val="20"/>
                <w:szCs w:val="20"/>
                <w:lang w:val="en-US"/>
              </w:rPr>
              <w:t>V-XII</w:t>
            </w:r>
          </w:p>
        </w:tc>
        <w:tc>
          <w:tcPr>
            <w:tcW w:w="8763" w:type="dxa"/>
            <w:shd w:val="clear" w:color="auto" w:fill="auto"/>
          </w:tcPr>
          <w:p w:rsidR="00F56B96" w:rsidRPr="008A5897" w:rsidRDefault="00F56B96" w:rsidP="007B7868">
            <w:pPr>
              <w:shd w:val="clear" w:color="auto" w:fill="FFFFFF"/>
              <w:tabs>
                <w:tab w:val="left" w:pos="398"/>
              </w:tabs>
              <w:spacing w:after="0" w:line="240" w:lineRule="auto"/>
              <w:rPr>
                <w:b/>
                <w:i/>
                <w:sz w:val="20"/>
                <w:szCs w:val="20"/>
              </w:rPr>
            </w:pPr>
            <w:r w:rsidRPr="008A5897">
              <w:rPr>
                <w:i/>
                <w:sz w:val="20"/>
                <w:szCs w:val="20"/>
              </w:rPr>
              <w:t>Установление цен на экспортируемые товары для связанных и несвязанных компаний называется:</w:t>
            </w:r>
          </w:p>
        </w:tc>
      </w:tr>
      <w:tr w:rsidR="00F56B96" w:rsidRPr="008A5897" w:rsidTr="007B7868">
        <w:trPr>
          <w:jc w:val="center"/>
        </w:trPr>
        <w:tc>
          <w:tcPr>
            <w:tcW w:w="9639" w:type="dxa"/>
            <w:gridSpan w:val="4"/>
          </w:tcPr>
          <w:p w:rsidR="00F56B96" w:rsidRPr="008A5897" w:rsidRDefault="00F56B96" w:rsidP="00F56B96">
            <w:pPr>
              <w:numPr>
                <w:ilvl w:val="0"/>
                <w:numId w:val="37"/>
              </w:numPr>
              <w:spacing w:after="0" w:line="240" w:lineRule="auto"/>
              <w:jc w:val="both"/>
              <w:rPr>
                <w:b/>
                <w:sz w:val="20"/>
                <w:szCs w:val="20"/>
                <w:lang w:val="en-US"/>
              </w:rPr>
            </w:pPr>
            <w:r w:rsidRPr="008A5897">
              <w:rPr>
                <w:sz w:val="20"/>
                <w:szCs w:val="20"/>
              </w:rPr>
              <w:t>Международное ценообразование</w:t>
            </w:r>
          </w:p>
          <w:p w:rsidR="00F56B96" w:rsidRPr="008A5897" w:rsidRDefault="00F56B96" w:rsidP="00F56B96">
            <w:pPr>
              <w:numPr>
                <w:ilvl w:val="0"/>
                <w:numId w:val="37"/>
              </w:numPr>
              <w:spacing w:after="0" w:line="240" w:lineRule="auto"/>
              <w:jc w:val="both"/>
              <w:rPr>
                <w:b/>
                <w:sz w:val="20"/>
                <w:szCs w:val="20"/>
                <w:lang w:val="en-US"/>
              </w:rPr>
            </w:pPr>
            <w:r w:rsidRPr="008A5897">
              <w:rPr>
                <w:sz w:val="20"/>
                <w:szCs w:val="20"/>
              </w:rPr>
              <w:t>Внутрирыночное ценообразование</w:t>
            </w:r>
          </w:p>
          <w:p w:rsidR="00F56B96" w:rsidRPr="008A5897" w:rsidRDefault="00F56B96" w:rsidP="00F56B96">
            <w:pPr>
              <w:numPr>
                <w:ilvl w:val="0"/>
                <w:numId w:val="37"/>
              </w:numPr>
              <w:spacing w:after="0" w:line="240" w:lineRule="auto"/>
              <w:jc w:val="both"/>
              <w:rPr>
                <w:b/>
                <w:sz w:val="20"/>
                <w:szCs w:val="20"/>
                <w:lang w:val="en-US"/>
              </w:rPr>
            </w:pPr>
            <w:r w:rsidRPr="008A5897">
              <w:rPr>
                <w:sz w:val="20"/>
                <w:szCs w:val="20"/>
              </w:rPr>
              <w:t>Зарубежное национальное ценообразование</w:t>
            </w:r>
          </w:p>
          <w:p w:rsidR="00F56B96" w:rsidRPr="008A5897" w:rsidRDefault="00F56B96" w:rsidP="00F56B96">
            <w:pPr>
              <w:numPr>
                <w:ilvl w:val="0"/>
                <w:numId w:val="37"/>
              </w:numPr>
              <w:spacing w:after="0" w:line="240" w:lineRule="auto"/>
              <w:jc w:val="both"/>
              <w:rPr>
                <w:b/>
                <w:sz w:val="20"/>
                <w:szCs w:val="20"/>
                <w:lang w:val="en-US"/>
              </w:rPr>
            </w:pPr>
            <w:r w:rsidRPr="008A5897">
              <w:rPr>
                <w:sz w:val="20"/>
                <w:szCs w:val="20"/>
              </w:rPr>
              <w:t>Горизонтальное ценообразование</w:t>
            </w:r>
          </w:p>
          <w:p w:rsidR="00F56B96" w:rsidRPr="008A5897" w:rsidRDefault="00F56B96" w:rsidP="00F56B96">
            <w:pPr>
              <w:numPr>
                <w:ilvl w:val="0"/>
                <w:numId w:val="37"/>
              </w:numPr>
              <w:spacing w:after="0" w:line="240" w:lineRule="auto"/>
              <w:jc w:val="both"/>
              <w:rPr>
                <w:b/>
                <w:sz w:val="20"/>
                <w:szCs w:val="20"/>
                <w:lang w:val="en-US"/>
              </w:rPr>
            </w:pPr>
            <w:r w:rsidRPr="008A5897">
              <w:rPr>
                <w:sz w:val="20"/>
                <w:szCs w:val="20"/>
              </w:rPr>
              <w:t>Ничто из перечисленного</w:t>
            </w:r>
          </w:p>
        </w:tc>
      </w:tr>
      <w:tr w:rsidR="00F56B96" w:rsidRPr="008A5897" w:rsidTr="007B7868">
        <w:trPr>
          <w:jc w:val="center"/>
        </w:trPr>
        <w:tc>
          <w:tcPr>
            <w:tcW w:w="9639" w:type="dxa"/>
            <w:gridSpan w:val="4"/>
            <w:shd w:val="clear" w:color="auto" w:fill="C0C0C0"/>
          </w:tcPr>
          <w:p w:rsidR="00F56B96" w:rsidRPr="008A5897" w:rsidRDefault="00F56B96" w:rsidP="007B7868">
            <w:pPr>
              <w:shd w:val="clear" w:color="auto" w:fill="FFFFFF"/>
              <w:tabs>
                <w:tab w:val="left" w:pos="394"/>
              </w:tabs>
              <w:spacing w:after="0" w:line="240" w:lineRule="auto"/>
              <w:jc w:val="center"/>
              <w:rPr>
                <w:b/>
                <w:spacing w:val="-11"/>
                <w:sz w:val="20"/>
                <w:szCs w:val="20"/>
              </w:rPr>
            </w:pPr>
            <w:r w:rsidRPr="008A5897">
              <w:rPr>
                <w:b/>
                <w:color w:val="000000"/>
                <w:spacing w:val="-11"/>
                <w:sz w:val="20"/>
                <w:szCs w:val="20"/>
                <w:lang w:val="en-US"/>
              </w:rPr>
              <w:t>Часть IY</w:t>
            </w:r>
          </w:p>
        </w:tc>
      </w:tr>
      <w:tr w:rsidR="00F56B96" w:rsidRPr="008A5897" w:rsidTr="007B7868">
        <w:trPr>
          <w:jc w:val="center"/>
        </w:trPr>
        <w:tc>
          <w:tcPr>
            <w:tcW w:w="9639" w:type="dxa"/>
            <w:gridSpan w:val="4"/>
          </w:tcPr>
          <w:p w:rsidR="00F56B96" w:rsidRPr="008A5897" w:rsidRDefault="00F56B96" w:rsidP="007B7868">
            <w:pPr>
              <w:shd w:val="clear" w:color="auto" w:fill="FFFFFF"/>
              <w:tabs>
                <w:tab w:val="left" w:pos="394"/>
              </w:tabs>
              <w:spacing w:after="0" w:line="240" w:lineRule="auto"/>
              <w:rPr>
                <w:i/>
                <w:spacing w:val="-11"/>
                <w:sz w:val="20"/>
                <w:szCs w:val="20"/>
              </w:rPr>
            </w:pPr>
            <w:r w:rsidRPr="008A5897">
              <w:rPr>
                <w:i/>
                <w:color w:val="000000"/>
                <w:spacing w:val="-11"/>
                <w:sz w:val="20"/>
                <w:szCs w:val="20"/>
              </w:rPr>
              <w:t>Обратитесь к нижеследующим утверждениям (</w:t>
            </w:r>
            <w:r w:rsidRPr="008A5897">
              <w:rPr>
                <w:i/>
                <w:color w:val="000000"/>
                <w:spacing w:val="-11"/>
                <w:sz w:val="20"/>
                <w:szCs w:val="20"/>
                <w:lang w:val="en-US"/>
              </w:rPr>
              <w:t>S</w:t>
            </w:r>
            <w:r w:rsidRPr="008A5897">
              <w:rPr>
                <w:i/>
                <w:color w:val="000000"/>
                <w:spacing w:val="-11"/>
                <w:sz w:val="20"/>
                <w:szCs w:val="20"/>
              </w:rPr>
              <w:t>) и найдите для каждого из них соответствующую пару “пропущенных слов (О</w:t>
            </w:r>
            <w:r w:rsidRPr="008A5897">
              <w:rPr>
                <w:i/>
                <w:color w:val="000000"/>
                <w:spacing w:val="-11"/>
                <w:sz w:val="20"/>
                <w:szCs w:val="20"/>
                <w:lang w:val="en-US"/>
              </w:rPr>
              <w:t>W</w:t>
            </w:r>
            <w:r w:rsidRPr="008A5897">
              <w:rPr>
                <w:i/>
                <w:color w:val="000000"/>
                <w:spacing w:val="-11"/>
                <w:sz w:val="20"/>
                <w:szCs w:val="20"/>
              </w:rPr>
              <w:t>), обозначенных в этих утверждениях как «</w:t>
            </w:r>
            <w:r w:rsidRPr="008A5897">
              <w:rPr>
                <w:i/>
                <w:color w:val="000000"/>
                <w:spacing w:val="-11"/>
                <w:sz w:val="20"/>
                <w:szCs w:val="20"/>
                <w:lang w:val="en-US"/>
              </w:rPr>
              <w:t>WORD</w:t>
            </w:r>
            <w:r w:rsidRPr="008A5897">
              <w:rPr>
                <w:i/>
                <w:color w:val="000000"/>
                <w:spacing w:val="-11"/>
                <w:sz w:val="20"/>
                <w:szCs w:val="20"/>
              </w:rPr>
              <w:t xml:space="preserve">», подтвердив свой выбор постановкой в Части </w:t>
            </w:r>
            <w:r w:rsidRPr="008A5897">
              <w:rPr>
                <w:i/>
                <w:color w:val="000000"/>
                <w:spacing w:val="-11"/>
                <w:sz w:val="20"/>
                <w:szCs w:val="20"/>
                <w:lang w:val="en-US"/>
              </w:rPr>
              <w:t>IY</w:t>
            </w:r>
            <w:r w:rsidRPr="008A5897">
              <w:rPr>
                <w:i/>
                <w:color w:val="000000"/>
                <w:spacing w:val="-11"/>
                <w:sz w:val="20"/>
                <w:szCs w:val="20"/>
              </w:rPr>
              <w:t xml:space="preserve"> Бланка ответов рядом с каждой пронумерованной (1, 2, 3, ..., 30)  ячейкой “</w:t>
            </w:r>
            <w:r w:rsidRPr="008A5897">
              <w:rPr>
                <w:i/>
                <w:color w:val="000000"/>
                <w:spacing w:val="-11"/>
                <w:sz w:val="20"/>
                <w:szCs w:val="20"/>
                <w:lang w:val="en-US"/>
              </w:rPr>
              <w:t>S</w:t>
            </w:r>
            <w:r w:rsidRPr="008A5897">
              <w:rPr>
                <w:i/>
                <w:color w:val="000000"/>
                <w:spacing w:val="-11"/>
                <w:sz w:val="20"/>
                <w:szCs w:val="20"/>
              </w:rPr>
              <w:t>” код ответа в виде латинской буквы (</w:t>
            </w:r>
            <w:r w:rsidRPr="008A5897">
              <w:rPr>
                <w:i/>
                <w:color w:val="000000"/>
                <w:spacing w:val="-11"/>
                <w:sz w:val="20"/>
                <w:szCs w:val="20"/>
                <w:lang w:val="en-US"/>
              </w:rPr>
              <w:t>a</w:t>
            </w:r>
            <w:r w:rsidRPr="008A5897">
              <w:rPr>
                <w:i/>
                <w:color w:val="000000"/>
                <w:spacing w:val="-11"/>
                <w:sz w:val="20"/>
                <w:szCs w:val="20"/>
              </w:rPr>
              <w:t xml:space="preserve">, </w:t>
            </w:r>
            <w:r w:rsidRPr="008A5897">
              <w:rPr>
                <w:i/>
                <w:color w:val="000000"/>
                <w:spacing w:val="-11"/>
                <w:sz w:val="20"/>
                <w:szCs w:val="20"/>
                <w:lang w:val="en-US"/>
              </w:rPr>
              <w:t>b</w:t>
            </w:r>
            <w:r w:rsidRPr="008A5897">
              <w:rPr>
                <w:i/>
                <w:color w:val="000000"/>
                <w:spacing w:val="-11"/>
                <w:sz w:val="20"/>
                <w:szCs w:val="20"/>
              </w:rPr>
              <w:t xml:space="preserve">, </w:t>
            </w:r>
            <w:r w:rsidRPr="008A5897">
              <w:rPr>
                <w:i/>
                <w:color w:val="000000"/>
                <w:spacing w:val="-11"/>
                <w:sz w:val="20"/>
                <w:szCs w:val="20"/>
                <w:lang w:val="en-US"/>
              </w:rPr>
              <w:t>c</w:t>
            </w:r>
            <w:r w:rsidRPr="008A5897">
              <w:rPr>
                <w:i/>
                <w:color w:val="000000"/>
                <w:spacing w:val="-11"/>
                <w:sz w:val="20"/>
                <w:szCs w:val="20"/>
              </w:rPr>
              <w:t xml:space="preserve">, ..., </w:t>
            </w:r>
            <w:r w:rsidRPr="008A5897">
              <w:rPr>
                <w:i/>
                <w:color w:val="000000"/>
                <w:spacing w:val="-11"/>
                <w:sz w:val="20"/>
                <w:szCs w:val="20"/>
                <w:lang w:val="en-US"/>
              </w:rPr>
              <w:t>y</w:t>
            </w:r>
            <w:r w:rsidRPr="008A5897">
              <w:rPr>
                <w:i/>
                <w:color w:val="000000"/>
                <w:spacing w:val="-11"/>
                <w:sz w:val="20"/>
                <w:szCs w:val="20"/>
              </w:rPr>
              <w:t>) в ячейку “О</w:t>
            </w:r>
            <w:r w:rsidRPr="008A5897">
              <w:rPr>
                <w:i/>
                <w:color w:val="000000"/>
                <w:spacing w:val="-11"/>
                <w:sz w:val="20"/>
                <w:szCs w:val="20"/>
                <w:lang w:val="en-US"/>
              </w:rPr>
              <w:t>W</w:t>
            </w:r>
            <w:r w:rsidRPr="008A5897">
              <w:rPr>
                <w:i/>
                <w:color w:val="000000"/>
                <w:spacing w:val="-11"/>
                <w:sz w:val="20"/>
                <w:szCs w:val="20"/>
              </w:rPr>
              <w:t>” в соответствии со Списком пропущенных слов.</w:t>
            </w:r>
          </w:p>
        </w:tc>
      </w:tr>
      <w:tr w:rsidR="00F56B96" w:rsidRPr="008A5897" w:rsidTr="007B7868">
        <w:trPr>
          <w:jc w:val="center"/>
        </w:trPr>
        <w:tc>
          <w:tcPr>
            <w:tcW w:w="639" w:type="dxa"/>
            <w:shd w:val="clear" w:color="auto" w:fill="CCCCCC"/>
          </w:tcPr>
          <w:p w:rsidR="00F56B96" w:rsidRPr="008A5897" w:rsidRDefault="00F56B96" w:rsidP="007B7868">
            <w:pPr>
              <w:spacing w:after="0" w:line="240" w:lineRule="auto"/>
              <w:jc w:val="center"/>
              <w:rPr>
                <w:b/>
                <w:sz w:val="20"/>
                <w:szCs w:val="20"/>
              </w:rPr>
            </w:pPr>
            <w:r w:rsidRPr="008A5897">
              <w:rPr>
                <w:b/>
                <w:sz w:val="20"/>
                <w:szCs w:val="20"/>
                <w:lang w:val="en-US"/>
              </w:rPr>
              <w:t>MS</w:t>
            </w:r>
          </w:p>
        </w:tc>
        <w:tc>
          <w:tcPr>
            <w:tcW w:w="9000" w:type="dxa"/>
            <w:gridSpan w:val="3"/>
            <w:shd w:val="clear" w:color="auto" w:fill="C0C0C0"/>
          </w:tcPr>
          <w:p w:rsidR="00F56B96" w:rsidRPr="008A5897" w:rsidRDefault="00F56B96" w:rsidP="007B7868">
            <w:pPr>
              <w:spacing w:after="0" w:line="240" w:lineRule="auto"/>
              <w:jc w:val="center"/>
              <w:rPr>
                <w:b/>
                <w:sz w:val="20"/>
                <w:szCs w:val="20"/>
              </w:rPr>
            </w:pPr>
            <w:r w:rsidRPr="008A5897">
              <w:rPr>
                <w:b/>
                <w:sz w:val="20"/>
                <w:szCs w:val="20"/>
              </w:rPr>
              <w:t>Утверждения</w:t>
            </w:r>
          </w:p>
        </w:tc>
      </w:tr>
      <w:tr w:rsidR="00F56B96" w:rsidRPr="008A5897" w:rsidTr="007B7868">
        <w:trPr>
          <w:jc w:val="center"/>
        </w:trPr>
        <w:tc>
          <w:tcPr>
            <w:tcW w:w="9639" w:type="dxa"/>
            <w:gridSpan w:val="4"/>
          </w:tcPr>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Чтобы полностью понять, почему культура оказывает то или иное воздействие, маркетер должен также изучить «</w:t>
            </w:r>
            <w:r w:rsidRPr="008A5897">
              <w:rPr>
                <w:sz w:val="20"/>
                <w:szCs w:val="20"/>
                <w:lang w:val="en-US"/>
              </w:rPr>
              <w:t>WORD</w:t>
            </w:r>
            <w:r w:rsidRPr="008A5897">
              <w:rPr>
                <w:sz w:val="20"/>
                <w:szCs w:val="20"/>
              </w:rPr>
              <w:t xml:space="preserve">» </w:t>
            </w:r>
            <w:r w:rsidRPr="008A5897">
              <w:rPr>
                <w:color w:val="000000"/>
                <w:sz w:val="20"/>
                <w:szCs w:val="20"/>
              </w:rPr>
              <w:t xml:space="preserve">и  </w:t>
            </w:r>
            <w:r w:rsidRPr="008A5897">
              <w:rPr>
                <w:sz w:val="20"/>
                <w:szCs w:val="20"/>
              </w:rPr>
              <w:t>«</w:t>
            </w:r>
            <w:r w:rsidRPr="008A5897">
              <w:rPr>
                <w:sz w:val="20"/>
                <w:szCs w:val="20"/>
                <w:lang w:val="en-US"/>
              </w:rPr>
              <w:t>WORD</w:t>
            </w:r>
            <w:r w:rsidRPr="008A5897">
              <w:rPr>
                <w:sz w:val="20"/>
                <w:szCs w:val="20"/>
              </w:rPr>
              <w:t xml:space="preserve">» </w:t>
            </w:r>
            <w:r w:rsidRPr="008A5897">
              <w:rPr>
                <w:color w:val="000000"/>
                <w:sz w:val="20"/>
                <w:szCs w:val="20"/>
              </w:rPr>
              <w:t>интересующей его в данное время страны.</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 xml:space="preserve">Основной элемент маркетинг-микса – это </w:t>
            </w:r>
            <w:r w:rsidRPr="008A5897">
              <w:rPr>
                <w:color w:val="000000"/>
                <w:sz w:val="20"/>
                <w:szCs w:val="20"/>
              </w:rPr>
              <w:t>«</w:t>
            </w:r>
            <w:r w:rsidRPr="008A5897">
              <w:rPr>
                <w:color w:val="000000"/>
                <w:sz w:val="20"/>
                <w:szCs w:val="20"/>
                <w:lang w:val="en-US"/>
              </w:rPr>
              <w:t>WORD</w:t>
            </w:r>
            <w:r w:rsidRPr="008A5897">
              <w:rPr>
                <w:color w:val="000000"/>
                <w:sz w:val="20"/>
                <w:szCs w:val="20"/>
              </w:rPr>
              <w:t>»</w:t>
            </w:r>
            <w:r w:rsidRPr="008A5897">
              <w:rPr>
                <w:sz w:val="20"/>
                <w:szCs w:val="20"/>
              </w:rPr>
              <w:t xml:space="preserve">, определяющий процесс, который компания будет использовать в </w:t>
            </w:r>
            <w:r w:rsidRPr="008A5897">
              <w:rPr>
                <w:color w:val="000000"/>
                <w:sz w:val="20"/>
                <w:szCs w:val="20"/>
              </w:rPr>
              <w:t>«</w:t>
            </w:r>
            <w:r w:rsidRPr="008A5897">
              <w:rPr>
                <w:color w:val="000000"/>
                <w:sz w:val="20"/>
                <w:szCs w:val="20"/>
                <w:lang w:val="en-US"/>
              </w:rPr>
              <w:t>WORD</w:t>
            </w:r>
            <w:r w:rsidRPr="008A5897">
              <w:rPr>
                <w:color w:val="000000"/>
                <w:sz w:val="20"/>
                <w:szCs w:val="20"/>
              </w:rPr>
              <w:t>» характеристик товара для возможных будущих покупателей.</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Глобализация «</w:t>
            </w:r>
            <w:r w:rsidRPr="008A5897">
              <w:rPr>
                <w:sz w:val="20"/>
                <w:szCs w:val="20"/>
                <w:lang w:val="en-US"/>
              </w:rPr>
              <w:t>WORD</w:t>
            </w:r>
            <w:r w:rsidRPr="008A5897">
              <w:rPr>
                <w:sz w:val="20"/>
                <w:szCs w:val="20"/>
              </w:rPr>
              <w:t>» и «</w:t>
            </w:r>
            <w:r w:rsidRPr="008A5897">
              <w:rPr>
                <w:sz w:val="20"/>
                <w:szCs w:val="20"/>
                <w:lang w:val="en-US"/>
              </w:rPr>
              <w:t>WORD</w:t>
            </w:r>
            <w:r w:rsidRPr="008A5897">
              <w:rPr>
                <w:sz w:val="20"/>
                <w:szCs w:val="20"/>
              </w:rPr>
              <w:t xml:space="preserve">» и общий рост мировой торговли, прямые зарубежные инвестиции, импорт означают, что компании рассматривают свои внутренние рынки, как находящиеся под давлением со стороны иностранных конкурентов. </w:t>
            </w:r>
          </w:p>
          <w:p w:rsidR="00F56B96" w:rsidRPr="008A5897" w:rsidRDefault="00F56B96" w:rsidP="00F56B96">
            <w:pPr>
              <w:numPr>
                <w:ilvl w:val="0"/>
                <w:numId w:val="31"/>
              </w:numPr>
              <w:spacing w:after="0" w:line="240" w:lineRule="auto"/>
              <w:ind w:left="357" w:hanging="357"/>
              <w:jc w:val="both"/>
              <w:rPr>
                <w:sz w:val="20"/>
                <w:szCs w:val="20"/>
                <w:lang w:val="en-US"/>
              </w:rPr>
            </w:pPr>
            <w:r w:rsidRPr="008A5897">
              <w:rPr>
                <w:color w:val="000000"/>
                <w:sz w:val="20"/>
                <w:szCs w:val="20"/>
              </w:rPr>
              <w:t xml:space="preserve">Зарубежная компания, которая позволяет компании в </w:t>
            </w:r>
            <w:r w:rsidRPr="008A5897">
              <w:rPr>
                <w:sz w:val="20"/>
                <w:szCs w:val="20"/>
              </w:rPr>
              <w:t>«</w:t>
            </w:r>
            <w:r w:rsidRPr="008A5897">
              <w:rPr>
                <w:sz w:val="20"/>
                <w:szCs w:val="20"/>
                <w:lang w:val="en-US"/>
              </w:rPr>
              <w:t>WORD</w:t>
            </w:r>
            <w:r w:rsidRPr="008A5897">
              <w:rPr>
                <w:sz w:val="20"/>
                <w:szCs w:val="20"/>
              </w:rPr>
              <w:t xml:space="preserve">» стране использовать ее технологии или интеллектуальную собственность в обмен на уплату определенных платежей, применяет стратегию </w:t>
            </w:r>
            <w:r w:rsidRPr="008A5897">
              <w:rPr>
                <w:color w:val="000000"/>
                <w:sz w:val="20"/>
                <w:szCs w:val="20"/>
              </w:rPr>
              <w:t xml:space="preserve"> </w:t>
            </w:r>
            <w:r w:rsidRPr="008A5897">
              <w:rPr>
                <w:sz w:val="20"/>
                <w:szCs w:val="20"/>
              </w:rPr>
              <w:t>«</w:t>
            </w:r>
            <w:r w:rsidRPr="008A5897">
              <w:rPr>
                <w:sz w:val="20"/>
                <w:szCs w:val="20"/>
                <w:lang w:val="en-US"/>
              </w:rPr>
              <w:t>WORD</w:t>
            </w:r>
            <w:r w:rsidRPr="008A5897">
              <w:rPr>
                <w:sz w:val="20"/>
                <w:szCs w:val="20"/>
              </w:rPr>
              <w:t>».</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 xml:space="preserve">Сегментация рынка относится к процессу </w:t>
            </w:r>
            <w:r w:rsidRPr="008A5897">
              <w:rPr>
                <w:color w:val="000000"/>
                <w:sz w:val="20"/>
                <w:szCs w:val="20"/>
              </w:rPr>
              <w:t>«</w:t>
            </w:r>
            <w:r w:rsidRPr="008A5897">
              <w:rPr>
                <w:color w:val="000000"/>
                <w:sz w:val="20"/>
                <w:szCs w:val="20"/>
                <w:lang w:val="en-US"/>
              </w:rPr>
              <w:t>WORD</w:t>
            </w:r>
            <w:r w:rsidRPr="008A5897">
              <w:rPr>
                <w:color w:val="000000"/>
                <w:sz w:val="20"/>
                <w:szCs w:val="20"/>
              </w:rPr>
              <w:t>» различных групп потребителей, чье «</w:t>
            </w:r>
            <w:r w:rsidRPr="008A5897">
              <w:rPr>
                <w:color w:val="000000"/>
                <w:sz w:val="20"/>
                <w:szCs w:val="20"/>
                <w:lang w:val="en-US"/>
              </w:rPr>
              <w:t>WORD</w:t>
            </w:r>
            <w:r w:rsidRPr="008A5897">
              <w:rPr>
                <w:color w:val="000000"/>
                <w:sz w:val="20"/>
                <w:szCs w:val="20"/>
              </w:rPr>
              <w:t>» отличается друг от друга по различным важным характеристикам.</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Усиливающаяся «</w:t>
            </w:r>
            <w:r w:rsidRPr="008A5897">
              <w:rPr>
                <w:sz w:val="20"/>
                <w:szCs w:val="20"/>
                <w:lang w:val="en-US"/>
              </w:rPr>
              <w:t>WORD</w:t>
            </w:r>
            <w:r w:rsidRPr="008A5897">
              <w:rPr>
                <w:sz w:val="20"/>
                <w:szCs w:val="20"/>
              </w:rPr>
              <w:t>» мировой экономики в единый, гигантский «</w:t>
            </w:r>
            <w:r w:rsidRPr="008A5897">
              <w:rPr>
                <w:sz w:val="20"/>
                <w:szCs w:val="20"/>
                <w:lang w:val="en-US"/>
              </w:rPr>
              <w:t>WORD</w:t>
            </w:r>
            <w:r w:rsidRPr="008A5897">
              <w:rPr>
                <w:sz w:val="20"/>
                <w:szCs w:val="20"/>
              </w:rPr>
              <w:t>» представляет собой рост интенсивности конкуренции в сфере промышленного производства и сектора услуг.</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 xml:space="preserve">В пуш-стратегии особый акцент делается на </w:t>
            </w:r>
            <w:r w:rsidRPr="008A5897">
              <w:rPr>
                <w:color w:val="000000"/>
                <w:sz w:val="20"/>
                <w:szCs w:val="20"/>
              </w:rPr>
              <w:t>«</w:t>
            </w:r>
            <w:r w:rsidRPr="008A5897">
              <w:rPr>
                <w:color w:val="000000"/>
                <w:sz w:val="20"/>
                <w:szCs w:val="20"/>
                <w:lang w:val="en-US"/>
              </w:rPr>
              <w:t>WORD</w:t>
            </w:r>
            <w:r w:rsidRPr="008A5897">
              <w:rPr>
                <w:color w:val="000000"/>
                <w:sz w:val="20"/>
                <w:szCs w:val="20"/>
              </w:rPr>
              <w:t>»</w:t>
            </w:r>
            <w:r w:rsidRPr="008A5897">
              <w:rPr>
                <w:sz w:val="20"/>
                <w:szCs w:val="20"/>
              </w:rPr>
              <w:t xml:space="preserve">, в пулл-стратегии акцент делается на </w:t>
            </w:r>
            <w:r w:rsidRPr="008A5897">
              <w:rPr>
                <w:color w:val="000000"/>
                <w:sz w:val="20"/>
                <w:szCs w:val="20"/>
              </w:rPr>
              <w:t>«</w:t>
            </w:r>
            <w:r w:rsidRPr="008A5897">
              <w:rPr>
                <w:color w:val="000000"/>
                <w:sz w:val="20"/>
                <w:szCs w:val="20"/>
                <w:lang w:val="en-US"/>
              </w:rPr>
              <w:t>WORD</w:t>
            </w:r>
            <w:r w:rsidRPr="008A5897">
              <w:rPr>
                <w:color w:val="000000"/>
                <w:sz w:val="20"/>
                <w:szCs w:val="20"/>
              </w:rPr>
              <w:t>»</w:t>
            </w:r>
            <w:r w:rsidRPr="008A5897">
              <w:rPr>
                <w:sz w:val="20"/>
                <w:szCs w:val="20"/>
              </w:rPr>
              <w:t>.</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lastRenderedPageBreak/>
              <w:t>Обычно, поскольку международная конкуренция «</w:t>
            </w:r>
            <w:r w:rsidRPr="008A5897">
              <w:rPr>
                <w:sz w:val="20"/>
                <w:szCs w:val="20"/>
                <w:lang w:val="en-US"/>
              </w:rPr>
              <w:t>WORD</w:t>
            </w:r>
            <w:r w:rsidRPr="008A5897">
              <w:rPr>
                <w:sz w:val="20"/>
                <w:szCs w:val="20"/>
              </w:rPr>
              <w:t>» движущую силу, тенденция к «</w:t>
            </w:r>
            <w:r w:rsidRPr="008A5897">
              <w:rPr>
                <w:sz w:val="20"/>
                <w:szCs w:val="20"/>
                <w:lang w:val="en-US"/>
              </w:rPr>
              <w:t>WORD</w:t>
            </w:r>
            <w:r w:rsidRPr="008A5897">
              <w:rPr>
                <w:sz w:val="20"/>
                <w:szCs w:val="20"/>
              </w:rPr>
              <w:t>» также усиливается.</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Кроме «</w:t>
            </w:r>
            <w:r w:rsidRPr="008A5897">
              <w:rPr>
                <w:sz w:val="20"/>
                <w:szCs w:val="20"/>
                <w:lang w:val="en-US"/>
              </w:rPr>
              <w:t>WORD</w:t>
            </w:r>
            <w:r w:rsidRPr="008A5897">
              <w:rPr>
                <w:sz w:val="20"/>
                <w:szCs w:val="20"/>
              </w:rPr>
              <w:t>» производства, технологических «</w:t>
            </w:r>
            <w:r w:rsidRPr="008A5897">
              <w:rPr>
                <w:sz w:val="20"/>
                <w:szCs w:val="20"/>
                <w:lang w:val="en-US"/>
              </w:rPr>
              <w:t>WORD</w:t>
            </w:r>
            <w:r w:rsidRPr="008A5897">
              <w:rPr>
                <w:sz w:val="20"/>
                <w:szCs w:val="20"/>
              </w:rPr>
              <w:t>», также существенно возросла глобализация рынков.</w:t>
            </w:r>
          </w:p>
          <w:p w:rsidR="00F56B96" w:rsidRPr="008A5897" w:rsidRDefault="00F56B96" w:rsidP="00F56B96">
            <w:pPr>
              <w:numPr>
                <w:ilvl w:val="0"/>
                <w:numId w:val="31"/>
              </w:numPr>
              <w:spacing w:after="0" w:line="240" w:lineRule="auto"/>
              <w:ind w:left="357" w:hanging="357"/>
              <w:jc w:val="both"/>
              <w:rPr>
                <w:sz w:val="20"/>
                <w:szCs w:val="20"/>
              </w:rPr>
            </w:pPr>
            <w:r w:rsidRPr="008A5897">
              <w:rPr>
                <w:color w:val="000000"/>
                <w:sz w:val="20"/>
                <w:szCs w:val="20"/>
              </w:rPr>
              <w:t xml:space="preserve">Во многих странах </w:t>
            </w:r>
            <w:r w:rsidRPr="008A5897">
              <w:rPr>
                <w:sz w:val="20"/>
                <w:szCs w:val="20"/>
              </w:rPr>
              <w:t>«</w:t>
            </w:r>
            <w:r w:rsidRPr="008A5897">
              <w:rPr>
                <w:sz w:val="20"/>
                <w:szCs w:val="20"/>
                <w:lang w:val="en-US"/>
              </w:rPr>
              <w:t>WORD</w:t>
            </w:r>
            <w:r w:rsidRPr="008A5897">
              <w:rPr>
                <w:sz w:val="20"/>
                <w:szCs w:val="20"/>
              </w:rPr>
              <w:t>» имеют сильную государственную поддержку, которую они эффективно используют при получении определенных уступок со стороны зарубежных  «</w:t>
            </w:r>
            <w:r w:rsidRPr="008A5897">
              <w:rPr>
                <w:sz w:val="20"/>
                <w:szCs w:val="20"/>
                <w:lang w:val="en-US"/>
              </w:rPr>
              <w:t>WORD</w:t>
            </w:r>
            <w:r w:rsidRPr="008A5897">
              <w:rPr>
                <w:sz w:val="20"/>
                <w:szCs w:val="20"/>
              </w:rPr>
              <w:t>».</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Низкозатратные глобальные коммуникационные «</w:t>
            </w:r>
            <w:r w:rsidRPr="008A5897">
              <w:rPr>
                <w:sz w:val="20"/>
                <w:szCs w:val="20"/>
                <w:lang w:val="en-US"/>
              </w:rPr>
              <w:t>WORD</w:t>
            </w:r>
            <w:r w:rsidRPr="008A5897">
              <w:rPr>
                <w:sz w:val="20"/>
                <w:szCs w:val="20"/>
              </w:rPr>
              <w:t xml:space="preserve">», такие как </w:t>
            </w:r>
            <w:r w:rsidRPr="008A5897">
              <w:rPr>
                <w:i/>
                <w:sz w:val="20"/>
                <w:szCs w:val="20"/>
                <w:lang w:val="en-US"/>
              </w:rPr>
              <w:t>World</w:t>
            </w:r>
            <w:r w:rsidRPr="008A5897">
              <w:rPr>
                <w:i/>
                <w:sz w:val="20"/>
                <w:szCs w:val="20"/>
              </w:rPr>
              <w:t xml:space="preserve"> </w:t>
            </w:r>
            <w:r w:rsidRPr="008A5897">
              <w:rPr>
                <w:i/>
                <w:sz w:val="20"/>
                <w:szCs w:val="20"/>
                <w:lang w:val="en-US"/>
              </w:rPr>
              <w:t>Wide</w:t>
            </w:r>
            <w:r w:rsidRPr="008A5897">
              <w:rPr>
                <w:i/>
                <w:sz w:val="20"/>
                <w:szCs w:val="20"/>
              </w:rPr>
              <w:t xml:space="preserve"> </w:t>
            </w:r>
            <w:r w:rsidRPr="008A5897">
              <w:rPr>
                <w:i/>
                <w:sz w:val="20"/>
                <w:szCs w:val="20"/>
                <w:lang w:val="en-US"/>
              </w:rPr>
              <w:t>Web</w:t>
            </w:r>
            <w:r w:rsidRPr="008A5897">
              <w:rPr>
                <w:i/>
                <w:sz w:val="20"/>
                <w:szCs w:val="20"/>
              </w:rPr>
              <w:t xml:space="preserve"> (WWW</w:t>
            </w:r>
            <w:r w:rsidRPr="008A5897">
              <w:rPr>
                <w:sz w:val="20"/>
                <w:szCs w:val="20"/>
              </w:rPr>
              <w:t>), помогают в создании электронных «</w:t>
            </w:r>
            <w:r w:rsidRPr="008A5897">
              <w:rPr>
                <w:sz w:val="20"/>
                <w:szCs w:val="20"/>
                <w:lang w:val="en-US"/>
              </w:rPr>
              <w:t>WORD</w:t>
            </w:r>
            <w:r w:rsidRPr="008A5897">
              <w:rPr>
                <w:sz w:val="20"/>
                <w:szCs w:val="20"/>
              </w:rPr>
              <w:t>» рынков.</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 xml:space="preserve">Ценовая дискриминация существует тогда, когда потребители в </w:t>
            </w:r>
            <w:r w:rsidRPr="008A5897">
              <w:rPr>
                <w:color w:val="000000"/>
                <w:sz w:val="20"/>
                <w:szCs w:val="20"/>
              </w:rPr>
              <w:t>«</w:t>
            </w:r>
            <w:r w:rsidRPr="008A5897">
              <w:rPr>
                <w:color w:val="000000"/>
                <w:sz w:val="20"/>
                <w:szCs w:val="20"/>
                <w:lang w:val="en-US"/>
              </w:rPr>
              <w:t>WORD</w:t>
            </w:r>
            <w:r w:rsidRPr="008A5897">
              <w:rPr>
                <w:color w:val="000000"/>
                <w:sz w:val="20"/>
                <w:szCs w:val="20"/>
              </w:rPr>
              <w:t>» странах платят «</w:t>
            </w:r>
            <w:r w:rsidRPr="008A5897">
              <w:rPr>
                <w:color w:val="000000"/>
                <w:sz w:val="20"/>
                <w:szCs w:val="20"/>
                <w:lang w:val="en-US"/>
              </w:rPr>
              <w:t>WORD</w:t>
            </w:r>
            <w:r w:rsidRPr="008A5897">
              <w:rPr>
                <w:color w:val="000000"/>
                <w:sz w:val="20"/>
                <w:szCs w:val="20"/>
              </w:rPr>
              <w:t>» цены за один и тот же товар</w:t>
            </w:r>
            <w:r w:rsidRPr="008A5897">
              <w:rPr>
                <w:sz w:val="20"/>
                <w:szCs w:val="20"/>
              </w:rPr>
              <w:t>.</w:t>
            </w:r>
          </w:p>
          <w:p w:rsidR="00F56B96" w:rsidRPr="008A5897" w:rsidRDefault="00F56B96" w:rsidP="00F56B96">
            <w:pPr>
              <w:numPr>
                <w:ilvl w:val="0"/>
                <w:numId w:val="31"/>
              </w:numPr>
              <w:spacing w:after="0" w:line="240" w:lineRule="auto"/>
              <w:ind w:left="357" w:hanging="357"/>
              <w:jc w:val="both"/>
              <w:rPr>
                <w:sz w:val="20"/>
                <w:szCs w:val="20"/>
              </w:rPr>
            </w:pPr>
            <w:r w:rsidRPr="008A5897">
              <w:rPr>
                <w:color w:val="000000"/>
                <w:sz w:val="20"/>
                <w:szCs w:val="20"/>
              </w:rPr>
              <w:t xml:space="preserve">Включение банков, особенно банков, которые осуществляют сторонние </w:t>
            </w:r>
            <w:r w:rsidRPr="008A5897">
              <w:rPr>
                <w:sz w:val="20"/>
                <w:szCs w:val="20"/>
              </w:rPr>
              <w:t>«</w:t>
            </w:r>
            <w:r w:rsidRPr="008A5897">
              <w:rPr>
                <w:sz w:val="20"/>
                <w:szCs w:val="20"/>
                <w:lang w:val="en-US"/>
              </w:rPr>
              <w:t>WORD</w:t>
            </w:r>
            <w:r w:rsidRPr="008A5897">
              <w:rPr>
                <w:sz w:val="20"/>
                <w:szCs w:val="20"/>
              </w:rPr>
              <w:t>» в принимающей стране, является средством снижения политического риска, и в то же время расширения «</w:t>
            </w:r>
            <w:r w:rsidRPr="008A5897">
              <w:rPr>
                <w:sz w:val="20"/>
                <w:szCs w:val="20"/>
                <w:lang w:val="en-US"/>
              </w:rPr>
              <w:t>WORD</w:t>
            </w:r>
            <w:r w:rsidRPr="008A5897">
              <w:rPr>
                <w:sz w:val="20"/>
                <w:szCs w:val="20"/>
              </w:rPr>
              <w:t>».</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Объем заграничной «</w:t>
            </w:r>
            <w:r w:rsidRPr="008A5897">
              <w:rPr>
                <w:sz w:val="20"/>
                <w:szCs w:val="20"/>
                <w:lang w:val="en-US"/>
              </w:rPr>
              <w:t>WORD</w:t>
            </w:r>
            <w:r w:rsidRPr="008A5897">
              <w:rPr>
                <w:sz w:val="20"/>
                <w:szCs w:val="20"/>
              </w:rPr>
              <w:t>» и инвестиций растет намного быстрее, чем объем глобального выпуска продукции, показывая тем самым, что национальные экономики все больше «</w:t>
            </w:r>
            <w:r w:rsidRPr="008A5897">
              <w:rPr>
                <w:sz w:val="20"/>
                <w:szCs w:val="20"/>
                <w:lang w:val="en-US"/>
              </w:rPr>
              <w:t>WORD</w:t>
            </w:r>
            <w:r w:rsidRPr="008A5897">
              <w:rPr>
                <w:sz w:val="20"/>
                <w:szCs w:val="20"/>
              </w:rPr>
              <w:t>» в единую, взаимозависимую, глобальную экономическую систему.</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 xml:space="preserve">Создание нового товара является </w:t>
            </w:r>
            <w:r w:rsidRPr="008A5897">
              <w:rPr>
                <w:color w:val="000000"/>
                <w:sz w:val="20"/>
                <w:szCs w:val="20"/>
              </w:rPr>
              <w:t>«</w:t>
            </w:r>
            <w:r w:rsidRPr="008A5897">
              <w:rPr>
                <w:color w:val="000000"/>
                <w:sz w:val="20"/>
                <w:szCs w:val="20"/>
                <w:lang w:val="en-US"/>
              </w:rPr>
              <w:t>WORD</w:t>
            </w:r>
            <w:r w:rsidRPr="008A5897">
              <w:rPr>
                <w:color w:val="000000"/>
                <w:sz w:val="20"/>
                <w:szCs w:val="20"/>
              </w:rPr>
              <w:t>»</w:t>
            </w:r>
            <w:r w:rsidRPr="008A5897">
              <w:rPr>
                <w:sz w:val="20"/>
                <w:szCs w:val="20"/>
              </w:rPr>
              <w:t xml:space="preserve">, потенциально </w:t>
            </w:r>
            <w:r w:rsidRPr="008A5897">
              <w:rPr>
                <w:color w:val="000000"/>
                <w:sz w:val="20"/>
                <w:szCs w:val="20"/>
              </w:rPr>
              <w:t>«</w:t>
            </w:r>
            <w:r w:rsidRPr="008A5897">
              <w:rPr>
                <w:color w:val="000000"/>
                <w:sz w:val="20"/>
                <w:szCs w:val="20"/>
                <w:lang w:val="en-US"/>
              </w:rPr>
              <w:t>WORD</w:t>
            </w:r>
            <w:r w:rsidRPr="008A5897">
              <w:rPr>
                <w:color w:val="000000"/>
                <w:sz w:val="20"/>
                <w:szCs w:val="20"/>
              </w:rPr>
              <w:t xml:space="preserve">» </w:t>
            </w:r>
            <w:r w:rsidRPr="008A5897">
              <w:rPr>
                <w:sz w:val="20"/>
                <w:szCs w:val="20"/>
              </w:rPr>
              <w:t>деятельностью.</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Глобализация стимулирует экономический рост, увеличение «</w:t>
            </w:r>
            <w:r w:rsidRPr="008A5897">
              <w:rPr>
                <w:sz w:val="20"/>
                <w:szCs w:val="20"/>
                <w:lang w:val="en-US"/>
              </w:rPr>
              <w:t>WORD</w:t>
            </w:r>
            <w:r w:rsidRPr="008A5897">
              <w:rPr>
                <w:sz w:val="20"/>
                <w:szCs w:val="20"/>
              </w:rPr>
              <w:t>» потребителей, а также помогает создать рабочие места во всех «</w:t>
            </w:r>
            <w:r w:rsidRPr="008A5897">
              <w:rPr>
                <w:sz w:val="20"/>
                <w:szCs w:val="20"/>
                <w:lang w:val="en-US"/>
              </w:rPr>
              <w:t>WORD</w:t>
            </w:r>
            <w:r w:rsidRPr="008A5897">
              <w:rPr>
                <w:sz w:val="20"/>
                <w:szCs w:val="20"/>
              </w:rPr>
              <w:t>», которые предпочитают принимать участие в системе глобальной  торговли.</w:t>
            </w:r>
          </w:p>
          <w:p w:rsidR="00F56B96" w:rsidRPr="008A5897" w:rsidRDefault="00F56B96" w:rsidP="00F56B96">
            <w:pPr>
              <w:numPr>
                <w:ilvl w:val="0"/>
                <w:numId w:val="31"/>
              </w:numPr>
              <w:spacing w:after="0" w:line="240" w:lineRule="auto"/>
              <w:ind w:left="357" w:hanging="357"/>
              <w:jc w:val="both"/>
              <w:rPr>
                <w:sz w:val="20"/>
                <w:szCs w:val="20"/>
              </w:rPr>
            </w:pPr>
            <w:r w:rsidRPr="008A5897">
              <w:rPr>
                <w:color w:val="000000"/>
                <w:sz w:val="20"/>
                <w:szCs w:val="20"/>
              </w:rPr>
              <w:t xml:space="preserve">Индустриальные страны решили много проблем, связанных с географией и климатом, однако успех к ним пришел в виде затрат на «индустриальные болезни» </w:t>
            </w:r>
            <w:r w:rsidRPr="008A5897">
              <w:rPr>
                <w:sz w:val="20"/>
                <w:szCs w:val="20"/>
              </w:rPr>
              <w:t>«</w:t>
            </w:r>
            <w:r w:rsidRPr="008A5897">
              <w:rPr>
                <w:sz w:val="20"/>
                <w:szCs w:val="20"/>
                <w:lang w:val="en-US"/>
              </w:rPr>
              <w:t>WORD</w:t>
            </w:r>
            <w:r w:rsidRPr="008A5897">
              <w:rPr>
                <w:sz w:val="20"/>
                <w:szCs w:val="20"/>
              </w:rPr>
              <w:t>» и «</w:t>
            </w:r>
            <w:r w:rsidRPr="008A5897">
              <w:rPr>
                <w:sz w:val="20"/>
                <w:szCs w:val="20"/>
                <w:lang w:val="en-US"/>
              </w:rPr>
              <w:t>WORD</w:t>
            </w:r>
            <w:r w:rsidRPr="008A5897">
              <w:rPr>
                <w:sz w:val="20"/>
                <w:szCs w:val="20"/>
              </w:rPr>
              <w:t>».</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 xml:space="preserve">Чтобы создать компетентность при разработке нового товара, международная компания должна решить две важные задачи: (1) </w:t>
            </w:r>
            <w:r w:rsidRPr="008A5897">
              <w:rPr>
                <w:color w:val="000000"/>
                <w:sz w:val="20"/>
                <w:szCs w:val="20"/>
              </w:rPr>
              <w:t>«</w:t>
            </w:r>
            <w:r w:rsidRPr="008A5897">
              <w:rPr>
                <w:color w:val="000000"/>
                <w:sz w:val="20"/>
                <w:szCs w:val="20"/>
                <w:lang w:val="en-US"/>
              </w:rPr>
              <w:t>WORD</w:t>
            </w:r>
            <w:r w:rsidRPr="008A5897">
              <w:rPr>
                <w:color w:val="000000"/>
                <w:sz w:val="20"/>
                <w:szCs w:val="20"/>
              </w:rPr>
              <w:t>»</w:t>
            </w:r>
            <w:r w:rsidRPr="008A5897">
              <w:rPr>
                <w:sz w:val="20"/>
                <w:szCs w:val="20"/>
              </w:rPr>
              <w:t xml:space="preserve"> действия по НИОКР в тех странах, где новые товары являются инновационными, и (2) </w:t>
            </w:r>
            <w:r w:rsidRPr="008A5897">
              <w:rPr>
                <w:color w:val="000000"/>
                <w:sz w:val="20"/>
                <w:szCs w:val="20"/>
              </w:rPr>
              <w:t>«</w:t>
            </w:r>
            <w:r w:rsidRPr="008A5897">
              <w:rPr>
                <w:color w:val="000000"/>
                <w:sz w:val="20"/>
                <w:szCs w:val="20"/>
                <w:lang w:val="en-US"/>
              </w:rPr>
              <w:t>WORD</w:t>
            </w:r>
            <w:r w:rsidRPr="008A5897">
              <w:rPr>
                <w:color w:val="000000"/>
                <w:sz w:val="20"/>
                <w:szCs w:val="20"/>
              </w:rPr>
              <w:t>» НИОКР с маркетингом и производством</w:t>
            </w:r>
            <w:r w:rsidRPr="008A5897">
              <w:rPr>
                <w:sz w:val="20"/>
                <w:szCs w:val="20"/>
              </w:rPr>
              <w:t>.</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Международная компания должна решить, в каком месте мира ей следует «</w:t>
            </w:r>
            <w:r w:rsidRPr="008A5897">
              <w:rPr>
                <w:sz w:val="20"/>
                <w:szCs w:val="20"/>
                <w:lang w:val="en-US"/>
              </w:rPr>
              <w:t>WORD</w:t>
            </w:r>
            <w:r w:rsidRPr="008A5897">
              <w:rPr>
                <w:sz w:val="20"/>
                <w:szCs w:val="20"/>
              </w:rPr>
              <w:t>» свои производственные мощности, чтобы минимизировать затраты и «</w:t>
            </w:r>
            <w:r w:rsidRPr="008A5897">
              <w:rPr>
                <w:sz w:val="20"/>
                <w:szCs w:val="20"/>
                <w:lang w:val="en-US"/>
              </w:rPr>
              <w:t>WORD</w:t>
            </w:r>
            <w:r w:rsidRPr="008A5897">
              <w:rPr>
                <w:sz w:val="20"/>
                <w:szCs w:val="20"/>
              </w:rPr>
              <w:t>» добавленную ценность.</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 xml:space="preserve">Международный маркетер должен понимать, что товар, продаваемый изначально на его/ее внутреннем рынке, скорее всего находится на последних стадиях своего </w:t>
            </w:r>
            <w:r w:rsidRPr="008A5897">
              <w:rPr>
                <w:color w:val="000000"/>
                <w:sz w:val="20"/>
                <w:szCs w:val="20"/>
              </w:rPr>
              <w:t>«</w:t>
            </w:r>
            <w:r w:rsidRPr="008A5897">
              <w:rPr>
                <w:color w:val="000000"/>
                <w:sz w:val="20"/>
                <w:szCs w:val="20"/>
                <w:lang w:val="en-US"/>
              </w:rPr>
              <w:t>WORD</w:t>
            </w:r>
            <w:r w:rsidRPr="008A5897">
              <w:rPr>
                <w:color w:val="000000"/>
                <w:sz w:val="20"/>
                <w:szCs w:val="20"/>
              </w:rPr>
              <w:t>» и сталкивается с совершенно различными «</w:t>
            </w:r>
            <w:r w:rsidRPr="008A5897">
              <w:rPr>
                <w:color w:val="000000"/>
                <w:sz w:val="20"/>
                <w:szCs w:val="20"/>
                <w:lang w:val="en-US"/>
              </w:rPr>
              <w:t>WORD</w:t>
            </w:r>
            <w:r w:rsidRPr="008A5897">
              <w:rPr>
                <w:color w:val="000000"/>
                <w:sz w:val="20"/>
                <w:szCs w:val="20"/>
              </w:rPr>
              <w:t>», чем это могло бы быть при его первом введении на зарубежный рынок</w:t>
            </w:r>
            <w:r w:rsidRPr="008A5897">
              <w:rPr>
                <w:sz w:val="20"/>
                <w:szCs w:val="20"/>
              </w:rPr>
              <w:t>.</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Управление бизнес «</w:t>
            </w:r>
            <w:r w:rsidRPr="008A5897">
              <w:rPr>
                <w:sz w:val="20"/>
                <w:szCs w:val="20"/>
                <w:lang w:val="en-US"/>
              </w:rPr>
              <w:t>WORD</w:t>
            </w:r>
            <w:r w:rsidRPr="008A5897">
              <w:rPr>
                <w:sz w:val="20"/>
                <w:szCs w:val="20"/>
              </w:rPr>
              <w:t>» между национальными границами требует понимания «</w:t>
            </w:r>
            <w:r w:rsidRPr="008A5897">
              <w:rPr>
                <w:sz w:val="20"/>
                <w:szCs w:val="20"/>
                <w:lang w:val="en-US"/>
              </w:rPr>
              <w:t>WORD</w:t>
            </w:r>
            <w:r w:rsidRPr="008A5897">
              <w:rPr>
                <w:sz w:val="20"/>
                <w:szCs w:val="20"/>
              </w:rPr>
              <w:t>», обуславливающих  международную торговую и инвестиционную систему.</w:t>
            </w:r>
          </w:p>
          <w:p w:rsidR="00F56B96" w:rsidRPr="008A5897" w:rsidRDefault="00F56B96" w:rsidP="00F56B96">
            <w:pPr>
              <w:numPr>
                <w:ilvl w:val="0"/>
                <w:numId w:val="31"/>
              </w:numPr>
              <w:spacing w:after="0" w:line="240" w:lineRule="auto"/>
              <w:ind w:left="357" w:hanging="357"/>
              <w:jc w:val="both"/>
              <w:rPr>
                <w:sz w:val="20"/>
                <w:szCs w:val="20"/>
              </w:rPr>
            </w:pPr>
            <w:r w:rsidRPr="008A5897">
              <w:rPr>
                <w:color w:val="000000"/>
                <w:sz w:val="20"/>
                <w:szCs w:val="20"/>
              </w:rPr>
              <w:t xml:space="preserve">Поскольку размер населения является важным показателем в маркетинге, люди должны иметь </w:t>
            </w:r>
            <w:r w:rsidRPr="008A5897">
              <w:rPr>
                <w:sz w:val="20"/>
                <w:szCs w:val="20"/>
              </w:rPr>
              <w:t>«</w:t>
            </w:r>
            <w:r w:rsidRPr="008A5897">
              <w:rPr>
                <w:sz w:val="20"/>
                <w:szCs w:val="20"/>
                <w:lang w:val="en-US"/>
              </w:rPr>
              <w:t>WORD</w:t>
            </w:r>
            <w:r w:rsidRPr="008A5897">
              <w:rPr>
                <w:sz w:val="20"/>
                <w:szCs w:val="20"/>
              </w:rPr>
              <w:t>» для осуществления покупок, чтобы быть эффективным «</w:t>
            </w:r>
            <w:r w:rsidRPr="008A5897">
              <w:rPr>
                <w:sz w:val="20"/>
                <w:szCs w:val="20"/>
                <w:lang w:val="en-US"/>
              </w:rPr>
              <w:t>WORD</w:t>
            </w:r>
            <w:r w:rsidRPr="008A5897">
              <w:rPr>
                <w:sz w:val="20"/>
                <w:szCs w:val="20"/>
              </w:rPr>
              <w:t>»</w:t>
            </w:r>
            <w:r w:rsidRPr="008A5897">
              <w:rPr>
                <w:color w:val="000000"/>
                <w:sz w:val="20"/>
                <w:szCs w:val="20"/>
              </w:rPr>
              <w:t>.</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 xml:space="preserve">Степень диффузии непосредственно относится к </w:t>
            </w:r>
            <w:r w:rsidRPr="008A5897">
              <w:rPr>
                <w:color w:val="000000"/>
                <w:sz w:val="20"/>
                <w:szCs w:val="20"/>
              </w:rPr>
              <w:t>«</w:t>
            </w:r>
            <w:r w:rsidRPr="008A5897">
              <w:rPr>
                <w:color w:val="000000"/>
                <w:sz w:val="20"/>
                <w:szCs w:val="20"/>
                <w:lang w:val="en-US"/>
              </w:rPr>
              <w:t>WORD</w:t>
            </w:r>
            <w:r w:rsidRPr="008A5897">
              <w:rPr>
                <w:color w:val="000000"/>
                <w:sz w:val="20"/>
                <w:szCs w:val="20"/>
              </w:rPr>
              <w:t>», совместимости, опробированию и наблюдаемости, и никак не соотносится с «</w:t>
            </w:r>
            <w:r w:rsidRPr="008A5897">
              <w:rPr>
                <w:color w:val="000000"/>
                <w:sz w:val="20"/>
                <w:szCs w:val="20"/>
                <w:lang w:val="en-US"/>
              </w:rPr>
              <w:t>WORD</w:t>
            </w:r>
            <w:r w:rsidRPr="008A5897">
              <w:rPr>
                <w:color w:val="000000"/>
                <w:sz w:val="20"/>
                <w:szCs w:val="20"/>
              </w:rPr>
              <w:t>».</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Глобализация рынков предполагает, что «</w:t>
            </w:r>
            <w:r w:rsidRPr="008A5897">
              <w:rPr>
                <w:sz w:val="20"/>
                <w:szCs w:val="20"/>
                <w:lang w:val="en-US"/>
              </w:rPr>
              <w:t>WORD</w:t>
            </w:r>
            <w:r w:rsidRPr="008A5897">
              <w:rPr>
                <w:sz w:val="20"/>
                <w:szCs w:val="20"/>
              </w:rPr>
              <w:t>» рынки объединяются в одно большое «</w:t>
            </w:r>
            <w:r w:rsidRPr="008A5897">
              <w:rPr>
                <w:sz w:val="20"/>
                <w:szCs w:val="20"/>
                <w:lang w:val="en-US"/>
              </w:rPr>
              <w:t>WORD</w:t>
            </w:r>
            <w:r w:rsidRPr="008A5897">
              <w:rPr>
                <w:sz w:val="20"/>
                <w:szCs w:val="20"/>
              </w:rPr>
              <w:t>».</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lang w:val="en-US"/>
              </w:rPr>
              <w:t>WORD</w:t>
            </w:r>
            <w:r w:rsidRPr="008A5897">
              <w:rPr>
                <w:sz w:val="20"/>
                <w:szCs w:val="20"/>
              </w:rPr>
              <w:t>», или вертикальные, кейретцу — это сеть взаимозависимых долгосрочных отношений между крупными «</w:t>
            </w:r>
            <w:r w:rsidRPr="008A5897">
              <w:rPr>
                <w:sz w:val="20"/>
                <w:szCs w:val="20"/>
                <w:lang w:val="en-US"/>
              </w:rPr>
              <w:t>WORD</w:t>
            </w:r>
            <w:r w:rsidRPr="008A5897">
              <w:rPr>
                <w:sz w:val="20"/>
                <w:szCs w:val="20"/>
              </w:rPr>
              <w:t>» и их основными поставщиками.</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Международный бизнес представлен не только «</w:t>
            </w:r>
            <w:r w:rsidRPr="008A5897">
              <w:rPr>
                <w:sz w:val="20"/>
                <w:szCs w:val="20"/>
                <w:lang w:val="en-US"/>
              </w:rPr>
              <w:t>WORD</w:t>
            </w:r>
            <w:r w:rsidRPr="008A5897">
              <w:rPr>
                <w:sz w:val="20"/>
                <w:szCs w:val="20"/>
              </w:rPr>
              <w:t>» компаниями, но также и предприятиями среднего и «</w:t>
            </w:r>
            <w:r w:rsidRPr="008A5897">
              <w:rPr>
                <w:sz w:val="20"/>
                <w:szCs w:val="20"/>
                <w:lang w:val="en-US"/>
              </w:rPr>
              <w:t>WORD</w:t>
            </w:r>
            <w:r w:rsidRPr="008A5897">
              <w:rPr>
                <w:sz w:val="20"/>
                <w:szCs w:val="20"/>
              </w:rPr>
              <w:t>» бизнеса.</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w:t>
            </w:r>
            <w:r w:rsidRPr="008A5897">
              <w:rPr>
                <w:sz w:val="20"/>
                <w:szCs w:val="20"/>
                <w:lang w:val="en-US"/>
              </w:rPr>
              <w:t>WORD</w:t>
            </w:r>
            <w:r w:rsidRPr="008A5897">
              <w:rPr>
                <w:sz w:val="20"/>
                <w:szCs w:val="20"/>
              </w:rPr>
              <w:t>» «принимающей» страной иностранных активов без какой-либо компенсации — это самый грубый политический «</w:t>
            </w:r>
            <w:r w:rsidRPr="008A5897">
              <w:rPr>
                <w:sz w:val="20"/>
                <w:szCs w:val="20"/>
                <w:lang w:val="en-US"/>
              </w:rPr>
              <w:t>WORD</w:t>
            </w:r>
            <w:r w:rsidRPr="008A5897">
              <w:rPr>
                <w:sz w:val="20"/>
                <w:szCs w:val="20"/>
              </w:rPr>
              <w:t>», с которым сталкиваются мультинациональные корпорации.</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 xml:space="preserve">Менеджеры в международных компаниях должны знать и уметь решать две проблемы, относящиеся к сегментации – степень </w:t>
            </w:r>
            <w:r w:rsidRPr="008A5897">
              <w:rPr>
                <w:color w:val="000000"/>
                <w:sz w:val="20"/>
                <w:szCs w:val="20"/>
              </w:rPr>
              <w:t>«</w:t>
            </w:r>
            <w:r w:rsidRPr="008A5897">
              <w:rPr>
                <w:color w:val="000000"/>
                <w:sz w:val="20"/>
                <w:szCs w:val="20"/>
                <w:lang w:val="en-US"/>
              </w:rPr>
              <w:t>WORD</w:t>
            </w:r>
            <w:r w:rsidRPr="008A5897">
              <w:rPr>
                <w:color w:val="000000"/>
                <w:sz w:val="20"/>
                <w:szCs w:val="20"/>
              </w:rPr>
              <w:t>» в структуре сегментов рынка между странами и наличие сегментов, которые «</w:t>
            </w:r>
            <w:r w:rsidRPr="008A5897">
              <w:rPr>
                <w:color w:val="000000"/>
                <w:sz w:val="20"/>
                <w:szCs w:val="20"/>
                <w:lang w:val="en-US"/>
              </w:rPr>
              <w:t>WORD</w:t>
            </w:r>
            <w:r w:rsidRPr="008A5897">
              <w:rPr>
                <w:color w:val="000000"/>
                <w:sz w:val="20"/>
                <w:szCs w:val="20"/>
              </w:rPr>
              <w:t xml:space="preserve">» </w:t>
            </w:r>
            <w:r w:rsidRPr="008A5897">
              <w:rPr>
                <w:sz w:val="20"/>
                <w:szCs w:val="20"/>
              </w:rPr>
              <w:t>национальные границы.</w:t>
            </w:r>
          </w:p>
          <w:p w:rsidR="00F56B96" w:rsidRPr="008A5897" w:rsidRDefault="00F56B96" w:rsidP="00F56B96">
            <w:pPr>
              <w:numPr>
                <w:ilvl w:val="0"/>
                <w:numId w:val="31"/>
              </w:numPr>
              <w:spacing w:after="0" w:line="240" w:lineRule="auto"/>
              <w:ind w:left="357" w:hanging="357"/>
              <w:jc w:val="both"/>
              <w:rPr>
                <w:sz w:val="20"/>
                <w:szCs w:val="20"/>
              </w:rPr>
            </w:pPr>
            <w:r w:rsidRPr="008A5897">
              <w:rPr>
                <w:color w:val="000000"/>
                <w:sz w:val="20"/>
                <w:szCs w:val="20"/>
              </w:rPr>
              <w:t xml:space="preserve">Товары, которые в </w:t>
            </w:r>
            <w:r w:rsidRPr="008A5897">
              <w:rPr>
                <w:sz w:val="20"/>
                <w:szCs w:val="20"/>
              </w:rPr>
              <w:t>«</w:t>
            </w:r>
            <w:r w:rsidRPr="008A5897">
              <w:rPr>
                <w:sz w:val="20"/>
                <w:szCs w:val="20"/>
                <w:lang w:val="en-US"/>
              </w:rPr>
              <w:t>WORD</w:t>
            </w:r>
            <w:r w:rsidRPr="008A5897">
              <w:rPr>
                <w:sz w:val="20"/>
                <w:szCs w:val="20"/>
              </w:rPr>
              <w:t>» или экономическом смысле являются необходимыми для зарубежной страны или которые оказывают влияние на их возможности национальной защиты — являются основными кандидатами, чтобы рассматривать их как «</w:t>
            </w:r>
            <w:r w:rsidRPr="008A5897">
              <w:rPr>
                <w:sz w:val="20"/>
                <w:szCs w:val="20"/>
                <w:lang w:val="en-US"/>
              </w:rPr>
              <w:t>WORD</w:t>
            </w:r>
            <w:r w:rsidRPr="008A5897">
              <w:rPr>
                <w:sz w:val="20"/>
                <w:szCs w:val="20"/>
              </w:rPr>
              <w:t xml:space="preserve">» </w:t>
            </w:r>
            <w:r w:rsidRPr="008A5897">
              <w:rPr>
                <w:color w:val="000000"/>
                <w:sz w:val="20"/>
                <w:szCs w:val="20"/>
              </w:rPr>
              <w:t>товары.</w:t>
            </w:r>
          </w:p>
          <w:p w:rsidR="00F56B96" w:rsidRPr="008A5897" w:rsidRDefault="00F56B96" w:rsidP="00F56B96">
            <w:pPr>
              <w:numPr>
                <w:ilvl w:val="0"/>
                <w:numId w:val="31"/>
              </w:numPr>
              <w:spacing w:after="0" w:line="240" w:lineRule="auto"/>
              <w:ind w:left="357" w:hanging="357"/>
              <w:jc w:val="both"/>
              <w:rPr>
                <w:sz w:val="20"/>
                <w:szCs w:val="20"/>
              </w:rPr>
            </w:pPr>
            <w:r w:rsidRPr="008A5897">
              <w:rPr>
                <w:sz w:val="20"/>
                <w:szCs w:val="20"/>
              </w:rPr>
              <w:t xml:space="preserve">Различия в </w:t>
            </w:r>
            <w:r w:rsidRPr="008A5897">
              <w:rPr>
                <w:color w:val="000000"/>
                <w:sz w:val="20"/>
                <w:szCs w:val="20"/>
              </w:rPr>
              <w:t>«</w:t>
            </w:r>
            <w:r w:rsidRPr="008A5897">
              <w:rPr>
                <w:color w:val="000000"/>
                <w:sz w:val="20"/>
                <w:szCs w:val="20"/>
                <w:lang w:val="en-US"/>
              </w:rPr>
              <w:t>WORD</w:t>
            </w:r>
            <w:r w:rsidRPr="008A5897">
              <w:rPr>
                <w:color w:val="000000"/>
                <w:sz w:val="20"/>
                <w:szCs w:val="20"/>
              </w:rPr>
              <w:t xml:space="preserve">» </w:t>
            </w:r>
            <w:r w:rsidRPr="008A5897">
              <w:rPr>
                <w:sz w:val="20"/>
                <w:szCs w:val="20"/>
              </w:rPr>
              <w:t xml:space="preserve">и </w:t>
            </w:r>
            <w:r w:rsidRPr="008A5897">
              <w:rPr>
                <w:color w:val="000000"/>
                <w:sz w:val="20"/>
                <w:szCs w:val="20"/>
              </w:rPr>
              <w:t>«</w:t>
            </w:r>
            <w:r w:rsidRPr="008A5897">
              <w:rPr>
                <w:color w:val="000000"/>
                <w:sz w:val="20"/>
                <w:szCs w:val="20"/>
                <w:lang w:val="en-US"/>
              </w:rPr>
              <w:t>WORD</w:t>
            </w:r>
            <w:r w:rsidRPr="008A5897">
              <w:rPr>
                <w:color w:val="000000"/>
                <w:sz w:val="20"/>
                <w:szCs w:val="20"/>
              </w:rPr>
              <w:t>» могут потребовать от компании кастомизировать некоторые характеристики товара в различных странах.</w:t>
            </w:r>
          </w:p>
        </w:tc>
      </w:tr>
      <w:tr w:rsidR="00F56B96" w:rsidRPr="008A5897" w:rsidTr="007B7868">
        <w:trPr>
          <w:jc w:val="center"/>
        </w:trPr>
        <w:tc>
          <w:tcPr>
            <w:tcW w:w="9639" w:type="dxa"/>
            <w:gridSpan w:val="4"/>
            <w:shd w:val="clear" w:color="auto" w:fill="E6E6E6"/>
          </w:tcPr>
          <w:p w:rsidR="00F56B96" w:rsidRPr="008A5897" w:rsidRDefault="00F56B96" w:rsidP="007B7868">
            <w:pPr>
              <w:spacing w:after="0" w:line="240" w:lineRule="auto"/>
              <w:jc w:val="center"/>
              <w:rPr>
                <w:b/>
                <w:sz w:val="20"/>
                <w:szCs w:val="20"/>
                <w:lang w:val="en-US"/>
              </w:rPr>
            </w:pPr>
            <w:r w:rsidRPr="008A5897">
              <w:rPr>
                <w:b/>
                <w:sz w:val="20"/>
                <w:szCs w:val="20"/>
              </w:rPr>
              <w:lastRenderedPageBreak/>
              <w:t>Список пропущенных слов</w:t>
            </w:r>
          </w:p>
        </w:tc>
      </w:tr>
      <w:tr w:rsidR="00F56B96" w:rsidRPr="008A5897" w:rsidTr="007B7868">
        <w:trPr>
          <w:jc w:val="center"/>
        </w:trPr>
        <w:tc>
          <w:tcPr>
            <w:tcW w:w="876" w:type="dxa"/>
            <w:gridSpan w:val="3"/>
            <w:shd w:val="clear" w:color="auto" w:fill="E6E6E6"/>
          </w:tcPr>
          <w:p w:rsidR="00F56B96" w:rsidRPr="008A5897" w:rsidRDefault="00F56B96" w:rsidP="007B7868">
            <w:pPr>
              <w:spacing w:after="0" w:line="240" w:lineRule="auto"/>
              <w:jc w:val="right"/>
              <w:rPr>
                <w:b/>
                <w:sz w:val="20"/>
                <w:szCs w:val="20"/>
              </w:rPr>
            </w:pPr>
            <w:r w:rsidRPr="008A5897">
              <w:rPr>
                <w:b/>
                <w:sz w:val="20"/>
                <w:szCs w:val="20"/>
              </w:rPr>
              <w:t>ОW</w:t>
            </w:r>
          </w:p>
        </w:tc>
        <w:tc>
          <w:tcPr>
            <w:tcW w:w="8763" w:type="dxa"/>
            <w:shd w:val="clear" w:color="auto" w:fill="auto"/>
          </w:tcPr>
          <w:p w:rsidR="00F56B96" w:rsidRPr="008A5897" w:rsidRDefault="00F56B96" w:rsidP="007B7868">
            <w:pPr>
              <w:spacing w:after="0" w:line="240" w:lineRule="auto"/>
              <w:rPr>
                <w:b/>
                <w:sz w:val="20"/>
                <w:szCs w:val="20"/>
              </w:rPr>
            </w:pPr>
            <w:r w:rsidRPr="008A5897">
              <w:rPr>
                <w:b/>
                <w:sz w:val="20"/>
                <w:szCs w:val="20"/>
              </w:rPr>
              <w:t>= пропущенные слова</w:t>
            </w:r>
            <w:r w:rsidRPr="008A5897">
              <w:rPr>
                <w:rStyle w:val="afe"/>
                <w:sz w:val="20"/>
                <w:szCs w:val="20"/>
              </w:rPr>
              <w:footnoteReference w:id="2"/>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a</w:t>
            </w:r>
          </w:p>
        </w:tc>
        <w:tc>
          <w:tcPr>
            <w:tcW w:w="9000" w:type="dxa"/>
            <w:gridSpan w:val="3"/>
          </w:tcPr>
          <w:p w:rsidR="00F56B96" w:rsidRPr="008A5897" w:rsidRDefault="00F56B96" w:rsidP="007B7868">
            <w:pPr>
              <w:spacing w:after="0" w:line="240" w:lineRule="auto"/>
              <w:rPr>
                <w:b/>
                <w:sz w:val="20"/>
                <w:szCs w:val="20"/>
              </w:rPr>
            </w:pPr>
            <w:r w:rsidRPr="008A5897">
              <w:rPr>
                <w:sz w:val="20"/>
                <w:szCs w:val="20"/>
              </w:rPr>
              <w:t>Принимающий, лайсензинг</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b</w:t>
            </w:r>
          </w:p>
        </w:tc>
        <w:tc>
          <w:tcPr>
            <w:tcW w:w="9000" w:type="dxa"/>
            <w:gridSpan w:val="3"/>
          </w:tcPr>
          <w:p w:rsidR="00F56B96" w:rsidRPr="008A5897" w:rsidRDefault="00F56B96" w:rsidP="007B7868">
            <w:pPr>
              <w:spacing w:after="0" w:line="240" w:lineRule="auto"/>
              <w:rPr>
                <w:sz w:val="20"/>
                <w:szCs w:val="20"/>
              </w:rPr>
            </w:pPr>
            <w:r w:rsidRPr="008A5897">
              <w:rPr>
                <w:sz w:val="20"/>
                <w:szCs w:val="20"/>
              </w:rPr>
              <w:t>Сеть, глобальный</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c</w:t>
            </w:r>
          </w:p>
        </w:tc>
        <w:tc>
          <w:tcPr>
            <w:tcW w:w="9000" w:type="dxa"/>
            <w:gridSpan w:val="3"/>
          </w:tcPr>
          <w:p w:rsidR="00F56B96" w:rsidRPr="008A5897" w:rsidRDefault="00F56B96" w:rsidP="007B7868">
            <w:pPr>
              <w:spacing w:after="0" w:line="240" w:lineRule="auto"/>
              <w:rPr>
                <w:b/>
                <w:sz w:val="20"/>
                <w:szCs w:val="20"/>
              </w:rPr>
            </w:pPr>
            <w:r w:rsidRPr="008A5897">
              <w:rPr>
                <w:sz w:val="20"/>
                <w:szCs w:val="20"/>
              </w:rPr>
              <w:t>Средства, рынок</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d</w:t>
            </w:r>
          </w:p>
        </w:tc>
        <w:tc>
          <w:tcPr>
            <w:tcW w:w="9000" w:type="dxa"/>
            <w:gridSpan w:val="3"/>
          </w:tcPr>
          <w:p w:rsidR="00F56B96" w:rsidRPr="008A5897" w:rsidRDefault="00F56B96" w:rsidP="007B7868">
            <w:pPr>
              <w:spacing w:after="0" w:line="240" w:lineRule="auto"/>
              <w:rPr>
                <w:sz w:val="20"/>
                <w:szCs w:val="20"/>
              </w:rPr>
            </w:pPr>
            <w:r w:rsidRPr="008A5897">
              <w:rPr>
                <w:sz w:val="20"/>
                <w:szCs w:val="20"/>
              </w:rPr>
              <w:t>Различие, пересекать</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e</w:t>
            </w:r>
          </w:p>
        </w:tc>
        <w:tc>
          <w:tcPr>
            <w:tcW w:w="9000" w:type="dxa"/>
            <w:gridSpan w:val="3"/>
          </w:tcPr>
          <w:p w:rsidR="00F56B96" w:rsidRPr="008A5897" w:rsidRDefault="00F56B96" w:rsidP="007B7868">
            <w:pPr>
              <w:spacing w:after="0" w:line="240" w:lineRule="auto"/>
              <w:rPr>
                <w:sz w:val="20"/>
                <w:szCs w:val="20"/>
              </w:rPr>
            </w:pPr>
            <w:r w:rsidRPr="008A5897">
              <w:rPr>
                <w:sz w:val="20"/>
                <w:szCs w:val="20"/>
              </w:rPr>
              <w:t>Сделка, правило</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f</w:t>
            </w:r>
          </w:p>
        </w:tc>
        <w:tc>
          <w:tcPr>
            <w:tcW w:w="9000" w:type="dxa"/>
            <w:gridSpan w:val="3"/>
          </w:tcPr>
          <w:p w:rsidR="00F56B96" w:rsidRPr="008A5897" w:rsidRDefault="00F56B96" w:rsidP="007B7868">
            <w:pPr>
              <w:spacing w:after="0" w:line="240" w:lineRule="auto"/>
              <w:rPr>
                <w:sz w:val="20"/>
                <w:szCs w:val="20"/>
              </w:rPr>
            </w:pPr>
            <w:r w:rsidRPr="008A5897">
              <w:rPr>
                <w:sz w:val="20"/>
                <w:szCs w:val="20"/>
              </w:rPr>
              <w:t>Производство, производитель</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lastRenderedPageBreak/>
              <w:t>g</w:t>
            </w:r>
          </w:p>
        </w:tc>
        <w:tc>
          <w:tcPr>
            <w:tcW w:w="9000" w:type="dxa"/>
            <w:gridSpan w:val="3"/>
          </w:tcPr>
          <w:p w:rsidR="00F56B96" w:rsidRPr="008A5897" w:rsidRDefault="00F56B96" w:rsidP="007B7868">
            <w:pPr>
              <w:spacing w:after="0" w:line="240" w:lineRule="auto"/>
              <w:rPr>
                <w:sz w:val="20"/>
                <w:szCs w:val="20"/>
              </w:rPr>
            </w:pPr>
            <w:r w:rsidRPr="008A5897">
              <w:rPr>
                <w:sz w:val="20"/>
                <w:szCs w:val="20"/>
              </w:rPr>
              <w:t>Торговля, интегрировать(ся)</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h</w:t>
            </w:r>
          </w:p>
        </w:tc>
        <w:tc>
          <w:tcPr>
            <w:tcW w:w="9000" w:type="dxa"/>
            <w:gridSpan w:val="3"/>
          </w:tcPr>
          <w:p w:rsidR="00F56B96" w:rsidRPr="008A5897" w:rsidRDefault="00F56B96" w:rsidP="007B7868">
            <w:pPr>
              <w:spacing w:after="0" w:line="240" w:lineRule="auto"/>
              <w:rPr>
                <w:sz w:val="20"/>
                <w:szCs w:val="20"/>
              </w:rPr>
            </w:pPr>
            <w:r w:rsidRPr="008A5897">
              <w:rPr>
                <w:sz w:val="20"/>
                <w:szCs w:val="20"/>
              </w:rPr>
              <w:t>Заем, инвестиционная база</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i</w:t>
            </w:r>
          </w:p>
        </w:tc>
        <w:tc>
          <w:tcPr>
            <w:tcW w:w="9000" w:type="dxa"/>
            <w:gridSpan w:val="3"/>
          </w:tcPr>
          <w:p w:rsidR="00F56B96" w:rsidRPr="008A5897" w:rsidRDefault="00F56B96" w:rsidP="007B7868">
            <w:pPr>
              <w:spacing w:after="0" w:line="240" w:lineRule="auto"/>
              <w:rPr>
                <w:sz w:val="20"/>
                <w:szCs w:val="20"/>
              </w:rPr>
            </w:pPr>
            <w:r w:rsidRPr="008A5897">
              <w:rPr>
                <w:sz w:val="20"/>
                <w:szCs w:val="20"/>
              </w:rPr>
              <w:t>Национальный, рынок</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j</w:t>
            </w:r>
          </w:p>
        </w:tc>
        <w:tc>
          <w:tcPr>
            <w:tcW w:w="9000" w:type="dxa"/>
            <w:gridSpan w:val="3"/>
          </w:tcPr>
          <w:p w:rsidR="00F56B96" w:rsidRPr="008A5897" w:rsidRDefault="00F56B96" w:rsidP="007B7868">
            <w:pPr>
              <w:spacing w:after="0" w:line="240" w:lineRule="auto"/>
              <w:rPr>
                <w:sz w:val="20"/>
                <w:szCs w:val="20"/>
              </w:rPr>
            </w:pPr>
            <w:r w:rsidRPr="008A5897">
              <w:rPr>
                <w:sz w:val="20"/>
                <w:szCs w:val="20"/>
              </w:rPr>
              <w:t>Крупный, малый</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k</w:t>
            </w:r>
          </w:p>
        </w:tc>
        <w:tc>
          <w:tcPr>
            <w:tcW w:w="9000" w:type="dxa"/>
            <w:gridSpan w:val="3"/>
          </w:tcPr>
          <w:p w:rsidR="00F56B96" w:rsidRPr="008A5897" w:rsidRDefault="00F56B96" w:rsidP="007B7868">
            <w:pPr>
              <w:spacing w:after="0" w:line="240" w:lineRule="auto"/>
              <w:rPr>
                <w:sz w:val="20"/>
                <w:szCs w:val="20"/>
              </w:rPr>
            </w:pPr>
            <w:r w:rsidRPr="008A5897">
              <w:rPr>
                <w:sz w:val="20"/>
                <w:szCs w:val="20"/>
              </w:rPr>
              <w:t>Различный, различный</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l</w:t>
            </w:r>
          </w:p>
        </w:tc>
        <w:tc>
          <w:tcPr>
            <w:tcW w:w="9000" w:type="dxa"/>
            <w:gridSpan w:val="3"/>
          </w:tcPr>
          <w:p w:rsidR="00F56B96" w:rsidRPr="008A5897" w:rsidRDefault="00F56B96" w:rsidP="007B7868">
            <w:pPr>
              <w:spacing w:after="0" w:line="240" w:lineRule="auto"/>
              <w:rPr>
                <w:sz w:val="20"/>
                <w:szCs w:val="20"/>
              </w:rPr>
            </w:pPr>
            <w:r w:rsidRPr="008A5897">
              <w:rPr>
                <w:sz w:val="20"/>
                <w:szCs w:val="20"/>
              </w:rPr>
              <w:t>География, история</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m</w:t>
            </w:r>
          </w:p>
        </w:tc>
        <w:tc>
          <w:tcPr>
            <w:tcW w:w="9000" w:type="dxa"/>
            <w:gridSpan w:val="3"/>
          </w:tcPr>
          <w:p w:rsidR="00F56B96" w:rsidRPr="008A5897" w:rsidRDefault="00F56B96" w:rsidP="007B7868">
            <w:pPr>
              <w:spacing w:after="0" w:line="240" w:lineRule="auto"/>
              <w:rPr>
                <w:sz w:val="20"/>
                <w:szCs w:val="20"/>
              </w:rPr>
            </w:pPr>
            <w:r w:rsidRPr="008A5897">
              <w:rPr>
                <w:sz w:val="20"/>
                <w:szCs w:val="20"/>
              </w:rPr>
              <w:t>Интеграция, рынок</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n</w:t>
            </w:r>
          </w:p>
        </w:tc>
        <w:tc>
          <w:tcPr>
            <w:tcW w:w="9000" w:type="dxa"/>
            <w:gridSpan w:val="3"/>
          </w:tcPr>
          <w:p w:rsidR="00F56B96" w:rsidRPr="008A5897" w:rsidRDefault="00F56B96" w:rsidP="007B7868">
            <w:pPr>
              <w:spacing w:after="0" w:line="240" w:lineRule="auto"/>
              <w:rPr>
                <w:sz w:val="20"/>
                <w:szCs w:val="20"/>
              </w:rPr>
            </w:pPr>
            <w:r w:rsidRPr="008A5897">
              <w:rPr>
                <w:sz w:val="20"/>
                <w:szCs w:val="20"/>
              </w:rPr>
              <w:t>Доход, страна</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o</w:t>
            </w:r>
          </w:p>
        </w:tc>
        <w:tc>
          <w:tcPr>
            <w:tcW w:w="9000" w:type="dxa"/>
            <w:gridSpan w:val="3"/>
          </w:tcPr>
          <w:p w:rsidR="00F56B96" w:rsidRPr="008A5897" w:rsidRDefault="00F56B96" w:rsidP="007B7868">
            <w:pPr>
              <w:spacing w:after="0" w:line="240" w:lineRule="auto"/>
              <w:rPr>
                <w:sz w:val="20"/>
                <w:szCs w:val="20"/>
              </w:rPr>
            </w:pPr>
            <w:r w:rsidRPr="008A5897">
              <w:rPr>
                <w:sz w:val="20"/>
                <w:szCs w:val="20"/>
              </w:rPr>
              <w:t>Профсоюз, компания</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p</w:t>
            </w:r>
          </w:p>
        </w:tc>
        <w:tc>
          <w:tcPr>
            <w:tcW w:w="9000" w:type="dxa"/>
            <w:gridSpan w:val="3"/>
          </w:tcPr>
          <w:p w:rsidR="00F56B96" w:rsidRPr="008A5897" w:rsidRDefault="00F56B96" w:rsidP="007B7868">
            <w:pPr>
              <w:spacing w:after="0" w:line="240" w:lineRule="auto"/>
              <w:rPr>
                <w:sz w:val="20"/>
                <w:szCs w:val="20"/>
              </w:rPr>
            </w:pPr>
            <w:r w:rsidRPr="008A5897">
              <w:rPr>
                <w:sz w:val="20"/>
                <w:szCs w:val="20"/>
              </w:rPr>
              <w:t>Стратегия коммуникации, проводить соответствие</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q</w:t>
            </w:r>
          </w:p>
        </w:tc>
        <w:tc>
          <w:tcPr>
            <w:tcW w:w="9000" w:type="dxa"/>
            <w:gridSpan w:val="3"/>
          </w:tcPr>
          <w:p w:rsidR="00F56B96" w:rsidRPr="008A5897" w:rsidRDefault="00F56B96" w:rsidP="007B7868">
            <w:pPr>
              <w:spacing w:after="0" w:line="240" w:lineRule="auto"/>
              <w:rPr>
                <w:sz w:val="20"/>
                <w:szCs w:val="20"/>
              </w:rPr>
            </w:pPr>
            <w:r w:rsidRPr="008A5897">
              <w:rPr>
                <w:sz w:val="20"/>
                <w:szCs w:val="20"/>
              </w:rPr>
              <w:t>Социальный, политически чувствительный</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r</w:t>
            </w:r>
          </w:p>
        </w:tc>
        <w:tc>
          <w:tcPr>
            <w:tcW w:w="9000" w:type="dxa"/>
            <w:gridSpan w:val="3"/>
          </w:tcPr>
          <w:p w:rsidR="00F56B96" w:rsidRPr="008A5897" w:rsidRDefault="00F56B96" w:rsidP="007B7868">
            <w:pPr>
              <w:spacing w:after="0" w:line="240" w:lineRule="auto"/>
              <w:rPr>
                <w:sz w:val="20"/>
                <w:szCs w:val="20"/>
              </w:rPr>
            </w:pPr>
            <w:r w:rsidRPr="008A5897">
              <w:rPr>
                <w:sz w:val="20"/>
                <w:szCs w:val="20"/>
              </w:rPr>
              <w:t>Глобализация, инновация</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s</w:t>
            </w:r>
          </w:p>
        </w:tc>
        <w:tc>
          <w:tcPr>
            <w:tcW w:w="9000" w:type="dxa"/>
            <w:gridSpan w:val="3"/>
          </w:tcPr>
          <w:p w:rsidR="00F56B96" w:rsidRPr="008A5897" w:rsidRDefault="00F56B96" w:rsidP="007B7868">
            <w:pPr>
              <w:spacing w:after="0" w:line="240" w:lineRule="auto"/>
              <w:rPr>
                <w:sz w:val="20"/>
                <w:szCs w:val="20"/>
              </w:rPr>
            </w:pPr>
            <w:r w:rsidRPr="008A5897">
              <w:rPr>
                <w:sz w:val="20"/>
                <w:szCs w:val="20"/>
              </w:rPr>
              <w:t>Относительное преимущество, сложность</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t</w:t>
            </w:r>
          </w:p>
        </w:tc>
        <w:tc>
          <w:tcPr>
            <w:tcW w:w="9000" w:type="dxa"/>
            <w:gridSpan w:val="3"/>
          </w:tcPr>
          <w:p w:rsidR="00F56B96" w:rsidRPr="008A5897" w:rsidRDefault="00F56B96" w:rsidP="007B7868">
            <w:pPr>
              <w:spacing w:after="0" w:line="240" w:lineRule="auto"/>
              <w:rPr>
                <w:sz w:val="20"/>
                <w:szCs w:val="20"/>
              </w:rPr>
            </w:pPr>
            <w:r w:rsidRPr="008A5897">
              <w:rPr>
                <w:sz w:val="20"/>
                <w:szCs w:val="20"/>
              </w:rPr>
              <w:t>Загрязнение, менеджмент вредных отходов</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u</w:t>
            </w:r>
          </w:p>
        </w:tc>
        <w:tc>
          <w:tcPr>
            <w:tcW w:w="9000" w:type="dxa"/>
            <w:gridSpan w:val="3"/>
          </w:tcPr>
          <w:p w:rsidR="00F56B96" w:rsidRPr="008A5897" w:rsidRDefault="00F56B96" w:rsidP="007B7868">
            <w:pPr>
              <w:spacing w:after="0" w:line="240" w:lineRule="auto"/>
              <w:rPr>
                <w:sz w:val="20"/>
                <w:szCs w:val="20"/>
              </w:rPr>
            </w:pPr>
            <w:r w:rsidRPr="008A5897">
              <w:rPr>
                <w:sz w:val="20"/>
                <w:szCs w:val="20"/>
              </w:rPr>
              <w:t>Жизненный цикл, маркетинговая проблема</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v</w:t>
            </w:r>
          </w:p>
        </w:tc>
        <w:tc>
          <w:tcPr>
            <w:tcW w:w="9000" w:type="dxa"/>
            <w:gridSpan w:val="3"/>
          </w:tcPr>
          <w:p w:rsidR="00F56B96" w:rsidRPr="008A5897" w:rsidRDefault="00F56B96" w:rsidP="007B7868">
            <w:pPr>
              <w:spacing w:after="0" w:line="240" w:lineRule="auto"/>
              <w:rPr>
                <w:sz w:val="20"/>
                <w:szCs w:val="20"/>
              </w:rPr>
            </w:pPr>
            <w:r w:rsidRPr="008A5897">
              <w:rPr>
                <w:sz w:val="20"/>
                <w:szCs w:val="20"/>
              </w:rPr>
              <w:t>Рынок, производство</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w</w:t>
            </w:r>
          </w:p>
        </w:tc>
        <w:tc>
          <w:tcPr>
            <w:tcW w:w="9000" w:type="dxa"/>
            <w:gridSpan w:val="3"/>
          </w:tcPr>
          <w:p w:rsidR="00F56B96" w:rsidRPr="008A5897" w:rsidRDefault="00F56B96" w:rsidP="007B7868">
            <w:pPr>
              <w:spacing w:after="0" w:line="240" w:lineRule="auto"/>
              <w:rPr>
                <w:sz w:val="20"/>
                <w:szCs w:val="20"/>
              </w:rPr>
            </w:pPr>
            <w:r w:rsidRPr="008A5897">
              <w:rPr>
                <w:sz w:val="20"/>
                <w:szCs w:val="20"/>
              </w:rPr>
              <w:t>Конфискация, риск</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x</w:t>
            </w:r>
          </w:p>
        </w:tc>
        <w:tc>
          <w:tcPr>
            <w:tcW w:w="9000" w:type="dxa"/>
            <w:gridSpan w:val="3"/>
          </w:tcPr>
          <w:p w:rsidR="00F56B96" w:rsidRPr="008A5897" w:rsidRDefault="00F56B96" w:rsidP="007B7868">
            <w:pPr>
              <w:spacing w:after="0" w:line="240" w:lineRule="auto"/>
              <w:rPr>
                <w:sz w:val="20"/>
                <w:szCs w:val="20"/>
              </w:rPr>
            </w:pPr>
            <w:r w:rsidRPr="008A5897">
              <w:rPr>
                <w:sz w:val="20"/>
                <w:szCs w:val="20"/>
              </w:rPr>
              <w:t>Приобретать, протекционизм</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rPr>
            </w:pPr>
            <w:r w:rsidRPr="008A5897">
              <w:rPr>
                <w:sz w:val="20"/>
                <w:szCs w:val="20"/>
              </w:rPr>
              <w:t>y</w:t>
            </w:r>
          </w:p>
        </w:tc>
        <w:tc>
          <w:tcPr>
            <w:tcW w:w="9000" w:type="dxa"/>
            <w:gridSpan w:val="3"/>
          </w:tcPr>
          <w:p w:rsidR="00F56B96" w:rsidRPr="008A5897" w:rsidRDefault="00F56B96" w:rsidP="007B7868">
            <w:pPr>
              <w:spacing w:after="0" w:line="240" w:lineRule="auto"/>
              <w:rPr>
                <w:sz w:val="20"/>
                <w:szCs w:val="20"/>
              </w:rPr>
            </w:pPr>
            <w:r w:rsidRPr="008A5897">
              <w:rPr>
                <w:sz w:val="20"/>
                <w:szCs w:val="20"/>
              </w:rPr>
              <w:t>Размещать, максимизировать</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lang w:val="en-US"/>
              </w:rPr>
            </w:pPr>
            <w:r w:rsidRPr="008A5897">
              <w:rPr>
                <w:sz w:val="20"/>
                <w:szCs w:val="20"/>
                <w:lang w:val="en-US"/>
              </w:rPr>
              <w:t>z</w:t>
            </w:r>
          </w:p>
        </w:tc>
        <w:tc>
          <w:tcPr>
            <w:tcW w:w="9000" w:type="dxa"/>
            <w:gridSpan w:val="3"/>
          </w:tcPr>
          <w:p w:rsidR="00F56B96" w:rsidRPr="008A5897" w:rsidRDefault="00F56B96" w:rsidP="007B7868">
            <w:pPr>
              <w:spacing w:after="0" w:line="240" w:lineRule="auto"/>
              <w:rPr>
                <w:sz w:val="20"/>
                <w:szCs w:val="20"/>
              </w:rPr>
            </w:pPr>
            <w:r w:rsidRPr="008A5897">
              <w:rPr>
                <w:sz w:val="20"/>
                <w:szCs w:val="20"/>
              </w:rPr>
              <w:t>Идентификация, покупательское поведение</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lang w:val="en-US"/>
              </w:rPr>
            </w:pPr>
            <w:r w:rsidRPr="008A5897">
              <w:rPr>
                <w:sz w:val="20"/>
                <w:szCs w:val="20"/>
                <w:lang w:val="en-US"/>
              </w:rPr>
              <w:t>aa</w:t>
            </w:r>
          </w:p>
        </w:tc>
        <w:tc>
          <w:tcPr>
            <w:tcW w:w="9000" w:type="dxa"/>
            <w:gridSpan w:val="3"/>
          </w:tcPr>
          <w:p w:rsidR="00F56B96" w:rsidRPr="008A5897" w:rsidRDefault="00F56B96" w:rsidP="007B7868">
            <w:pPr>
              <w:spacing w:after="0" w:line="240" w:lineRule="auto"/>
              <w:rPr>
                <w:sz w:val="20"/>
                <w:szCs w:val="20"/>
              </w:rPr>
            </w:pPr>
            <w:r w:rsidRPr="008A5897">
              <w:rPr>
                <w:sz w:val="20"/>
                <w:szCs w:val="20"/>
              </w:rPr>
              <w:t>Персональная продажа, реклама в СМИ</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lang w:val="en-US"/>
              </w:rPr>
            </w:pPr>
            <w:r w:rsidRPr="008A5897">
              <w:rPr>
                <w:sz w:val="20"/>
                <w:szCs w:val="20"/>
                <w:lang w:val="en-US"/>
              </w:rPr>
              <w:t>ab</w:t>
            </w:r>
          </w:p>
        </w:tc>
        <w:tc>
          <w:tcPr>
            <w:tcW w:w="9000" w:type="dxa"/>
            <w:gridSpan w:val="3"/>
          </w:tcPr>
          <w:p w:rsidR="00F56B96" w:rsidRPr="008A5897" w:rsidRDefault="00F56B96" w:rsidP="007B7868">
            <w:pPr>
              <w:spacing w:after="0" w:line="240" w:lineRule="auto"/>
              <w:rPr>
                <w:sz w:val="20"/>
                <w:szCs w:val="20"/>
              </w:rPr>
            </w:pPr>
            <w:r w:rsidRPr="008A5897">
              <w:rPr>
                <w:sz w:val="20"/>
                <w:szCs w:val="20"/>
              </w:rPr>
              <w:t>Высокорискованный, высокодоходный</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lang w:val="en-US"/>
              </w:rPr>
            </w:pPr>
            <w:r w:rsidRPr="008A5897">
              <w:rPr>
                <w:sz w:val="20"/>
                <w:szCs w:val="20"/>
                <w:lang w:val="en-US"/>
              </w:rPr>
              <w:t>ac</w:t>
            </w:r>
          </w:p>
        </w:tc>
        <w:tc>
          <w:tcPr>
            <w:tcW w:w="9000" w:type="dxa"/>
            <w:gridSpan w:val="3"/>
          </w:tcPr>
          <w:p w:rsidR="00F56B96" w:rsidRPr="008A5897" w:rsidRDefault="00F56B96" w:rsidP="007B7868">
            <w:pPr>
              <w:spacing w:after="0" w:line="240" w:lineRule="auto"/>
              <w:rPr>
                <w:sz w:val="20"/>
                <w:szCs w:val="20"/>
              </w:rPr>
            </w:pPr>
            <w:r w:rsidRPr="008A5897">
              <w:rPr>
                <w:sz w:val="20"/>
                <w:szCs w:val="20"/>
              </w:rPr>
              <w:t>Товар, технический стандарт</w:t>
            </w:r>
          </w:p>
        </w:tc>
      </w:tr>
      <w:tr w:rsidR="00F56B96" w:rsidRPr="008A5897" w:rsidTr="007B7868">
        <w:trPr>
          <w:jc w:val="center"/>
        </w:trPr>
        <w:tc>
          <w:tcPr>
            <w:tcW w:w="639" w:type="dxa"/>
            <w:shd w:val="clear" w:color="auto" w:fill="C0C0C0"/>
          </w:tcPr>
          <w:p w:rsidR="00F56B96" w:rsidRPr="008A5897" w:rsidRDefault="00F56B96" w:rsidP="007B7868">
            <w:pPr>
              <w:spacing w:after="0" w:line="240" w:lineRule="auto"/>
              <w:jc w:val="center"/>
              <w:rPr>
                <w:sz w:val="20"/>
                <w:szCs w:val="20"/>
                <w:lang w:val="en-US"/>
              </w:rPr>
            </w:pPr>
            <w:r w:rsidRPr="008A5897">
              <w:rPr>
                <w:sz w:val="20"/>
                <w:szCs w:val="20"/>
                <w:lang w:val="en-US"/>
              </w:rPr>
              <w:t>ad</w:t>
            </w:r>
          </w:p>
        </w:tc>
        <w:tc>
          <w:tcPr>
            <w:tcW w:w="9000" w:type="dxa"/>
            <w:gridSpan w:val="3"/>
          </w:tcPr>
          <w:p w:rsidR="00F56B96" w:rsidRPr="008A5897" w:rsidRDefault="00F56B96" w:rsidP="007B7868">
            <w:pPr>
              <w:spacing w:after="0" w:line="240" w:lineRule="auto"/>
              <w:rPr>
                <w:sz w:val="20"/>
                <w:szCs w:val="20"/>
              </w:rPr>
            </w:pPr>
            <w:r w:rsidRPr="008A5897">
              <w:rPr>
                <w:sz w:val="20"/>
                <w:szCs w:val="20"/>
              </w:rPr>
              <w:t>Распределять(ся), интегрировать(ся)</w:t>
            </w:r>
          </w:p>
        </w:tc>
      </w:tr>
    </w:tbl>
    <w:p w:rsidR="00F56B96" w:rsidRPr="00FB08A7" w:rsidRDefault="00F56B96" w:rsidP="00F56B96">
      <w:pPr>
        <w:spacing w:after="0" w:line="240" w:lineRule="auto"/>
        <w:rPr>
          <w:sz w:val="20"/>
          <w:szCs w:val="20"/>
          <w:lang w:val="en-US"/>
        </w:rPr>
      </w:pPr>
    </w:p>
    <w:p w:rsidR="00F56B96" w:rsidRPr="00FB08A7" w:rsidRDefault="00F56B96" w:rsidP="00F56B96">
      <w:pPr>
        <w:spacing w:after="0" w:line="240" w:lineRule="auto"/>
        <w:rPr>
          <w:sz w:val="20"/>
          <w:szCs w:val="20"/>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646"/>
        <w:gridCol w:w="646"/>
        <w:gridCol w:w="647"/>
        <w:gridCol w:w="646"/>
        <w:gridCol w:w="647"/>
        <w:gridCol w:w="381"/>
        <w:gridCol w:w="265"/>
        <w:gridCol w:w="650"/>
        <w:gridCol w:w="649"/>
        <w:gridCol w:w="485"/>
        <w:gridCol w:w="167"/>
        <w:gridCol w:w="658"/>
        <w:gridCol w:w="646"/>
        <w:gridCol w:w="235"/>
        <w:gridCol w:w="411"/>
        <w:gridCol w:w="155"/>
        <w:gridCol w:w="228"/>
        <w:gridCol w:w="264"/>
        <w:gridCol w:w="646"/>
      </w:tblGrid>
      <w:tr w:rsidR="00F56B96" w:rsidRPr="008A5897" w:rsidTr="007B7868">
        <w:trPr>
          <w:jc w:val="center"/>
        </w:trPr>
        <w:tc>
          <w:tcPr>
            <w:tcW w:w="9072" w:type="dxa"/>
            <w:gridSpan w:val="19"/>
            <w:tcBorders>
              <w:top w:val="double" w:sz="12" w:space="0" w:color="auto"/>
              <w:left w:val="double" w:sz="12" w:space="0" w:color="auto"/>
              <w:bottom w:val="single" w:sz="6" w:space="0" w:color="auto"/>
              <w:right w:val="double" w:sz="12" w:space="0" w:color="auto"/>
            </w:tcBorders>
            <w:shd w:val="pct5" w:color="auto" w:fill="auto"/>
          </w:tcPr>
          <w:p w:rsidR="00F56B96" w:rsidRPr="008A5897" w:rsidRDefault="00F56B96" w:rsidP="007B7868">
            <w:pPr>
              <w:spacing w:after="0" w:line="240" w:lineRule="auto"/>
              <w:jc w:val="center"/>
              <w:rPr>
                <w:b/>
                <w:sz w:val="22"/>
                <w:szCs w:val="22"/>
              </w:rPr>
            </w:pPr>
            <w:r w:rsidRPr="008A5897">
              <w:rPr>
                <w:sz w:val="22"/>
                <w:szCs w:val="22"/>
              </w:rPr>
              <w:br w:type="page"/>
            </w:r>
            <w:r w:rsidRPr="008A5897">
              <w:rPr>
                <w:b/>
                <w:sz w:val="22"/>
                <w:szCs w:val="22"/>
              </w:rPr>
              <w:t>САНКТ-ПЕТЕРБУРГСКИЙ ГОСУДАРСТВЕННЫЙ УНИВЕРСИТЕТ АЭРОКОСМЧЕСКОГО ПРИБОРОСТРОЕНИЯ</w:t>
            </w:r>
          </w:p>
        </w:tc>
      </w:tr>
      <w:tr w:rsidR="00F56B96" w:rsidRPr="008A5897" w:rsidTr="007B7868">
        <w:trPr>
          <w:jc w:val="center"/>
        </w:trPr>
        <w:tc>
          <w:tcPr>
            <w:tcW w:w="9072" w:type="dxa"/>
            <w:gridSpan w:val="19"/>
            <w:tcBorders>
              <w:top w:val="double" w:sz="12" w:space="0" w:color="auto"/>
              <w:left w:val="double" w:sz="12" w:space="0" w:color="auto"/>
              <w:bottom w:val="single" w:sz="6" w:space="0" w:color="auto"/>
              <w:right w:val="double" w:sz="12" w:space="0" w:color="auto"/>
            </w:tcBorders>
            <w:shd w:val="pct5" w:color="auto" w:fill="auto"/>
          </w:tcPr>
          <w:p w:rsidR="00F56B96" w:rsidRPr="008A5897" w:rsidRDefault="00F56B96" w:rsidP="007B7868">
            <w:pPr>
              <w:spacing w:after="0" w:line="240" w:lineRule="auto"/>
              <w:jc w:val="center"/>
              <w:rPr>
                <w:b/>
                <w:sz w:val="22"/>
                <w:szCs w:val="22"/>
              </w:rPr>
            </w:pPr>
            <w:r w:rsidRPr="008A5897">
              <w:rPr>
                <w:b/>
                <w:sz w:val="22"/>
                <w:szCs w:val="22"/>
              </w:rPr>
              <w:t>«Международный бизнес»</w:t>
            </w:r>
          </w:p>
        </w:tc>
      </w:tr>
      <w:tr w:rsidR="00F56B96" w:rsidRPr="008A5897" w:rsidTr="007B7868">
        <w:trPr>
          <w:cantSplit/>
          <w:jc w:val="center"/>
        </w:trPr>
        <w:tc>
          <w:tcPr>
            <w:tcW w:w="4528" w:type="dxa"/>
            <w:gridSpan w:val="8"/>
            <w:tcBorders>
              <w:top w:val="double" w:sz="12" w:space="0" w:color="auto"/>
              <w:left w:val="double" w:sz="12" w:space="0" w:color="auto"/>
              <w:bottom w:val="double" w:sz="12" w:space="0" w:color="auto"/>
              <w:right w:val="double" w:sz="12" w:space="0" w:color="auto"/>
            </w:tcBorders>
          </w:tcPr>
          <w:p w:rsidR="00F56B96" w:rsidRPr="008A5897" w:rsidRDefault="00F56B96" w:rsidP="007B7868">
            <w:pPr>
              <w:spacing w:after="0" w:line="240" w:lineRule="auto"/>
              <w:jc w:val="center"/>
              <w:rPr>
                <w:b/>
                <w:sz w:val="22"/>
                <w:szCs w:val="22"/>
              </w:rPr>
            </w:pPr>
            <w:r w:rsidRPr="008A5897">
              <w:rPr>
                <w:b/>
                <w:sz w:val="22"/>
                <w:szCs w:val="22"/>
              </w:rPr>
              <w:t>Тест промежуточного контроля №2</w:t>
            </w:r>
          </w:p>
        </w:tc>
        <w:tc>
          <w:tcPr>
            <w:tcW w:w="1134" w:type="dxa"/>
            <w:gridSpan w:val="2"/>
            <w:vMerge w:val="restart"/>
            <w:tcBorders>
              <w:top w:val="single" w:sz="6" w:space="0" w:color="auto"/>
              <w:left w:val="double" w:sz="12" w:space="0" w:color="auto"/>
              <w:right w:val="single" w:sz="6" w:space="0" w:color="auto"/>
            </w:tcBorders>
            <w:shd w:val="clear" w:color="auto" w:fill="E6E6E6"/>
          </w:tcPr>
          <w:p w:rsidR="00F56B96" w:rsidRPr="008A5897" w:rsidRDefault="00F56B96" w:rsidP="007B7868">
            <w:pPr>
              <w:spacing w:after="0" w:line="240" w:lineRule="auto"/>
              <w:rPr>
                <w:b/>
                <w:sz w:val="22"/>
                <w:szCs w:val="22"/>
              </w:rPr>
            </w:pPr>
          </w:p>
        </w:tc>
        <w:tc>
          <w:tcPr>
            <w:tcW w:w="1706" w:type="dxa"/>
            <w:gridSpan w:val="4"/>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Вариант №</w:t>
            </w:r>
          </w:p>
        </w:tc>
        <w:tc>
          <w:tcPr>
            <w:tcW w:w="566" w:type="dxa"/>
            <w:gridSpan w:val="2"/>
            <w:vMerge w:val="restart"/>
            <w:tcBorders>
              <w:top w:val="single" w:sz="12" w:space="0" w:color="auto"/>
              <w:left w:val="single" w:sz="6" w:space="0" w:color="auto"/>
              <w:right w:val="single" w:sz="6" w:space="0" w:color="auto"/>
            </w:tcBorders>
            <w:shd w:val="clear" w:color="auto" w:fill="E6E6E6"/>
          </w:tcPr>
          <w:p w:rsidR="00F56B96" w:rsidRPr="008A5897" w:rsidRDefault="00F56B96" w:rsidP="007B7868">
            <w:pPr>
              <w:spacing w:after="0" w:line="240" w:lineRule="auto"/>
              <w:rPr>
                <w:b/>
                <w:sz w:val="22"/>
                <w:szCs w:val="22"/>
              </w:rPr>
            </w:pPr>
          </w:p>
        </w:tc>
        <w:tc>
          <w:tcPr>
            <w:tcW w:w="1138" w:type="dxa"/>
            <w:gridSpan w:val="3"/>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rPr>
                <w:b/>
                <w:sz w:val="22"/>
                <w:szCs w:val="22"/>
              </w:rPr>
            </w:pPr>
          </w:p>
        </w:tc>
      </w:tr>
      <w:tr w:rsidR="00F56B96" w:rsidRPr="008A5897" w:rsidTr="007B7868">
        <w:trPr>
          <w:cantSplit/>
          <w:jc w:val="center"/>
        </w:trPr>
        <w:tc>
          <w:tcPr>
            <w:tcW w:w="4528" w:type="dxa"/>
            <w:gridSpan w:val="8"/>
            <w:tcBorders>
              <w:top w:val="double" w:sz="12" w:space="0" w:color="auto"/>
              <w:left w:val="double" w:sz="12" w:space="0" w:color="auto"/>
              <w:bottom w:val="single" w:sz="12" w:space="0" w:color="auto"/>
              <w:right w:val="single" w:sz="6" w:space="0" w:color="auto"/>
            </w:tcBorders>
            <w:shd w:val="pct40" w:color="auto" w:fill="auto"/>
          </w:tcPr>
          <w:p w:rsidR="00F56B96" w:rsidRPr="008A5897" w:rsidRDefault="00F56B96" w:rsidP="007B7868">
            <w:pPr>
              <w:spacing w:after="0" w:line="240" w:lineRule="auto"/>
              <w:rPr>
                <w:b/>
                <w:sz w:val="22"/>
                <w:szCs w:val="22"/>
                <w:u w:val="single"/>
              </w:rPr>
            </w:pPr>
          </w:p>
        </w:tc>
        <w:tc>
          <w:tcPr>
            <w:tcW w:w="1134" w:type="dxa"/>
            <w:gridSpan w:val="2"/>
            <w:vMerge/>
            <w:tcBorders>
              <w:left w:val="single" w:sz="6" w:space="0" w:color="auto"/>
              <w:bottom w:val="single" w:sz="6" w:space="0" w:color="auto"/>
              <w:right w:val="single" w:sz="6" w:space="0" w:color="auto"/>
            </w:tcBorders>
            <w:shd w:val="clear" w:color="auto" w:fill="E6E6E6"/>
          </w:tcPr>
          <w:p w:rsidR="00F56B96" w:rsidRPr="008A5897" w:rsidRDefault="00F56B96" w:rsidP="007B7868">
            <w:pPr>
              <w:spacing w:after="0" w:line="240" w:lineRule="auto"/>
              <w:rPr>
                <w:b/>
                <w:sz w:val="22"/>
                <w:szCs w:val="22"/>
              </w:rPr>
            </w:pPr>
          </w:p>
        </w:tc>
        <w:tc>
          <w:tcPr>
            <w:tcW w:w="1706" w:type="dxa"/>
            <w:gridSpan w:val="4"/>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lang w:val="en-US"/>
              </w:rPr>
            </w:pPr>
            <w:r w:rsidRPr="008A5897">
              <w:rPr>
                <w:b/>
                <w:sz w:val="22"/>
                <w:szCs w:val="22"/>
              </w:rPr>
              <w:t>Дата</w:t>
            </w:r>
            <w:r w:rsidRPr="008A5897">
              <w:rPr>
                <w:b/>
                <w:sz w:val="22"/>
                <w:szCs w:val="22"/>
                <w:lang w:val="en-US"/>
              </w:rPr>
              <w:t>:</w:t>
            </w:r>
          </w:p>
        </w:tc>
        <w:tc>
          <w:tcPr>
            <w:tcW w:w="566" w:type="dxa"/>
            <w:gridSpan w:val="2"/>
            <w:vMerge/>
            <w:tcBorders>
              <w:left w:val="single" w:sz="6" w:space="0" w:color="auto"/>
              <w:bottom w:val="single" w:sz="6" w:space="0" w:color="auto"/>
              <w:right w:val="single" w:sz="6" w:space="0" w:color="auto"/>
            </w:tcBorders>
            <w:shd w:val="clear" w:color="auto" w:fill="E6E6E6"/>
          </w:tcPr>
          <w:p w:rsidR="00F56B96" w:rsidRPr="008A5897" w:rsidRDefault="00F56B96" w:rsidP="007B7868">
            <w:pPr>
              <w:spacing w:after="0" w:line="240" w:lineRule="auto"/>
              <w:rPr>
                <w:b/>
                <w:sz w:val="22"/>
                <w:szCs w:val="22"/>
              </w:rPr>
            </w:pPr>
          </w:p>
        </w:tc>
        <w:tc>
          <w:tcPr>
            <w:tcW w:w="1138" w:type="dxa"/>
            <w:gridSpan w:val="3"/>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rPr>
                <w:b/>
                <w:sz w:val="22"/>
                <w:szCs w:val="22"/>
              </w:rPr>
            </w:pPr>
          </w:p>
        </w:tc>
      </w:tr>
      <w:tr w:rsidR="00F56B96" w:rsidRPr="008A5897" w:rsidTr="007B7868">
        <w:trPr>
          <w:jc w:val="center"/>
        </w:trPr>
        <w:tc>
          <w:tcPr>
            <w:tcW w:w="4528" w:type="dxa"/>
            <w:gridSpan w:val="8"/>
            <w:tcBorders>
              <w:top w:val="single" w:sz="6"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 xml:space="preserve">Студент </w:t>
            </w:r>
          </w:p>
        </w:tc>
        <w:tc>
          <w:tcPr>
            <w:tcW w:w="4544" w:type="dxa"/>
            <w:gridSpan w:val="11"/>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rPr>
            </w:pPr>
            <w:r w:rsidRPr="008A5897">
              <w:rPr>
                <w:b/>
                <w:sz w:val="22"/>
                <w:szCs w:val="22"/>
              </w:rPr>
              <w:t>Преподаватель</w:t>
            </w:r>
          </w:p>
        </w:tc>
      </w:tr>
      <w:tr w:rsidR="00F56B96" w:rsidRPr="008A5897" w:rsidTr="007B7868">
        <w:trPr>
          <w:jc w:val="center"/>
        </w:trPr>
        <w:tc>
          <w:tcPr>
            <w:tcW w:w="1939" w:type="dxa"/>
            <w:gridSpan w:val="3"/>
            <w:tcBorders>
              <w:top w:val="single" w:sz="6" w:space="0" w:color="auto"/>
              <w:left w:val="double" w:sz="12" w:space="0" w:color="auto"/>
              <w:bottom w:val="single" w:sz="6" w:space="0" w:color="auto"/>
              <w:right w:val="double" w:sz="12" w:space="0" w:color="auto"/>
            </w:tcBorders>
          </w:tcPr>
          <w:p w:rsidR="00F56B96" w:rsidRPr="008A5897" w:rsidRDefault="00F56B96" w:rsidP="007B7868">
            <w:pPr>
              <w:spacing w:after="0" w:line="240" w:lineRule="auto"/>
              <w:rPr>
                <w:b/>
                <w:sz w:val="22"/>
                <w:szCs w:val="22"/>
              </w:rPr>
            </w:pPr>
            <w:r w:rsidRPr="008A5897">
              <w:rPr>
                <w:b/>
                <w:sz w:val="22"/>
                <w:szCs w:val="22"/>
              </w:rPr>
              <w:t>Фамилия</w:t>
            </w:r>
          </w:p>
        </w:tc>
        <w:tc>
          <w:tcPr>
            <w:tcW w:w="2589" w:type="dxa"/>
            <w:gridSpan w:val="5"/>
            <w:tcBorders>
              <w:top w:val="double" w:sz="12" w:space="0" w:color="auto"/>
              <w:left w:val="double" w:sz="12"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rPr>
            </w:pPr>
          </w:p>
        </w:tc>
        <w:tc>
          <w:tcPr>
            <w:tcW w:w="1959" w:type="dxa"/>
            <w:gridSpan w:val="4"/>
            <w:tcBorders>
              <w:top w:val="single" w:sz="6" w:space="0" w:color="auto"/>
              <w:left w:val="double" w:sz="12" w:space="0" w:color="auto"/>
              <w:bottom w:val="single" w:sz="6" w:space="0" w:color="auto"/>
              <w:right w:val="double" w:sz="12" w:space="0" w:color="auto"/>
            </w:tcBorders>
          </w:tcPr>
          <w:p w:rsidR="00F56B96" w:rsidRPr="008A5897" w:rsidRDefault="00F56B96" w:rsidP="007B7868">
            <w:pPr>
              <w:spacing w:after="0" w:line="240" w:lineRule="auto"/>
              <w:rPr>
                <w:b/>
                <w:sz w:val="22"/>
                <w:szCs w:val="22"/>
              </w:rPr>
            </w:pPr>
            <w:r w:rsidRPr="008A5897">
              <w:rPr>
                <w:b/>
                <w:sz w:val="22"/>
                <w:szCs w:val="22"/>
              </w:rPr>
              <w:t>Фамилия</w:t>
            </w:r>
          </w:p>
        </w:tc>
        <w:tc>
          <w:tcPr>
            <w:tcW w:w="2585" w:type="dxa"/>
            <w:gridSpan w:val="7"/>
            <w:tcBorders>
              <w:top w:val="double" w:sz="12" w:space="0" w:color="auto"/>
              <w:left w:val="double" w:sz="12" w:space="0" w:color="auto"/>
              <w:bottom w:val="single" w:sz="6" w:space="0" w:color="auto"/>
              <w:right w:val="double" w:sz="12" w:space="0" w:color="auto"/>
            </w:tcBorders>
          </w:tcPr>
          <w:p w:rsidR="00F56B96" w:rsidRPr="008A5897" w:rsidRDefault="00F56B96" w:rsidP="007B7868">
            <w:pPr>
              <w:spacing w:after="0" w:line="240" w:lineRule="auto"/>
              <w:rPr>
                <w:b/>
                <w:i/>
                <w:sz w:val="22"/>
                <w:szCs w:val="22"/>
              </w:rPr>
            </w:pPr>
          </w:p>
        </w:tc>
      </w:tr>
      <w:tr w:rsidR="00F56B96" w:rsidRPr="008A5897" w:rsidTr="007B7868">
        <w:trPr>
          <w:jc w:val="center"/>
        </w:trPr>
        <w:tc>
          <w:tcPr>
            <w:tcW w:w="1939" w:type="dxa"/>
            <w:gridSpan w:val="3"/>
            <w:tcBorders>
              <w:top w:val="single" w:sz="6" w:space="0" w:color="auto"/>
              <w:left w:val="double" w:sz="12" w:space="0" w:color="auto"/>
              <w:bottom w:val="single" w:sz="6" w:space="0" w:color="auto"/>
              <w:right w:val="double" w:sz="12" w:space="0" w:color="auto"/>
            </w:tcBorders>
          </w:tcPr>
          <w:p w:rsidR="00F56B96" w:rsidRPr="008A5897" w:rsidRDefault="00F56B96" w:rsidP="007B7868">
            <w:pPr>
              <w:spacing w:after="0" w:line="240" w:lineRule="auto"/>
              <w:rPr>
                <w:b/>
                <w:sz w:val="22"/>
                <w:szCs w:val="22"/>
              </w:rPr>
            </w:pPr>
            <w:r w:rsidRPr="008A5897">
              <w:rPr>
                <w:b/>
                <w:sz w:val="22"/>
                <w:szCs w:val="22"/>
              </w:rPr>
              <w:t>Имя</w:t>
            </w:r>
          </w:p>
        </w:tc>
        <w:tc>
          <w:tcPr>
            <w:tcW w:w="2589" w:type="dxa"/>
            <w:gridSpan w:val="5"/>
            <w:tcBorders>
              <w:top w:val="single" w:sz="6" w:space="0" w:color="auto"/>
              <w:left w:val="double" w:sz="12"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rPr>
            </w:pPr>
          </w:p>
        </w:tc>
        <w:tc>
          <w:tcPr>
            <w:tcW w:w="1959" w:type="dxa"/>
            <w:gridSpan w:val="4"/>
            <w:tcBorders>
              <w:top w:val="single" w:sz="6" w:space="0" w:color="auto"/>
              <w:left w:val="double" w:sz="12" w:space="0" w:color="auto"/>
              <w:bottom w:val="single" w:sz="6" w:space="0" w:color="auto"/>
              <w:right w:val="double" w:sz="12" w:space="0" w:color="auto"/>
            </w:tcBorders>
          </w:tcPr>
          <w:p w:rsidR="00F56B96" w:rsidRPr="008A5897" w:rsidRDefault="00F56B96" w:rsidP="007B7868">
            <w:pPr>
              <w:spacing w:after="0" w:line="240" w:lineRule="auto"/>
              <w:rPr>
                <w:b/>
                <w:sz w:val="22"/>
                <w:szCs w:val="22"/>
              </w:rPr>
            </w:pPr>
            <w:r w:rsidRPr="008A5897">
              <w:rPr>
                <w:b/>
                <w:sz w:val="22"/>
                <w:szCs w:val="22"/>
              </w:rPr>
              <w:t>Имя</w:t>
            </w:r>
          </w:p>
        </w:tc>
        <w:tc>
          <w:tcPr>
            <w:tcW w:w="2585" w:type="dxa"/>
            <w:gridSpan w:val="7"/>
            <w:tcBorders>
              <w:top w:val="single" w:sz="6" w:space="0" w:color="auto"/>
              <w:left w:val="double" w:sz="12" w:space="0" w:color="auto"/>
              <w:bottom w:val="single" w:sz="6" w:space="0" w:color="auto"/>
              <w:right w:val="double" w:sz="12" w:space="0" w:color="auto"/>
            </w:tcBorders>
          </w:tcPr>
          <w:p w:rsidR="00F56B96" w:rsidRPr="008A5897" w:rsidRDefault="00F56B96" w:rsidP="007B7868">
            <w:pPr>
              <w:spacing w:after="0" w:line="240" w:lineRule="auto"/>
              <w:rPr>
                <w:b/>
                <w:i/>
                <w:sz w:val="22"/>
                <w:szCs w:val="22"/>
              </w:rPr>
            </w:pPr>
          </w:p>
        </w:tc>
      </w:tr>
      <w:tr w:rsidR="00F56B96" w:rsidRPr="008A5897" w:rsidTr="007B7868">
        <w:trPr>
          <w:jc w:val="center"/>
        </w:trPr>
        <w:tc>
          <w:tcPr>
            <w:tcW w:w="1939" w:type="dxa"/>
            <w:gridSpan w:val="3"/>
            <w:tcBorders>
              <w:top w:val="single" w:sz="6" w:space="0" w:color="auto"/>
              <w:left w:val="double" w:sz="12" w:space="0" w:color="auto"/>
              <w:bottom w:val="double" w:sz="12" w:space="0" w:color="auto"/>
              <w:right w:val="double" w:sz="12" w:space="0" w:color="auto"/>
            </w:tcBorders>
          </w:tcPr>
          <w:p w:rsidR="00F56B96" w:rsidRPr="008A5897" w:rsidRDefault="00F56B96" w:rsidP="007B7868">
            <w:pPr>
              <w:spacing w:after="0" w:line="240" w:lineRule="auto"/>
              <w:rPr>
                <w:b/>
                <w:sz w:val="22"/>
                <w:szCs w:val="22"/>
              </w:rPr>
            </w:pPr>
          </w:p>
        </w:tc>
        <w:tc>
          <w:tcPr>
            <w:tcW w:w="2589" w:type="dxa"/>
            <w:gridSpan w:val="5"/>
            <w:tcBorders>
              <w:top w:val="single" w:sz="6" w:space="0" w:color="auto"/>
              <w:left w:val="double" w:sz="12" w:space="0" w:color="auto"/>
              <w:bottom w:val="double" w:sz="12" w:space="0" w:color="auto"/>
              <w:right w:val="double" w:sz="12" w:space="0" w:color="auto"/>
            </w:tcBorders>
          </w:tcPr>
          <w:p w:rsidR="00F56B96" w:rsidRPr="008A5897" w:rsidRDefault="00F56B96" w:rsidP="007B7868">
            <w:pPr>
              <w:spacing w:after="0" w:line="240" w:lineRule="auto"/>
              <w:jc w:val="center"/>
              <w:rPr>
                <w:b/>
                <w:sz w:val="22"/>
                <w:szCs w:val="22"/>
              </w:rPr>
            </w:pPr>
          </w:p>
        </w:tc>
        <w:tc>
          <w:tcPr>
            <w:tcW w:w="1959" w:type="dxa"/>
            <w:gridSpan w:val="4"/>
            <w:tcBorders>
              <w:top w:val="single" w:sz="6" w:space="0" w:color="auto"/>
              <w:left w:val="double" w:sz="12" w:space="0" w:color="auto"/>
              <w:bottom w:val="double" w:sz="12" w:space="0" w:color="auto"/>
              <w:right w:val="double" w:sz="12" w:space="0" w:color="auto"/>
            </w:tcBorders>
          </w:tcPr>
          <w:p w:rsidR="00F56B96" w:rsidRPr="008A5897" w:rsidRDefault="00F56B96" w:rsidP="007B7868">
            <w:pPr>
              <w:spacing w:after="0" w:line="240" w:lineRule="auto"/>
              <w:rPr>
                <w:b/>
                <w:sz w:val="22"/>
                <w:szCs w:val="22"/>
              </w:rPr>
            </w:pPr>
            <w:r w:rsidRPr="008A5897">
              <w:rPr>
                <w:b/>
                <w:sz w:val="22"/>
                <w:szCs w:val="22"/>
              </w:rPr>
              <w:t>Отчество</w:t>
            </w:r>
          </w:p>
        </w:tc>
        <w:tc>
          <w:tcPr>
            <w:tcW w:w="2585" w:type="dxa"/>
            <w:gridSpan w:val="7"/>
            <w:tcBorders>
              <w:top w:val="single" w:sz="6" w:space="0" w:color="auto"/>
              <w:left w:val="double" w:sz="12" w:space="0" w:color="auto"/>
              <w:bottom w:val="double" w:sz="12" w:space="0" w:color="auto"/>
              <w:right w:val="double" w:sz="12" w:space="0" w:color="auto"/>
            </w:tcBorders>
          </w:tcPr>
          <w:p w:rsidR="00F56B96" w:rsidRPr="008A5897" w:rsidRDefault="00F56B96" w:rsidP="007B7868">
            <w:pPr>
              <w:spacing w:after="0" w:line="240" w:lineRule="auto"/>
              <w:rPr>
                <w:b/>
                <w:i/>
                <w:sz w:val="22"/>
                <w:szCs w:val="22"/>
              </w:rPr>
            </w:pPr>
          </w:p>
        </w:tc>
      </w:tr>
      <w:tr w:rsidR="00F56B96" w:rsidRPr="008A5897" w:rsidTr="007B7868">
        <w:trPr>
          <w:jc w:val="center"/>
        </w:trPr>
        <w:tc>
          <w:tcPr>
            <w:tcW w:w="9072" w:type="dxa"/>
            <w:gridSpan w:val="19"/>
            <w:tcBorders>
              <w:top w:val="double" w:sz="12" w:space="0" w:color="auto"/>
              <w:left w:val="double" w:sz="12" w:space="0" w:color="auto"/>
              <w:bottom w:val="double" w:sz="12" w:space="0" w:color="auto"/>
              <w:right w:val="double" w:sz="12" w:space="0" w:color="auto"/>
            </w:tcBorders>
            <w:shd w:val="clear" w:color="auto" w:fill="E6E6E6"/>
          </w:tcPr>
          <w:p w:rsidR="00F56B96" w:rsidRPr="008A5897" w:rsidRDefault="00F56B96" w:rsidP="007B7868">
            <w:pPr>
              <w:spacing w:after="0" w:line="240" w:lineRule="auto"/>
              <w:jc w:val="center"/>
              <w:rPr>
                <w:b/>
                <w:sz w:val="22"/>
                <w:szCs w:val="22"/>
                <w:lang w:val="en-US"/>
              </w:rPr>
            </w:pPr>
            <w:r w:rsidRPr="008A5897">
              <w:rPr>
                <w:b/>
                <w:sz w:val="22"/>
                <w:szCs w:val="22"/>
              </w:rPr>
              <w:t>Часть I</w:t>
            </w:r>
          </w:p>
        </w:tc>
      </w:tr>
      <w:tr w:rsidR="00F56B96" w:rsidRPr="008A5897" w:rsidTr="007B7868">
        <w:trPr>
          <w:jc w:val="center"/>
        </w:trPr>
        <w:tc>
          <w:tcPr>
            <w:tcW w:w="646" w:type="dxa"/>
            <w:tcBorders>
              <w:top w:val="double" w:sz="12"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КТ</w:t>
            </w:r>
          </w:p>
        </w:tc>
        <w:tc>
          <w:tcPr>
            <w:tcW w:w="2586" w:type="dxa"/>
            <w:gridSpan w:val="4"/>
            <w:tcBorders>
              <w:top w:val="double" w:sz="12"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rPr>
                <w:b/>
                <w:sz w:val="22"/>
                <w:szCs w:val="22"/>
              </w:rPr>
            </w:pPr>
            <w:r w:rsidRPr="008A5897">
              <w:rPr>
                <w:b/>
                <w:sz w:val="22"/>
                <w:szCs w:val="22"/>
              </w:rPr>
              <w:t>= ключевые термины</w:t>
            </w:r>
          </w:p>
        </w:tc>
        <w:tc>
          <w:tcPr>
            <w:tcW w:w="646" w:type="dxa"/>
            <w:gridSpan w:val="2"/>
            <w:tcBorders>
              <w:top w:val="double" w:sz="12"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right"/>
              <w:rPr>
                <w:b/>
                <w:sz w:val="22"/>
                <w:szCs w:val="22"/>
                <w:lang w:val="en-US"/>
              </w:rPr>
            </w:pPr>
            <w:r w:rsidRPr="008A5897">
              <w:rPr>
                <w:b/>
                <w:sz w:val="22"/>
                <w:szCs w:val="22"/>
                <w:lang w:val="en-US"/>
              </w:rPr>
              <w:t>D</w:t>
            </w:r>
          </w:p>
        </w:tc>
        <w:tc>
          <w:tcPr>
            <w:tcW w:w="5194" w:type="dxa"/>
            <w:gridSpan w:val="12"/>
            <w:tcBorders>
              <w:top w:val="double" w:sz="12"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rPr>
                <w:b/>
                <w:sz w:val="22"/>
                <w:szCs w:val="22"/>
              </w:rPr>
            </w:pPr>
            <w:r w:rsidRPr="008A5897">
              <w:rPr>
                <w:b/>
                <w:sz w:val="22"/>
                <w:szCs w:val="22"/>
              </w:rPr>
              <w:t>= определение</w:t>
            </w:r>
          </w:p>
        </w:tc>
      </w:tr>
      <w:tr w:rsidR="00F56B96" w:rsidRPr="008A5897" w:rsidTr="007B7868">
        <w:trPr>
          <w:jc w:val="center"/>
        </w:trPr>
        <w:tc>
          <w:tcPr>
            <w:tcW w:w="646" w:type="dxa"/>
            <w:tcBorders>
              <w:top w:val="single" w:sz="6"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КТ</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D</w:t>
            </w:r>
          </w:p>
        </w:tc>
        <w:tc>
          <w:tcPr>
            <w:tcW w:w="647" w:type="dxa"/>
            <w:vMerge w:val="restart"/>
            <w:tcBorders>
              <w:top w:val="single" w:sz="6" w:space="0" w:color="auto"/>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КТ</w:t>
            </w:r>
          </w:p>
        </w:tc>
        <w:tc>
          <w:tcPr>
            <w:tcW w:w="647"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D</w:t>
            </w:r>
          </w:p>
        </w:tc>
        <w:tc>
          <w:tcPr>
            <w:tcW w:w="646" w:type="dxa"/>
            <w:gridSpan w:val="2"/>
            <w:vMerge w:val="restart"/>
            <w:tcBorders>
              <w:top w:val="single" w:sz="6" w:space="0" w:color="auto"/>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КТ</w:t>
            </w:r>
          </w:p>
        </w:tc>
        <w:tc>
          <w:tcPr>
            <w:tcW w:w="649"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D</w:t>
            </w:r>
          </w:p>
        </w:tc>
        <w:tc>
          <w:tcPr>
            <w:tcW w:w="652" w:type="dxa"/>
            <w:gridSpan w:val="2"/>
            <w:vMerge w:val="restart"/>
            <w:tcBorders>
              <w:top w:val="single" w:sz="6" w:space="0" w:color="auto"/>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КТ</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D</w:t>
            </w:r>
          </w:p>
        </w:tc>
        <w:tc>
          <w:tcPr>
            <w:tcW w:w="646" w:type="dxa"/>
            <w:gridSpan w:val="2"/>
            <w:vMerge w:val="restart"/>
            <w:tcBorders>
              <w:top w:val="single" w:sz="6" w:space="0" w:color="auto"/>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КТ</w:t>
            </w:r>
          </w:p>
        </w:tc>
        <w:tc>
          <w:tcPr>
            <w:tcW w:w="646" w:type="dxa"/>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D</w:t>
            </w:r>
          </w:p>
        </w:tc>
      </w:tr>
      <w:tr w:rsidR="00F56B96" w:rsidRPr="008A5897" w:rsidTr="007B7868">
        <w:trPr>
          <w:jc w:val="center"/>
        </w:trPr>
        <w:tc>
          <w:tcPr>
            <w:tcW w:w="646" w:type="dxa"/>
            <w:tcBorders>
              <w:top w:val="single" w:sz="6"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7" w:type="dxa"/>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6</w:t>
            </w:r>
          </w:p>
        </w:tc>
        <w:tc>
          <w:tcPr>
            <w:tcW w:w="647"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11</w:t>
            </w:r>
          </w:p>
        </w:tc>
        <w:tc>
          <w:tcPr>
            <w:tcW w:w="649"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52"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16</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21</w:t>
            </w:r>
          </w:p>
        </w:tc>
        <w:tc>
          <w:tcPr>
            <w:tcW w:w="646" w:type="dxa"/>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rPr>
            </w:pPr>
          </w:p>
        </w:tc>
      </w:tr>
      <w:tr w:rsidR="00F56B96" w:rsidRPr="008A5897" w:rsidTr="007B7868">
        <w:trPr>
          <w:jc w:val="center"/>
        </w:trPr>
        <w:tc>
          <w:tcPr>
            <w:tcW w:w="646" w:type="dxa"/>
            <w:tcBorders>
              <w:top w:val="single" w:sz="6"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7" w:type="dxa"/>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7</w:t>
            </w:r>
          </w:p>
        </w:tc>
        <w:tc>
          <w:tcPr>
            <w:tcW w:w="647"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12</w:t>
            </w:r>
          </w:p>
        </w:tc>
        <w:tc>
          <w:tcPr>
            <w:tcW w:w="649"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52"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17</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22</w:t>
            </w:r>
          </w:p>
        </w:tc>
        <w:tc>
          <w:tcPr>
            <w:tcW w:w="646" w:type="dxa"/>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rPr>
            </w:pPr>
          </w:p>
        </w:tc>
      </w:tr>
      <w:tr w:rsidR="00F56B96" w:rsidRPr="008A5897" w:rsidTr="007B7868">
        <w:trPr>
          <w:jc w:val="center"/>
        </w:trPr>
        <w:tc>
          <w:tcPr>
            <w:tcW w:w="646" w:type="dxa"/>
            <w:tcBorders>
              <w:top w:val="single" w:sz="6"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3</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7" w:type="dxa"/>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8</w:t>
            </w:r>
          </w:p>
        </w:tc>
        <w:tc>
          <w:tcPr>
            <w:tcW w:w="647"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13</w:t>
            </w:r>
          </w:p>
        </w:tc>
        <w:tc>
          <w:tcPr>
            <w:tcW w:w="649"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52"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18</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23</w:t>
            </w:r>
          </w:p>
        </w:tc>
        <w:tc>
          <w:tcPr>
            <w:tcW w:w="646" w:type="dxa"/>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rPr>
            </w:pPr>
          </w:p>
        </w:tc>
      </w:tr>
      <w:tr w:rsidR="00F56B96" w:rsidRPr="008A5897" w:rsidTr="007B7868">
        <w:trPr>
          <w:jc w:val="center"/>
        </w:trPr>
        <w:tc>
          <w:tcPr>
            <w:tcW w:w="646" w:type="dxa"/>
            <w:tcBorders>
              <w:top w:val="single" w:sz="6"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4</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7" w:type="dxa"/>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9</w:t>
            </w:r>
          </w:p>
        </w:tc>
        <w:tc>
          <w:tcPr>
            <w:tcW w:w="647"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14</w:t>
            </w:r>
          </w:p>
        </w:tc>
        <w:tc>
          <w:tcPr>
            <w:tcW w:w="649"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52"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19</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24</w:t>
            </w:r>
          </w:p>
        </w:tc>
        <w:tc>
          <w:tcPr>
            <w:tcW w:w="646" w:type="dxa"/>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rPr>
            </w:pPr>
          </w:p>
        </w:tc>
      </w:tr>
      <w:tr w:rsidR="00F56B96" w:rsidRPr="008A5897" w:rsidTr="007B7868">
        <w:trPr>
          <w:jc w:val="center"/>
        </w:trPr>
        <w:tc>
          <w:tcPr>
            <w:tcW w:w="646" w:type="dxa"/>
            <w:tcBorders>
              <w:top w:val="single" w:sz="6" w:space="0" w:color="auto"/>
              <w:left w:val="double" w:sz="12"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5</w:t>
            </w:r>
          </w:p>
        </w:tc>
        <w:tc>
          <w:tcPr>
            <w:tcW w:w="646"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p>
        </w:tc>
        <w:tc>
          <w:tcPr>
            <w:tcW w:w="647" w:type="dxa"/>
            <w:vMerge/>
            <w:tcBorders>
              <w:left w:val="single" w:sz="6" w:space="0" w:color="auto"/>
              <w:bottom w:val="double" w:sz="12"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10</w:t>
            </w:r>
          </w:p>
        </w:tc>
        <w:tc>
          <w:tcPr>
            <w:tcW w:w="647"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bottom w:val="double" w:sz="12"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15</w:t>
            </w:r>
          </w:p>
        </w:tc>
        <w:tc>
          <w:tcPr>
            <w:tcW w:w="649"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p>
        </w:tc>
        <w:tc>
          <w:tcPr>
            <w:tcW w:w="652" w:type="dxa"/>
            <w:gridSpan w:val="2"/>
            <w:vMerge/>
            <w:tcBorders>
              <w:left w:val="single" w:sz="6" w:space="0" w:color="auto"/>
              <w:bottom w:val="double" w:sz="12"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20</w:t>
            </w:r>
          </w:p>
        </w:tc>
        <w:tc>
          <w:tcPr>
            <w:tcW w:w="646"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bottom w:val="double" w:sz="12"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25</w:t>
            </w:r>
          </w:p>
        </w:tc>
        <w:tc>
          <w:tcPr>
            <w:tcW w:w="646" w:type="dxa"/>
            <w:tcBorders>
              <w:top w:val="single" w:sz="6" w:space="0" w:color="auto"/>
              <w:left w:val="single" w:sz="6" w:space="0" w:color="auto"/>
              <w:bottom w:val="double" w:sz="12" w:space="0" w:color="auto"/>
              <w:right w:val="double" w:sz="12" w:space="0" w:color="auto"/>
            </w:tcBorders>
          </w:tcPr>
          <w:p w:rsidR="00F56B96" w:rsidRPr="008A5897" w:rsidRDefault="00F56B96" w:rsidP="007B7868">
            <w:pPr>
              <w:spacing w:after="0" w:line="240" w:lineRule="auto"/>
              <w:jc w:val="center"/>
              <w:rPr>
                <w:b/>
                <w:sz w:val="22"/>
                <w:szCs w:val="22"/>
              </w:rPr>
            </w:pPr>
          </w:p>
        </w:tc>
      </w:tr>
      <w:tr w:rsidR="00F56B96" w:rsidRPr="008A5897" w:rsidTr="007B7868">
        <w:trPr>
          <w:jc w:val="center"/>
        </w:trPr>
        <w:tc>
          <w:tcPr>
            <w:tcW w:w="9072" w:type="dxa"/>
            <w:gridSpan w:val="19"/>
            <w:tcBorders>
              <w:top w:val="double" w:sz="12" w:space="0" w:color="auto"/>
              <w:left w:val="double" w:sz="12" w:space="0" w:color="auto"/>
              <w:bottom w:val="double" w:sz="12" w:space="0" w:color="auto"/>
              <w:right w:val="double" w:sz="12" w:space="0" w:color="auto"/>
            </w:tcBorders>
            <w:shd w:val="clear" w:color="auto" w:fill="E6E6E6"/>
          </w:tcPr>
          <w:p w:rsidR="00F56B96" w:rsidRPr="008A5897" w:rsidRDefault="00F56B96" w:rsidP="007B7868">
            <w:pPr>
              <w:spacing w:after="0" w:line="240" w:lineRule="auto"/>
              <w:jc w:val="center"/>
              <w:rPr>
                <w:b/>
                <w:sz w:val="22"/>
                <w:szCs w:val="22"/>
              </w:rPr>
            </w:pPr>
            <w:r w:rsidRPr="008A5897">
              <w:rPr>
                <w:b/>
                <w:sz w:val="22"/>
                <w:szCs w:val="22"/>
              </w:rPr>
              <w:t>Часть 2</w:t>
            </w:r>
          </w:p>
        </w:tc>
      </w:tr>
      <w:tr w:rsidR="00F56B96" w:rsidRPr="008A5897" w:rsidTr="007B7868">
        <w:trPr>
          <w:jc w:val="center"/>
        </w:trPr>
        <w:tc>
          <w:tcPr>
            <w:tcW w:w="3613" w:type="dxa"/>
            <w:gridSpan w:val="6"/>
            <w:tcBorders>
              <w:top w:val="double" w:sz="12" w:space="0" w:color="auto"/>
              <w:left w:val="double" w:sz="12" w:space="0" w:color="auto"/>
              <w:bottom w:val="double" w:sz="12" w:space="0" w:color="auto"/>
              <w:right w:val="double" w:sz="12" w:space="0" w:color="auto"/>
            </w:tcBorders>
            <w:shd w:val="clear" w:color="auto" w:fill="E6E6E6"/>
          </w:tcPr>
          <w:p w:rsidR="00F56B96" w:rsidRPr="008A5897" w:rsidRDefault="00F56B96" w:rsidP="007B7868">
            <w:pPr>
              <w:spacing w:after="0" w:line="240" w:lineRule="auto"/>
              <w:jc w:val="center"/>
              <w:rPr>
                <w:b/>
                <w:sz w:val="22"/>
                <w:szCs w:val="22"/>
                <w:lang w:val="en-US"/>
              </w:rPr>
            </w:pPr>
            <w:r w:rsidRPr="008A5897">
              <w:rPr>
                <w:b/>
                <w:sz w:val="22"/>
                <w:szCs w:val="22"/>
              </w:rPr>
              <w:t>“</w:t>
            </w:r>
            <w:r w:rsidRPr="008A5897">
              <w:rPr>
                <w:b/>
                <w:sz w:val="22"/>
                <w:szCs w:val="22"/>
                <w:lang w:val="en-US"/>
              </w:rPr>
              <w:t>True</w:t>
            </w:r>
            <w:r w:rsidRPr="008A5897">
              <w:rPr>
                <w:b/>
                <w:sz w:val="22"/>
                <w:szCs w:val="22"/>
              </w:rPr>
              <w:t>”</w:t>
            </w:r>
            <w:r w:rsidRPr="008A5897">
              <w:rPr>
                <w:b/>
                <w:sz w:val="22"/>
                <w:szCs w:val="22"/>
                <w:lang w:val="en-US"/>
              </w:rPr>
              <w:t xml:space="preserve"> (T)</w:t>
            </w:r>
          </w:p>
        </w:tc>
        <w:tc>
          <w:tcPr>
            <w:tcW w:w="915" w:type="dxa"/>
            <w:gridSpan w:val="2"/>
            <w:tcBorders>
              <w:top w:val="double" w:sz="12" w:space="0" w:color="auto"/>
              <w:left w:val="double" w:sz="12" w:space="0" w:color="auto"/>
              <w:bottom w:val="double" w:sz="12" w:space="0" w:color="auto"/>
              <w:right w:val="double" w:sz="12" w:space="0" w:color="auto"/>
            </w:tcBorders>
            <w:shd w:val="clear" w:color="auto" w:fill="auto"/>
          </w:tcPr>
          <w:p w:rsidR="00F56B96" w:rsidRPr="008A5897" w:rsidRDefault="00F56B96" w:rsidP="007B7868">
            <w:pPr>
              <w:spacing w:after="0" w:line="240" w:lineRule="auto"/>
              <w:jc w:val="center"/>
              <w:rPr>
                <w:b/>
                <w:sz w:val="22"/>
                <w:szCs w:val="22"/>
              </w:rPr>
            </w:pPr>
          </w:p>
        </w:tc>
        <w:tc>
          <w:tcPr>
            <w:tcW w:w="3634" w:type="dxa"/>
            <w:gridSpan w:val="9"/>
            <w:tcBorders>
              <w:top w:val="double" w:sz="12" w:space="0" w:color="auto"/>
              <w:left w:val="double" w:sz="12" w:space="0" w:color="auto"/>
              <w:bottom w:val="double" w:sz="12" w:space="0" w:color="auto"/>
              <w:right w:val="double" w:sz="12" w:space="0" w:color="auto"/>
            </w:tcBorders>
            <w:shd w:val="clear" w:color="auto" w:fill="E6E6E6"/>
          </w:tcPr>
          <w:p w:rsidR="00F56B96" w:rsidRPr="008A5897" w:rsidRDefault="00F56B96" w:rsidP="007B7868">
            <w:pPr>
              <w:spacing w:after="0" w:line="240" w:lineRule="auto"/>
              <w:jc w:val="center"/>
              <w:rPr>
                <w:b/>
                <w:sz w:val="22"/>
                <w:szCs w:val="22"/>
                <w:lang w:val="en-US"/>
              </w:rPr>
            </w:pPr>
            <w:r w:rsidRPr="008A5897">
              <w:rPr>
                <w:b/>
                <w:sz w:val="22"/>
                <w:szCs w:val="22"/>
              </w:rPr>
              <w:t>“</w:t>
            </w:r>
            <w:r w:rsidRPr="008A5897">
              <w:rPr>
                <w:b/>
                <w:sz w:val="22"/>
                <w:szCs w:val="22"/>
                <w:lang w:val="en-US"/>
              </w:rPr>
              <w:t>False</w:t>
            </w:r>
            <w:r w:rsidRPr="008A5897">
              <w:rPr>
                <w:b/>
                <w:sz w:val="22"/>
                <w:szCs w:val="22"/>
              </w:rPr>
              <w:t>”</w:t>
            </w:r>
            <w:r w:rsidRPr="008A5897">
              <w:rPr>
                <w:b/>
                <w:sz w:val="22"/>
                <w:szCs w:val="22"/>
                <w:lang w:val="en-US"/>
              </w:rPr>
              <w:t xml:space="preserve"> (F)</w:t>
            </w:r>
          </w:p>
        </w:tc>
        <w:tc>
          <w:tcPr>
            <w:tcW w:w="910" w:type="dxa"/>
            <w:gridSpan w:val="2"/>
            <w:tcBorders>
              <w:top w:val="double" w:sz="12" w:space="0" w:color="auto"/>
              <w:left w:val="double" w:sz="12" w:space="0" w:color="auto"/>
              <w:bottom w:val="double" w:sz="12" w:space="0" w:color="auto"/>
              <w:right w:val="double" w:sz="12" w:space="0" w:color="auto"/>
            </w:tcBorders>
            <w:shd w:val="clear" w:color="auto" w:fill="auto"/>
          </w:tcPr>
          <w:p w:rsidR="00F56B96" w:rsidRPr="008A5897" w:rsidRDefault="00F56B96" w:rsidP="007B7868">
            <w:pPr>
              <w:spacing w:after="0" w:line="240" w:lineRule="auto"/>
              <w:jc w:val="center"/>
              <w:rPr>
                <w:b/>
                <w:sz w:val="22"/>
                <w:szCs w:val="22"/>
              </w:rPr>
            </w:pPr>
          </w:p>
        </w:tc>
      </w:tr>
      <w:tr w:rsidR="00F56B96" w:rsidRPr="008A5897" w:rsidTr="007B7868">
        <w:trPr>
          <w:jc w:val="center"/>
        </w:trPr>
        <w:tc>
          <w:tcPr>
            <w:tcW w:w="9072" w:type="dxa"/>
            <w:gridSpan w:val="19"/>
            <w:tcBorders>
              <w:top w:val="double" w:sz="12" w:space="0" w:color="auto"/>
              <w:left w:val="double" w:sz="12" w:space="0" w:color="auto"/>
              <w:bottom w:val="double" w:sz="12" w:space="0" w:color="auto"/>
              <w:right w:val="double" w:sz="12" w:space="0" w:color="auto"/>
            </w:tcBorders>
            <w:shd w:val="clear" w:color="auto" w:fill="E6E6E6"/>
          </w:tcPr>
          <w:p w:rsidR="00F56B96" w:rsidRPr="008A5897" w:rsidRDefault="00F56B96" w:rsidP="007B7868">
            <w:pPr>
              <w:spacing w:after="0" w:line="240" w:lineRule="auto"/>
              <w:jc w:val="center"/>
              <w:rPr>
                <w:b/>
                <w:sz w:val="22"/>
                <w:szCs w:val="22"/>
              </w:rPr>
            </w:pPr>
            <w:r w:rsidRPr="008A5897">
              <w:rPr>
                <w:b/>
                <w:sz w:val="22"/>
                <w:szCs w:val="22"/>
              </w:rPr>
              <w:t>Часть 3</w:t>
            </w:r>
          </w:p>
        </w:tc>
      </w:tr>
      <w:tr w:rsidR="00F56B96" w:rsidRPr="008A5897" w:rsidTr="007B7868">
        <w:trPr>
          <w:cantSplit/>
          <w:jc w:val="center"/>
        </w:trPr>
        <w:tc>
          <w:tcPr>
            <w:tcW w:w="5829" w:type="dxa"/>
            <w:gridSpan w:val="11"/>
            <w:tcBorders>
              <w:top w:val="double" w:sz="12" w:space="0" w:color="auto"/>
              <w:left w:val="double" w:sz="12" w:space="0" w:color="auto"/>
              <w:bottom w:val="double" w:sz="12" w:space="0" w:color="auto"/>
              <w:right w:val="double" w:sz="12" w:space="0" w:color="auto"/>
            </w:tcBorders>
            <w:shd w:val="clear" w:color="auto" w:fill="auto"/>
          </w:tcPr>
          <w:p w:rsidR="00F56B96" w:rsidRPr="008A5897" w:rsidRDefault="00F56B96" w:rsidP="007B7868">
            <w:pPr>
              <w:spacing w:after="0" w:line="240" w:lineRule="auto"/>
              <w:jc w:val="center"/>
              <w:rPr>
                <w:b/>
                <w:sz w:val="22"/>
                <w:szCs w:val="22"/>
              </w:rPr>
            </w:pPr>
            <w:r w:rsidRPr="008A5897">
              <w:rPr>
                <w:b/>
                <w:sz w:val="22"/>
                <w:szCs w:val="22"/>
              </w:rPr>
              <w:t>Отметьте вариант ответа</w:t>
            </w:r>
          </w:p>
        </w:tc>
        <w:tc>
          <w:tcPr>
            <w:tcW w:w="658" w:type="dxa"/>
            <w:tcBorders>
              <w:top w:val="double" w:sz="12" w:space="0" w:color="auto"/>
              <w:left w:val="double" w:sz="12" w:space="0" w:color="auto"/>
              <w:bottom w:val="double" w:sz="12" w:space="0" w:color="auto"/>
              <w:right w:val="double" w:sz="12" w:space="0" w:color="auto"/>
            </w:tcBorders>
            <w:shd w:val="clear" w:color="auto" w:fill="auto"/>
          </w:tcPr>
          <w:p w:rsidR="00F56B96" w:rsidRPr="008A5897" w:rsidRDefault="00F56B96" w:rsidP="007B7868">
            <w:pPr>
              <w:spacing w:after="0" w:line="240" w:lineRule="auto"/>
              <w:jc w:val="center"/>
              <w:rPr>
                <w:b/>
                <w:sz w:val="22"/>
                <w:szCs w:val="22"/>
                <w:lang w:val="en-US"/>
              </w:rPr>
            </w:pPr>
            <w:r w:rsidRPr="008A5897">
              <w:rPr>
                <w:b/>
                <w:sz w:val="22"/>
                <w:szCs w:val="22"/>
                <w:lang w:val="en-US"/>
              </w:rPr>
              <w:t>A</w:t>
            </w:r>
          </w:p>
        </w:tc>
        <w:tc>
          <w:tcPr>
            <w:tcW w:w="646" w:type="dxa"/>
            <w:tcBorders>
              <w:top w:val="double" w:sz="12" w:space="0" w:color="auto"/>
              <w:left w:val="double" w:sz="12" w:space="0" w:color="auto"/>
              <w:bottom w:val="double" w:sz="12" w:space="0" w:color="auto"/>
              <w:right w:val="double" w:sz="12"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B</w:t>
            </w:r>
          </w:p>
        </w:tc>
        <w:tc>
          <w:tcPr>
            <w:tcW w:w="646" w:type="dxa"/>
            <w:gridSpan w:val="2"/>
            <w:tcBorders>
              <w:top w:val="double" w:sz="12" w:space="0" w:color="auto"/>
              <w:left w:val="double" w:sz="12" w:space="0" w:color="auto"/>
              <w:bottom w:val="double" w:sz="12" w:space="0" w:color="auto"/>
              <w:right w:val="double" w:sz="12"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C</w:t>
            </w:r>
          </w:p>
        </w:tc>
        <w:tc>
          <w:tcPr>
            <w:tcW w:w="647" w:type="dxa"/>
            <w:gridSpan w:val="3"/>
            <w:tcBorders>
              <w:top w:val="double" w:sz="12" w:space="0" w:color="auto"/>
              <w:left w:val="double" w:sz="12" w:space="0" w:color="auto"/>
              <w:bottom w:val="double" w:sz="12" w:space="0" w:color="auto"/>
              <w:right w:val="double" w:sz="12"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D</w:t>
            </w:r>
          </w:p>
        </w:tc>
        <w:tc>
          <w:tcPr>
            <w:tcW w:w="646" w:type="dxa"/>
            <w:tcBorders>
              <w:top w:val="double" w:sz="12" w:space="0" w:color="auto"/>
              <w:left w:val="double" w:sz="12" w:space="0" w:color="auto"/>
              <w:bottom w:val="double" w:sz="12" w:space="0" w:color="auto"/>
              <w:right w:val="double" w:sz="12"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E</w:t>
            </w:r>
          </w:p>
        </w:tc>
      </w:tr>
      <w:tr w:rsidR="00F56B96" w:rsidRPr="008A5897" w:rsidTr="007B7868">
        <w:trPr>
          <w:jc w:val="center"/>
        </w:trPr>
        <w:tc>
          <w:tcPr>
            <w:tcW w:w="9072" w:type="dxa"/>
            <w:gridSpan w:val="19"/>
            <w:tcBorders>
              <w:top w:val="double" w:sz="12" w:space="0" w:color="auto"/>
              <w:left w:val="double" w:sz="12" w:space="0" w:color="auto"/>
              <w:bottom w:val="double" w:sz="12" w:space="0" w:color="auto"/>
              <w:right w:val="double" w:sz="12" w:space="0" w:color="auto"/>
            </w:tcBorders>
            <w:shd w:val="clear" w:color="auto" w:fill="E6E6E6"/>
          </w:tcPr>
          <w:p w:rsidR="00F56B96" w:rsidRPr="008A5897" w:rsidRDefault="00F56B96" w:rsidP="007B7868">
            <w:pPr>
              <w:spacing w:after="0" w:line="240" w:lineRule="auto"/>
              <w:jc w:val="center"/>
              <w:rPr>
                <w:sz w:val="22"/>
                <w:szCs w:val="22"/>
              </w:rPr>
            </w:pPr>
            <w:r w:rsidRPr="008A5897">
              <w:rPr>
                <w:b/>
                <w:sz w:val="22"/>
                <w:szCs w:val="22"/>
              </w:rPr>
              <w:t>Часть 4</w:t>
            </w:r>
            <w:r w:rsidRPr="008A5897">
              <w:rPr>
                <w:sz w:val="22"/>
                <w:szCs w:val="22"/>
                <w:lang w:val="en-US"/>
              </w:rPr>
              <w:t xml:space="preserve"> </w:t>
            </w:r>
          </w:p>
        </w:tc>
      </w:tr>
      <w:tr w:rsidR="00F56B96" w:rsidRPr="008A5897" w:rsidTr="007B7868">
        <w:trPr>
          <w:jc w:val="center"/>
        </w:trPr>
        <w:tc>
          <w:tcPr>
            <w:tcW w:w="646" w:type="dxa"/>
            <w:tcBorders>
              <w:top w:val="double" w:sz="12"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S</w:t>
            </w:r>
          </w:p>
        </w:tc>
        <w:tc>
          <w:tcPr>
            <w:tcW w:w="2586" w:type="dxa"/>
            <w:gridSpan w:val="4"/>
            <w:tcBorders>
              <w:top w:val="double" w:sz="12"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rPr>
                <w:b/>
                <w:sz w:val="22"/>
                <w:szCs w:val="22"/>
              </w:rPr>
            </w:pPr>
            <w:r w:rsidRPr="008A5897">
              <w:rPr>
                <w:b/>
                <w:sz w:val="22"/>
                <w:szCs w:val="22"/>
              </w:rPr>
              <w:t>= утветрждение</w:t>
            </w:r>
          </w:p>
        </w:tc>
        <w:tc>
          <w:tcPr>
            <w:tcW w:w="646" w:type="dxa"/>
            <w:gridSpan w:val="2"/>
            <w:tcBorders>
              <w:top w:val="double" w:sz="12"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right"/>
              <w:rPr>
                <w:b/>
                <w:sz w:val="22"/>
                <w:szCs w:val="22"/>
                <w:lang w:val="en-US"/>
              </w:rPr>
            </w:pPr>
            <w:r w:rsidRPr="008A5897">
              <w:rPr>
                <w:b/>
                <w:sz w:val="22"/>
                <w:szCs w:val="22"/>
              </w:rPr>
              <w:t>О</w:t>
            </w:r>
            <w:r w:rsidRPr="008A5897">
              <w:rPr>
                <w:b/>
                <w:sz w:val="22"/>
                <w:szCs w:val="22"/>
                <w:lang w:val="en-US"/>
              </w:rPr>
              <w:t>W</w:t>
            </w:r>
          </w:p>
        </w:tc>
        <w:tc>
          <w:tcPr>
            <w:tcW w:w="5194" w:type="dxa"/>
            <w:gridSpan w:val="12"/>
            <w:tcBorders>
              <w:top w:val="double" w:sz="12"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rPr>
                <w:b/>
                <w:sz w:val="22"/>
                <w:szCs w:val="22"/>
              </w:rPr>
            </w:pPr>
            <w:r w:rsidRPr="008A5897">
              <w:rPr>
                <w:b/>
                <w:sz w:val="22"/>
                <w:szCs w:val="22"/>
              </w:rPr>
              <w:t>= пропущенные слова</w:t>
            </w:r>
          </w:p>
        </w:tc>
      </w:tr>
      <w:tr w:rsidR="00F56B96" w:rsidRPr="008A5897" w:rsidTr="007B7868">
        <w:trPr>
          <w:jc w:val="center"/>
        </w:trPr>
        <w:tc>
          <w:tcPr>
            <w:tcW w:w="646" w:type="dxa"/>
            <w:tcBorders>
              <w:top w:val="single" w:sz="6"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S</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right"/>
              <w:rPr>
                <w:b/>
                <w:sz w:val="22"/>
                <w:szCs w:val="22"/>
                <w:lang w:val="en-US"/>
              </w:rPr>
            </w:pPr>
            <w:r w:rsidRPr="008A5897">
              <w:rPr>
                <w:b/>
                <w:sz w:val="22"/>
                <w:szCs w:val="22"/>
              </w:rPr>
              <w:t>О</w:t>
            </w:r>
            <w:r w:rsidRPr="008A5897">
              <w:rPr>
                <w:b/>
                <w:sz w:val="22"/>
                <w:szCs w:val="22"/>
                <w:lang w:val="en-US"/>
              </w:rPr>
              <w:t>W</w:t>
            </w:r>
          </w:p>
        </w:tc>
        <w:tc>
          <w:tcPr>
            <w:tcW w:w="647" w:type="dxa"/>
            <w:vMerge w:val="restart"/>
            <w:tcBorders>
              <w:top w:val="single" w:sz="6" w:space="0" w:color="auto"/>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S</w:t>
            </w:r>
          </w:p>
        </w:tc>
        <w:tc>
          <w:tcPr>
            <w:tcW w:w="647"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right"/>
              <w:rPr>
                <w:b/>
                <w:sz w:val="22"/>
                <w:szCs w:val="22"/>
                <w:lang w:val="en-US"/>
              </w:rPr>
            </w:pPr>
            <w:r w:rsidRPr="008A5897">
              <w:rPr>
                <w:b/>
                <w:sz w:val="22"/>
                <w:szCs w:val="22"/>
              </w:rPr>
              <w:t>О</w:t>
            </w:r>
            <w:r w:rsidRPr="008A5897">
              <w:rPr>
                <w:b/>
                <w:sz w:val="22"/>
                <w:szCs w:val="22"/>
                <w:lang w:val="en-US"/>
              </w:rPr>
              <w:t>W</w:t>
            </w:r>
          </w:p>
        </w:tc>
        <w:tc>
          <w:tcPr>
            <w:tcW w:w="646" w:type="dxa"/>
            <w:gridSpan w:val="2"/>
            <w:vMerge w:val="restart"/>
            <w:tcBorders>
              <w:top w:val="single" w:sz="6" w:space="0" w:color="auto"/>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S</w:t>
            </w:r>
          </w:p>
        </w:tc>
        <w:tc>
          <w:tcPr>
            <w:tcW w:w="649"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right"/>
              <w:rPr>
                <w:b/>
                <w:sz w:val="22"/>
                <w:szCs w:val="22"/>
                <w:lang w:val="en-US"/>
              </w:rPr>
            </w:pPr>
            <w:r w:rsidRPr="008A5897">
              <w:rPr>
                <w:b/>
                <w:sz w:val="22"/>
                <w:szCs w:val="22"/>
              </w:rPr>
              <w:t>О</w:t>
            </w:r>
            <w:r w:rsidRPr="008A5897">
              <w:rPr>
                <w:b/>
                <w:sz w:val="22"/>
                <w:szCs w:val="22"/>
                <w:lang w:val="en-US"/>
              </w:rPr>
              <w:t>W</w:t>
            </w:r>
          </w:p>
        </w:tc>
        <w:tc>
          <w:tcPr>
            <w:tcW w:w="652" w:type="dxa"/>
            <w:gridSpan w:val="2"/>
            <w:vMerge w:val="restart"/>
            <w:tcBorders>
              <w:top w:val="single" w:sz="6" w:space="0" w:color="auto"/>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S</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right"/>
              <w:rPr>
                <w:b/>
                <w:sz w:val="22"/>
                <w:szCs w:val="22"/>
                <w:lang w:val="en-US"/>
              </w:rPr>
            </w:pPr>
            <w:r w:rsidRPr="008A5897">
              <w:rPr>
                <w:b/>
                <w:sz w:val="22"/>
                <w:szCs w:val="22"/>
              </w:rPr>
              <w:t>О</w:t>
            </w:r>
            <w:r w:rsidRPr="008A5897">
              <w:rPr>
                <w:b/>
                <w:sz w:val="22"/>
                <w:szCs w:val="22"/>
                <w:lang w:val="en-US"/>
              </w:rPr>
              <w:t>W</w:t>
            </w:r>
          </w:p>
        </w:tc>
        <w:tc>
          <w:tcPr>
            <w:tcW w:w="646" w:type="dxa"/>
            <w:gridSpan w:val="2"/>
            <w:vMerge w:val="restart"/>
            <w:tcBorders>
              <w:top w:val="single" w:sz="6" w:space="0" w:color="auto"/>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lang w:val="en-US"/>
              </w:rPr>
            </w:pPr>
            <w:r w:rsidRPr="008A5897">
              <w:rPr>
                <w:b/>
                <w:sz w:val="22"/>
                <w:szCs w:val="22"/>
                <w:lang w:val="en-US"/>
              </w:rPr>
              <w:t>S</w:t>
            </w:r>
          </w:p>
        </w:tc>
        <w:tc>
          <w:tcPr>
            <w:tcW w:w="646" w:type="dxa"/>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jc w:val="right"/>
              <w:rPr>
                <w:b/>
                <w:sz w:val="22"/>
                <w:szCs w:val="22"/>
                <w:lang w:val="en-US"/>
              </w:rPr>
            </w:pPr>
            <w:r w:rsidRPr="008A5897">
              <w:rPr>
                <w:b/>
                <w:sz w:val="22"/>
                <w:szCs w:val="22"/>
              </w:rPr>
              <w:t>О</w:t>
            </w:r>
            <w:r w:rsidRPr="008A5897">
              <w:rPr>
                <w:b/>
                <w:sz w:val="22"/>
                <w:szCs w:val="22"/>
                <w:lang w:val="en-US"/>
              </w:rPr>
              <w:t>W</w:t>
            </w:r>
          </w:p>
        </w:tc>
      </w:tr>
      <w:tr w:rsidR="00F56B96" w:rsidRPr="008A5897" w:rsidTr="007B7868">
        <w:trPr>
          <w:jc w:val="center"/>
        </w:trPr>
        <w:tc>
          <w:tcPr>
            <w:tcW w:w="646" w:type="dxa"/>
            <w:tcBorders>
              <w:top w:val="single" w:sz="6"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7" w:type="dxa"/>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6</w:t>
            </w:r>
          </w:p>
        </w:tc>
        <w:tc>
          <w:tcPr>
            <w:tcW w:w="647"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11</w:t>
            </w:r>
          </w:p>
        </w:tc>
        <w:tc>
          <w:tcPr>
            <w:tcW w:w="649"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52"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16</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21</w:t>
            </w:r>
          </w:p>
        </w:tc>
        <w:tc>
          <w:tcPr>
            <w:tcW w:w="646" w:type="dxa"/>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rPr>
            </w:pPr>
          </w:p>
        </w:tc>
      </w:tr>
      <w:tr w:rsidR="00F56B96" w:rsidRPr="008A5897" w:rsidTr="007B7868">
        <w:trPr>
          <w:jc w:val="center"/>
        </w:trPr>
        <w:tc>
          <w:tcPr>
            <w:tcW w:w="646" w:type="dxa"/>
            <w:tcBorders>
              <w:top w:val="single" w:sz="6"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7" w:type="dxa"/>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7</w:t>
            </w:r>
          </w:p>
        </w:tc>
        <w:tc>
          <w:tcPr>
            <w:tcW w:w="647"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12</w:t>
            </w:r>
          </w:p>
        </w:tc>
        <w:tc>
          <w:tcPr>
            <w:tcW w:w="649"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52"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17</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22</w:t>
            </w:r>
          </w:p>
        </w:tc>
        <w:tc>
          <w:tcPr>
            <w:tcW w:w="646" w:type="dxa"/>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rPr>
            </w:pPr>
          </w:p>
        </w:tc>
      </w:tr>
      <w:tr w:rsidR="00F56B96" w:rsidRPr="008A5897" w:rsidTr="007B7868">
        <w:trPr>
          <w:jc w:val="center"/>
        </w:trPr>
        <w:tc>
          <w:tcPr>
            <w:tcW w:w="646" w:type="dxa"/>
            <w:tcBorders>
              <w:top w:val="single" w:sz="6"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lastRenderedPageBreak/>
              <w:t>3</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7" w:type="dxa"/>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8</w:t>
            </w:r>
          </w:p>
        </w:tc>
        <w:tc>
          <w:tcPr>
            <w:tcW w:w="647"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13</w:t>
            </w:r>
          </w:p>
        </w:tc>
        <w:tc>
          <w:tcPr>
            <w:tcW w:w="649"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52"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18</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23</w:t>
            </w:r>
          </w:p>
        </w:tc>
        <w:tc>
          <w:tcPr>
            <w:tcW w:w="646" w:type="dxa"/>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rPr>
            </w:pPr>
          </w:p>
        </w:tc>
      </w:tr>
      <w:tr w:rsidR="00F56B96" w:rsidRPr="008A5897" w:rsidTr="007B7868">
        <w:trPr>
          <w:jc w:val="center"/>
        </w:trPr>
        <w:tc>
          <w:tcPr>
            <w:tcW w:w="646" w:type="dxa"/>
            <w:tcBorders>
              <w:top w:val="single" w:sz="6" w:space="0" w:color="auto"/>
              <w:left w:val="double" w:sz="12"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4</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7" w:type="dxa"/>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9</w:t>
            </w:r>
          </w:p>
        </w:tc>
        <w:tc>
          <w:tcPr>
            <w:tcW w:w="647"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14</w:t>
            </w:r>
          </w:p>
        </w:tc>
        <w:tc>
          <w:tcPr>
            <w:tcW w:w="649"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52"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19</w:t>
            </w:r>
          </w:p>
        </w:tc>
        <w:tc>
          <w:tcPr>
            <w:tcW w:w="646" w:type="dxa"/>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single" w:sz="6"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24</w:t>
            </w:r>
          </w:p>
        </w:tc>
        <w:tc>
          <w:tcPr>
            <w:tcW w:w="646" w:type="dxa"/>
            <w:tcBorders>
              <w:top w:val="single" w:sz="6" w:space="0" w:color="auto"/>
              <w:left w:val="single" w:sz="6" w:space="0" w:color="auto"/>
              <w:bottom w:val="single" w:sz="6" w:space="0" w:color="auto"/>
              <w:right w:val="double" w:sz="12" w:space="0" w:color="auto"/>
            </w:tcBorders>
          </w:tcPr>
          <w:p w:rsidR="00F56B96" w:rsidRPr="008A5897" w:rsidRDefault="00F56B96" w:rsidP="007B7868">
            <w:pPr>
              <w:spacing w:after="0" w:line="240" w:lineRule="auto"/>
              <w:jc w:val="center"/>
              <w:rPr>
                <w:b/>
                <w:sz w:val="22"/>
                <w:szCs w:val="22"/>
              </w:rPr>
            </w:pPr>
          </w:p>
        </w:tc>
      </w:tr>
      <w:tr w:rsidR="00F56B96" w:rsidRPr="008A5897" w:rsidTr="007B7868">
        <w:trPr>
          <w:jc w:val="center"/>
        </w:trPr>
        <w:tc>
          <w:tcPr>
            <w:tcW w:w="646" w:type="dxa"/>
            <w:tcBorders>
              <w:top w:val="single" w:sz="6" w:space="0" w:color="auto"/>
              <w:left w:val="double" w:sz="12"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5</w:t>
            </w:r>
          </w:p>
        </w:tc>
        <w:tc>
          <w:tcPr>
            <w:tcW w:w="646"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p>
        </w:tc>
        <w:tc>
          <w:tcPr>
            <w:tcW w:w="647" w:type="dxa"/>
            <w:vMerge/>
            <w:tcBorders>
              <w:left w:val="single" w:sz="6" w:space="0" w:color="auto"/>
              <w:bottom w:val="double" w:sz="12"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6"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10</w:t>
            </w:r>
          </w:p>
        </w:tc>
        <w:tc>
          <w:tcPr>
            <w:tcW w:w="647"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bottom w:val="double" w:sz="12"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0"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15</w:t>
            </w:r>
          </w:p>
        </w:tc>
        <w:tc>
          <w:tcPr>
            <w:tcW w:w="649"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p>
        </w:tc>
        <w:tc>
          <w:tcPr>
            <w:tcW w:w="652" w:type="dxa"/>
            <w:gridSpan w:val="2"/>
            <w:vMerge/>
            <w:tcBorders>
              <w:left w:val="single" w:sz="6" w:space="0" w:color="auto"/>
              <w:bottom w:val="double" w:sz="12"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58"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20</w:t>
            </w:r>
          </w:p>
        </w:tc>
        <w:tc>
          <w:tcPr>
            <w:tcW w:w="646" w:type="dxa"/>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p>
        </w:tc>
        <w:tc>
          <w:tcPr>
            <w:tcW w:w="646" w:type="dxa"/>
            <w:gridSpan w:val="2"/>
            <w:vMerge/>
            <w:tcBorders>
              <w:left w:val="single" w:sz="6" w:space="0" w:color="auto"/>
              <w:bottom w:val="double" w:sz="12" w:space="0" w:color="auto"/>
              <w:right w:val="single" w:sz="6" w:space="0" w:color="auto"/>
            </w:tcBorders>
            <w:shd w:val="pct40" w:color="auto" w:fill="auto"/>
          </w:tcPr>
          <w:p w:rsidR="00F56B96" w:rsidRPr="008A5897" w:rsidRDefault="00F56B96" w:rsidP="007B7868">
            <w:pPr>
              <w:spacing w:after="0" w:line="240" w:lineRule="auto"/>
              <w:jc w:val="center"/>
              <w:rPr>
                <w:b/>
                <w:sz w:val="22"/>
                <w:szCs w:val="22"/>
              </w:rPr>
            </w:pPr>
          </w:p>
        </w:tc>
        <w:tc>
          <w:tcPr>
            <w:tcW w:w="647" w:type="dxa"/>
            <w:gridSpan w:val="3"/>
            <w:tcBorders>
              <w:top w:val="single" w:sz="6" w:space="0" w:color="auto"/>
              <w:left w:val="single" w:sz="6" w:space="0" w:color="auto"/>
              <w:bottom w:val="double" w:sz="12" w:space="0" w:color="auto"/>
              <w:right w:val="single" w:sz="6" w:space="0" w:color="auto"/>
            </w:tcBorders>
          </w:tcPr>
          <w:p w:rsidR="00F56B96" w:rsidRPr="008A5897" w:rsidRDefault="00F56B96" w:rsidP="007B7868">
            <w:pPr>
              <w:spacing w:after="0" w:line="240" w:lineRule="auto"/>
              <w:jc w:val="center"/>
              <w:rPr>
                <w:b/>
                <w:sz w:val="22"/>
                <w:szCs w:val="22"/>
              </w:rPr>
            </w:pPr>
            <w:r w:rsidRPr="008A5897">
              <w:rPr>
                <w:b/>
                <w:sz w:val="22"/>
                <w:szCs w:val="22"/>
              </w:rPr>
              <w:t>25</w:t>
            </w:r>
          </w:p>
        </w:tc>
        <w:tc>
          <w:tcPr>
            <w:tcW w:w="646" w:type="dxa"/>
            <w:tcBorders>
              <w:top w:val="single" w:sz="6" w:space="0" w:color="auto"/>
              <w:left w:val="single" w:sz="6" w:space="0" w:color="auto"/>
              <w:bottom w:val="double" w:sz="12" w:space="0" w:color="auto"/>
              <w:right w:val="double" w:sz="12" w:space="0" w:color="auto"/>
            </w:tcBorders>
          </w:tcPr>
          <w:p w:rsidR="00F56B96" w:rsidRPr="008A5897" w:rsidRDefault="00F56B96" w:rsidP="007B7868">
            <w:pPr>
              <w:spacing w:after="0" w:line="240" w:lineRule="auto"/>
              <w:jc w:val="center"/>
              <w:rPr>
                <w:b/>
                <w:sz w:val="22"/>
                <w:szCs w:val="22"/>
              </w:rPr>
            </w:pPr>
          </w:p>
        </w:tc>
      </w:tr>
      <w:tr w:rsidR="00F56B96" w:rsidRPr="008A5897" w:rsidTr="007B7868">
        <w:trPr>
          <w:jc w:val="center"/>
        </w:trPr>
        <w:tc>
          <w:tcPr>
            <w:tcW w:w="6487" w:type="dxa"/>
            <w:gridSpan w:val="12"/>
            <w:tcBorders>
              <w:top w:val="double" w:sz="12" w:space="0" w:color="auto"/>
              <w:left w:val="double" w:sz="12" w:space="0" w:color="auto"/>
              <w:bottom w:val="double" w:sz="12" w:space="0" w:color="auto"/>
              <w:right w:val="single" w:sz="6" w:space="0" w:color="auto"/>
            </w:tcBorders>
          </w:tcPr>
          <w:p w:rsidR="00F56B96" w:rsidRPr="008A5897" w:rsidRDefault="00F56B96" w:rsidP="007B7868">
            <w:pPr>
              <w:spacing w:after="0" w:line="240" w:lineRule="auto"/>
              <w:rPr>
                <w:b/>
                <w:sz w:val="22"/>
                <w:szCs w:val="22"/>
              </w:rPr>
            </w:pPr>
            <w:r w:rsidRPr="008A5897">
              <w:rPr>
                <w:b/>
                <w:sz w:val="22"/>
                <w:szCs w:val="22"/>
              </w:rPr>
              <w:t>Подпись преподавателя</w:t>
            </w:r>
          </w:p>
          <w:p w:rsidR="00F56B96" w:rsidRPr="008A5897" w:rsidRDefault="00F56B96" w:rsidP="007B7868">
            <w:pPr>
              <w:spacing w:after="0" w:line="240" w:lineRule="auto"/>
              <w:rPr>
                <w:b/>
                <w:sz w:val="22"/>
                <w:szCs w:val="22"/>
                <w:lang w:val="en-US"/>
              </w:rPr>
            </w:pPr>
            <w:r w:rsidRPr="008A5897">
              <w:rPr>
                <w:b/>
                <w:sz w:val="22"/>
                <w:szCs w:val="22"/>
              </w:rPr>
              <w:t>Дата</w:t>
            </w:r>
            <w:r w:rsidRPr="008A5897">
              <w:rPr>
                <w:b/>
                <w:sz w:val="22"/>
                <w:szCs w:val="22"/>
                <w:lang w:val="en-US"/>
              </w:rPr>
              <w:t>:</w:t>
            </w:r>
          </w:p>
        </w:tc>
        <w:tc>
          <w:tcPr>
            <w:tcW w:w="2585" w:type="dxa"/>
            <w:gridSpan w:val="7"/>
            <w:tcBorders>
              <w:top w:val="double" w:sz="12" w:space="0" w:color="auto"/>
              <w:left w:val="single" w:sz="6" w:space="0" w:color="auto"/>
              <w:bottom w:val="double" w:sz="12" w:space="0" w:color="auto"/>
              <w:right w:val="double" w:sz="12" w:space="0" w:color="auto"/>
            </w:tcBorders>
          </w:tcPr>
          <w:p w:rsidR="00F56B96" w:rsidRPr="008A5897" w:rsidRDefault="00F56B96" w:rsidP="007B7868">
            <w:pPr>
              <w:spacing w:after="0" w:line="240" w:lineRule="auto"/>
              <w:jc w:val="center"/>
              <w:rPr>
                <w:b/>
                <w:sz w:val="22"/>
                <w:szCs w:val="22"/>
                <w:lang w:val="en-US"/>
              </w:rPr>
            </w:pPr>
          </w:p>
        </w:tc>
      </w:tr>
    </w:tbl>
    <w:p w:rsidR="00F56B96" w:rsidRPr="00FB08A7" w:rsidRDefault="00F56B96" w:rsidP="00F56B96">
      <w:pPr>
        <w:spacing w:after="0" w:line="240" w:lineRule="auto"/>
        <w:rPr>
          <w:sz w:val="20"/>
          <w:szCs w:val="20"/>
          <w:lang w:val="en-US"/>
        </w:rPr>
      </w:pPr>
    </w:p>
    <w:p w:rsidR="00F56B96" w:rsidRPr="00FB08A7" w:rsidRDefault="00F56B96" w:rsidP="00F56B96">
      <w:pPr>
        <w:spacing w:after="0" w:line="240" w:lineRule="auto"/>
        <w:rPr>
          <w:sz w:val="20"/>
          <w:szCs w:val="20"/>
        </w:rPr>
      </w:pPr>
      <w:r w:rsidRPr="00FB08A7">
        <w:rPr>
          <w:sz w:val="20"/>
          <w:szCs w:val="20"/>
        </w:rPr>
        <w:t>Ответы</w:t>
      </w:r>
    </w:p>
    <w:p w:rsidR="00F56B96" w:rsidRPr="00FB08A7" w:rsidRDefault="00F56B96" w:rsidP="00F56B96">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
        <w:gridCol w:w="563"/>
        <w:gridCol w:w="481"/>
        <w:gridCol w:w="559"/>
        <w:gridCol w:w="482"/>
        <w:gridCol w:w="558"/>
        <w:gridCol w:w="482"/>
        <w:gridCol w:w="730"/>
      </w:tblGrid>
      <w:tr w:rsidR="00F56B96" w:rsidRPr="008A5897" w:rsidTr="007B7868">
        <w:trPr>
          <w:cantSplit/>
        </w:trPr>
        <w:tc>
          <w:tcPr>
            <w:tcW w:w="4336" w:type="dxa"/>
            <w:gridSpan w:val="8"/>
          </w:tcPr>
          <w:p w:rsidR="00F56B96" w:rsidRPr="008A5897" w:rsidRDefault="00F56B96" w:rsidP="007B7868">
            <w:pPr>
              <w:spacing w:after="0" w:line="240" w:lineRule="auto"/>
              <w:jc w:val="center"/>
              <w:rPr>
                <w:sz w:val="22"/>
                <w:szCs w:val="22"/>
              </w:rPr>
            </w:pPr>
          </w:p>
        </w:tc>
      </w:tr>
      <w:tr w:rsidR="00F56B96" w:rsidRPr="008A5897" w:rsidTr="007B7868">
        <w:tc>
          <w:tcPr>
            <w:tcW w:w="1044" w:type="dxa"/>
            <w:gridSpan w:val="2"/>
          </w:tcPr>
          <w:p w:rsidR="00F56B96" w:rsidRPr="008A5897" w:rsidRDefault="00F56B96" w:rsidP="007B7868">
            <w:pPr>
              <w:spacing w:after="0" w:line="240" w:lineRule="auto"/>
              <w:rPr>
                <w:sz w:val="22"/>
                <w:szCs w:val="22"/>
              </w:rPr>
            </w:pPr>
            <w:r w:rsidRPr="008A5897">
              <w:rPr>
                <w:sz w:val="22"/>
                <w:szCs w:val="22"/>
              </w:rPr>
              <w:t>Часть</w:t>
            </w:r>
            <w:r w:rsidRPr="008A5897">
              <w:rPr>
                <w:sz w:val="22"/>
                <w:szCs w:val="22"/>
                <w:lang w:val="en-US"/>
              </w:rPr>
              <w:t xml:space="preserve"> </w:t>
            </w:r>
            <w:r w:rsidRPr="008A5897">
              <w:rPr>
                <w:sz w:val="22"/>
                <w:szCs w:val="22"/>
              </w:rPr>
              <w:t>1</w:t>
            </w:r>
          </w:p>
        </w:tc>
        <w:tc>
          <w:tcPr>
            <w:tcW w:w="1040" w:type="dxa"/>
            <w:gridSpan w:val="2"/>
          </w:tcPr>
          <w:p w:rsidR="00F56B96" w:rsidRPr="008A5897" w:rsidRDefault="00F56B96" w:rsidP="007B7868">
            <w:pPr>
              <w:spacing w:after="0" w:line="240" w:lineRule="auto"/>
              <w:rPr>
                <w:sz w:val="22"/>
                <w:szCs w:val="22"/>
              </w:rPr>
            </w:pPr>
            <w:r w:rsidRPr="008A5897">
              <w:rPr>
                <w:sz w:val="22"/>
                <w:szCs w:val="22"/>
              </w:rPr>
              <w:t>Часть</w:t>
            </w:r>
            <w:r w:rsidRPr="008A5897">
              <w:rPr>
                <w:sz w:val="22"/>
                <w:szCs w:val="22"/>
                <w:lang w:val="en-US"/>
              </w:rPr>
              <w:t xml:space="preserve"> </w:t>
            </w:r>
            <w:r w:rsidRPr="008A5897">
              <w:rPr>
                <w:sz w:val="22"/>
                <w:szCs w:val="22"/>
              </w:rPr>
              <w:t>2</w:t>
            </w:r>
          </w:p>
        </w:tc>
        <w:tc>
          <w:tcPr>
            <w:tcW w:w="1040" w:type="dxa"/>
            <w:gridSpan w:val="2"/>
          </w:tcPr>
          <w:p w:rsidR="00F56B96" w:rsidRPr="008A5897" w:rsidRDefault="00F56B96" w:rsidP="007B7868">
            <w:pPr>
              <w:spacing w:after="0" w:line="240" w:lineRule="auto"/>
              <w:rPr>
                <w:sz w:val="22"/>
                <w:szCs w:val="22"/>
              </w:rPr>
            </w:pPr>
            <w:r w:rsidRPr="008A5897">
              <w:rPr>
                <w:sz w:val="22"/>
                <w:szCs w:val="22"/>
              </w:rPr>
              <w:t>Часть</w:t>
            </w:r>
            <w:r w:rsidRPr="008A5897">
              <w:rPr>
                <w:sz w:val="22"/>
                <w:szCs w:val="22"/>
                <w:lang w:val="en-US"/>
              </w:rPr>
              <w:t xml:space="preserve"> </w:t>
            </w:r>
            <w:r w:rsidRPr="008A5897">
              <w:rPr>
                <w:sz w:val="22"/>
                <w:szCs w:val="22"/>
              </w:rPr>
              <w:t>3</w:t>
            </w:r>
          </w:p>
        </w:tc>
        <w:tc>
          <w:tcPr>
            <w:tcW w:w="1212" w:type="dxa"/>
            <w:gridSpan w:val="2"/>
          </w:tcPr>
          <w:p w:rsidR="00F56B96" w:rsidRPr="008A5897" w:rsidRDefault="00F56B96" w:rsidP="007B7868">
            <w:pPr>
              <w:spacing w:after="0" w:line="240" w:lineRule="auto"/>
              <w:rPr>
                <w:sz w:val="22"/>
                <w:szCs w:val="22"/>
                <w:lang w:val="en-US"/>
              </w:rPr>
            </w:pPr>
            <w:r w:rsidRPr="008A5897">
              <w:rPr>
                <w:sz w:val="22"/>
                <w:szCs w:val="22"/>
              </w:rPr>
              <w:t>Часть</w:t>
            </w:r>
            <w:r w:rsidRPr="008A5897">
              <w:rPr>
                <w:sz w:val="22"/>
                <w:szCs w:val="22"/>
                <w:lang w:val="en-US"/>
              </w:rPr>
              <w:t xml:space="preserve"> 4</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1</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A</w:t>
            </w:r>
          </w:p>
        </w:tc>
        <w:tc>
          <w:tcPr>
            <w:tcW w:w="481"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1</w:t>
            </w: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1</w:t>
            </w: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C</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1</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L</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2</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D</w:t>
            </w:r>
          </w:p>
        </w:tc>
        <w:tc>
          <w:tcPr>
            <w:tcW w:w="481"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2</w:t>
            </w: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2</w:t>
            </w: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C</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2</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P</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3</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U</w:t>
            </w:r>
          </w:p>
        </w:tc>
        <w:tc>
          <w:tcPr>
            <w:tcW w:w="481"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3</w:t>
            </w: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3</w:t>
            </w: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C</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3</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V</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4</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H</w:t>
            </w:r>
          </w:p>
        </w:tc>
        <w:tc>
          <w:tcPr>
            <w:tcW w:w="481"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4</w:t>
            </w: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4</w:t>
            </w: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B</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4</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A</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5</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Q</w:t>
            </w:r>
          </w:p>
        </w:tc>
        <w:tc>
          <w:tcPr>
            <w:tcW w:w="481"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5</w:t>
            </w:r>
          </w:p>
        </w:tc>
        <w:tc>
          <w:tcPr>
            <w:tcW w:w="559"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w:t>
            </w:r>
          </w:p>
        </w:tc>
        <w:tc>
          <w:tcPr>
            <w:tcW w:w="482"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5</w:t>
            </w:r>
          </w:p>
        </w:tc>
        <w:tc>
          <w:tcPr>
            <w:tcW w:w="558"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 xml:space="preserve">D </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5</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Z</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6</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K</w:t>
            </w:r>
          </w:p>
        </w:tc>
        <w:tc>
          <w:tcPr>
            <w:tcW w:w="481"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6</w:t>
            </w:r>
          </w:p>
        </w:tc>
        <w:tc>
          <w:tcPr>
            <w:tcW w:w="559"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w:t>
            </w:r>
          </w:p>
        </w:tc>
        <w:tc>
          <w:tcPr>
            <w:tcW w:w="482"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6</w:t>
            </w:r>
          </w:p>
        </w:tc>
        <w:tc>
          <w:tcPr>
            <w:tcW w:w="558" w:type="dxa"/>
            <w:tcBorders>
              <w:right w:val="double" w:sz="4" w:space="0" w:color="auto"/>
            </w:tcBorders>
            <w:shd w:val="clear" w:color="auto" w:fill="auto"/>
          </w:tcPr>
          <w:p w:rsidR="00F56B96" w:rsidRPr="008A5897" w:rsidRDefault="00F56B96" w:rsidP="007B7868">
            <w:pPr>
              <w:spacing w:after="0" w:line="240" w:lineRule="auto"/>
              <w:rPr>
                <w:sz w:val="22"/>
                <w:szCs w:val="22"/>
              </w:rPr>
            </w:pPr>
            <w:r w:rsidRPr="008A5897">
              <w:rPr>
                <w:sz w:val="22"/>
                <w:szCs w:val="22"/>
                <w:lang w:val="en-US"/>
              </w:rPr>
              <w:t>Е</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6</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M</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7</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J</w:t>
            </w:r>
          </w:p>
        </w:tc>
        <w:tc>
          <w:tcPr>
            <w:tcW w:w="481"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7</w:t>
            </w:r>
          </w:p>
        </w:tc>
        <w:tc>
          <w:tcPr>
            <w:tcW w:w="559"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w:t>
            </w:r>
          </w:p>
        </w:tc>
        <w:tc>
          <w:tcPr>
            <w:tcW w:w="482"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7</w:t>
            </w:r>
          </w:p>
        </w:tc>
        <w:tc>
          <w:tcPr>
            <w:tcW w:w="558"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D</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7</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Aa</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8</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N</w:t>
            </w:r>
          </w:p>
        </w:tc>
        <w:tc>
          <w:tcPr>
            <w:tcW w:w="481"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8</w:t>
            </w:r>
          </w:p>
        </w:tc>
        <w:tc>
          <w:tcPr>
            <w:tcW w:w="559"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w:t>
            </w:r>
          </w:p>
        </w:tc>
        <w:tc>
          <w:tcPr>
            <w:tcW w:w="482"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8</w:t>
            </w:r>
          </w:p>
        </w:tc>
        <w:tc>
          <w:tcPr>
            <w:tcW w:w="558"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 xml:space="preserve">C </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8</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X</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9</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I</w:t>
            </w:r>
          </w:p>
        </w:tc>
        <w:tc>
          <w:tcPr>
            <w:tcW w:w="481"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9</w:t>
            </w:r>
          </w:p>
        </w:tc>
        <w:tc>
          <w:tcPr>
            <w:tcW w:w="559"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w:t>
            </w:r>
          </w:p>
        </w:tc>
        <w:tc>
          <w:tcPr>
            <w:tcW w:w="482"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9</w:t>
            </w:r>
          </w:p>
        </w:tc>
        <w:tc>
          <w:tcPr>
            <w:tcW w:w="558"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A</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9</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R</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10</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Z</w:t>
            </w:r>
          </w:p>
        </w:tc>
        <w:tc>
          <w:tcPr>
            <w:tcW w:w="481"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10</w:t>
            </w:r>
          </w:p>
        </w:tc>
        <w:tc>
          <w:tcPr>
            <w:tcW w:w="559"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w:t>
            </w:r>
          </w:p>
        </w:tc>
        <w:tc>
          <w:tcPr>
            <w:tcW w:w="482"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10</w:t>
            </w:r>
          </w:p>
        </w:tc>
        <w:tc>
          <w:tcPr>
            <w:tcW w:w="558"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 xml:space="preserve">C </w:t>
            </w: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10</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O</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11</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B</w:t>
            </w:r>
          </w:p>
        </w:tc>
        <w:tc>
          <w:tcPr>
            <w:tcW w:w="481"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11</w:t>
            </w:r>
          </w:p>
        </w:tc>
        <w:tc>
          <w:tcPr>
            <w:tcW w:w="559"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w:t>
            </w:r>
          </w:p>
        </w:tc>
        <w:tc>
          <w:tcPr>
            <w:tcW w:w="482"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11</w:t>
            </w:r>
          </w:p>
        </w:tc>
        <w:tc>
          <w:tcPr>
            <w:tcW w:w="558"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D</w:t>
            </w: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11</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B</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12</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T</w:t>
            </w:r>
          </w:p>
        </w:tc>
        <w:tc>
          <w:tcPr>
            <w:tcW w:w="481"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12</w:t>
            </w:r>
          </w:p>
        </w:tc>
        <w:tc>
          <w:tcPr>
            <w:tcW w:w="559"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 xml:space="preserve">- </w:t>
            </w:r>
          </w:p>
        </w:tc>
        <w:tc>
          <w:tcPr>
            <w:tcW w:w="482" w:type="dxa"/>
            <w:tcBorders>
              <w:left w:val="nil"/>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12</w:t>
            </w:r>
          </w:p>
        </w:tc>
        <w:tc>
          <w:tcPr>
            <w:tcW w:w="558" w:type="dxa"/>
            <w:tcBorders>
              <w:right w:val="double" w:sz="4" w:space="0" w:color="auto"/>
            </w:tcBorders>
            <w:shd w:val="clear" w:color="auto" w:fill="auto"/>
          </w:tcPr>
          <w:p w:rsidR="00F56B96" w:rsidRPr="008A5897" w:rsidRDefault="00F56B96" w:rsidP="007B7868">
            <w:pPr>
              <w:spacing w:after="0" w:line="240" w:lineRule="auto"/>
              <w:rPr>
                <w:sz w:val="22"/>
                <w:szCs w:val="22"/>
                <w:lang w:val="en-US"/>
              </w:rPr>
            </w:pPr>
            <w:r w:rsidRPr="008A5897">
              <w:rPr>
                <w:sz w:val="22"/>
                <w:szCs w:val="22"/>
                <w:lang w:val="en-US"/>
              </w:rPr>
              <w:t>A</w:t>
            </w: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12</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K</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13</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E</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13</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 xml:space="preserve">H </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14</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L</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14</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G</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15</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M</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15</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Ab</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16</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X</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16</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N</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17</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Y</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17</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T</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18</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W</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18</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Ad</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19</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V</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19</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Y</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20</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O</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20</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U</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21</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G</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21</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E</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22</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Aa</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22</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C</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23</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P</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23</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S</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24</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S</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24</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I</w:t>
            </w:r>
          </w:p>
        </w:tc>
      </w:tr>
      <w:tr w:rsidR="00F56B96" w:rsidRPr="008A5897" w:rsidTr="007B7868">
        <w:trPr>
          <w:cantSplit/>
        </w:trPr>
        <w:tc>
          <w:tcPr>
            <w:tcW w:w="481" w:type="dxa"/>
          </w:tcPr>
          <w:p w:rsidR="00F56B96" w:rsidRPr="008A5897" w:rsidRDefault="00F56B96" w:rsidP="007B7868">
            <w:pPr>
              <w:spacing w:after="0" w:line="240" w:lineRule="auto"/>
              <w:rPr>
                <w:sz w:val="22"/>
                <w:szCs w:val="22"/>
              </w:rPr>
            </w:pPr>
            <w:r w:rsidRPr="008A5897">
              <w:rPr>
                <w:sz w:val="22"/>
                <w:szCs w:val="22"/>
              </w:rPr>
              <w:t>25</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Ab</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rPr>
            </w:pPr>
            <w:r w:rsidRPr="008A5897">
              <w:rPr>
                <w:sz w:val="22"/>
                <w:szCs w:val="22"/>
              </w:rPr>
              <w:t>25</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F</w:t>
            </w:r>
          </w:p>
        </w:tc>
      </w:tr>
      <w:tr w:rsidR="00F56B96" w:rsidRPr="008A5897" w:rsidTr="007B7868">
        <w:trPr>
          <w:cantSplit/>
        </w:trPr>
        <w:tc>
          <w:tcPr>
            <w:tcW w:w="481" w:type="dxa"/>
          </w:tcPr>
          <w:p w:rsidR="00F56B96" w:rsidRPr="008A5897" w:rsidRDefault="00F56B96" w:rsidP="007B7868">
            <w:pPr>
              <w:spacing w:after="0" w:line="240" w:lineRule="auto"/>
              <w:rPr>
                <w:sz w:val="22"/>
                <w:szCs w:val="22"/>
                <w:lang w:val="en-US"/>
              </w:rPr>
            </w:pPr>
            <w:r w:rsidRPr="008A5897">
              <w:rPr>
                <w:sz w:val="22"/>
                <w:szCs w:val="22"/>
                <w:lang w:val="en-US"/>
              </w:rPr>
              <w:t>26</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R</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26</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J</w:t>
            </w:r>
          </w:p>
        </w:tc>
      </w:tr>
      <w:tr w:rsidR="00F56B96" w:rsidRPr="008A5897" w:rsidTr="007B7868">
        <w:trPr>
          <w:cantSplit/>
        </w:trPr>
        <w:tc>
          <w:tcPr>
            <w:tcW w:w="481" w:type="dxa"/>
          </w:tcPr>
          <w:p w:rsidR="00F56B96" w:rsidRPr="008A5897" w:rsidRDefault="00F56B96" w:rsidP="007B7868">
            <w:pPr>
              <w:spacing w:after="0" w:line="240" w:lineRule="auto"/>
              <w:rPr>
                <w:sz w:val="22"/>
                <w:szCs w:val="22"/>
                <w:lang w:val="en-US"/>
              </w:rPr>
            </w:pPr>
            <w:r w:rsidRPr="008A5897">
              <w:rPr>
                <w:sz w:val="22"/>
                <w:szCs w:val="22"/>
                <w:lang w:val="en-US"/>
              </w:rPr>
              <w:t>27</w:t>
            </w:r>
          </w:p>
        </w:tc>
        <w:tc>
          <w:tcPr>
            <w:tcW w:w="563" w:type="dxa"/>
            <w:tcBorders>
              <w:right w:val="double" w:sz="4" w:space="0" w:color="auto"/>
            </w:tcBorders>
          </w:tcPr>
          <w:p w:rsidR="00F56B96" w:rsidRPr="008A5897" w:rsidRDefault="00F56B96" w:rsidP="007B7868">
            <w:pPr>
              <w:spacing w:after="0" w:line="240" w:lineRule="auto"/>
              <w:rPr>
                <w:sz w:val="22"/>
                <w:szCs w:val="22"/>
                <w:lang w:val="en-US"/>
              </w:rPr>
            </w:pPr>
            <w:r w:rsidRPr="008A5897">
              <w:rPr>
                <w:sz w:val="22"/>
                <w:szCs w:val="22"/>
                <w:lang w:val="en-US"/>
              </w:rPr>
              <w:t>C</w:t>
            </w:r>
          </w:p>
        </w:tc>
        <w:tc>
          <w:tcPr>
            <w:tcW w:w="481" w:type="dxa"/>
            <w:tcBorders>
              <w:left w:val="nil"/>
            </w:tcBorders>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27</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W</w:t>
            </w:r>
          </w:p>
        </w:tc>
      </w:tr>
      <w:tr w:rsidR="00F56B96" w:rsidRPr="008A5897" w:rsidTr="007B7868">
        <w:trPr>
          <w:cantSplit/>
        </w:trPr>
        <w:tc>
          <w:tcPr>
            <w:tcW w:w="481" w:type="dxa"/>
          </w:tcPr>
          <w:p w:rsidR="00F56B96" w:rsidRPr="008A5897" w:rsidRDefault="00F56B96" w:rsidP="007B7868">
            <w:pPr>
              <w:spacing w:after="0" w:line="240" w:lineRule="auto"/>
              <w:rPr>
                <w:sz w:val="22"/>
                <w:szCs w:val="22"/>
                <w:lang w:val="en-US"/>
              </w:rPr>
            </w:pPr>
            <w:r w:rsidRPr="008A5897">
              <w:rPr>
                <w:sz w:val="22"/>
                <w:szCs w:val="22"/>
                <w:lang w:val="en-US"/>
              </w:rPr>
              <w:t>28</w:t>
            </w:r>
          </w:p>
        </w:tc>
        <w:tc>
          <w:tcPr>
            <w:tcW w:w="563" w:type="dxa"/>
          </w:tcPr>
          <w:p w:rsidR="00F56B96" w:rsidRPr="008A5897" w:rsidRDefault="00F56B96" w:rsidP="007B7868">
            <w:pPr>
              <w:spacing w:after="0" w:line="240" w:lineRule="auto"/>
              <w:rPr>
                <w:sz w:val="22"/>
                <w:szCs w:val="22"/>
                <w:lang w:val="en-US"/>
              </w:rPr>
            </w:pPr>
            <w:r w:rsidRPr="008A5897">
              <w:rPr>
                <w:sz w:val="22"/>
                <w:szCs w:val="22"/>
                <w:lang w:val="en-US"/>
              </w:rPr>
              <w:t>Ac</w:t>
            </w:r>
          </w:p>
        </w:tc>
        <w:tc>
          <w:tcPr>
            <w:tcW w:w="481" w:type="dxa"/>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28</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D</w:t>
            </w:r>
          </w:p>
        </w:tc>
      </w:tr>
      <w:tr w:rsidR="00F56B96" w:rsidRPr="008A5897" w:rsidTr="007B7868">
        <w:trPr>
          <w:cantSplit/>
        </w:trPr>
        <w:tc>
          <w:tcPr>
            <w:tcW w:w="481" w:type="dxa"/>
          </w:tcPr>
          <w:p w:rsidR="00F56B96" w:rsidRPr="008A5897" w:rsidRDefault="00F56B96" w:rsidP="007B7868">
            <w:pPr>
              <w:spacing w:after="0" w:line="240" w:lineRule="auto"/>
              <w:rPr>
                <w:sz w:val="22"/>
                <w:szCs w:val="22"/>
                <w:lang w:val="en-US"/>
              </w:rPr>
            </w:pPr>
            <w:r w:rsidRPr="008A5897">
              <w:rPr>
                <w:sz w:val="22"/>
                <w:szCs w:val="22"/>
                <w:lang w:val="en-US"/>
              </w:rPr>
              <w:t>29</w:t>
            </w:r>
          </w:p>
        </w:tc>
        <w:tc>
          <w:tcPr>
            <w:tcW w:w="563" w:type="dxa"/>
          </w:tcPr>
          <w:p w:rsidR="00F56B96" w:rsidRPr="008A5897" w:rsidRDefault="00F56B96" w:rsidP="007B7868">
            <w:pPr>
              <w:spacing w:after="0" w:line="240" w:lineRule="auto"/>
              <w:rPr>
                <w:sz w:val="22"/>
                <w:szCs w:val="22"/>
                <w:lang w:val="en-US"/>
              </w:rPr>
            </w:pPr>
            <w:r w:rsidRPr="008A5897">
              <w:rPr>
                <w:sz w:val="22"/>
                <w:szCs w:val="22"/>
                <w:lang w:val="en-US"/>
              </w:rPr>
              <w:t>Ad</w:t>
            </w:r>
          </w:p>
        </w:tc>
        <w:tc>
          <w:tcPr>
            <w:tcW w:w="481" w:type="dxa"/>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29</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Q</w:t>
            </w:r>
          </w:p>
        </w:tc>
      </w:tr>
      <w:tr w:rsidR="00F56B96" w:rsidRPr="008A5897" w:rsidTr="007B7868">
        <w:trPr>
          <w:cantSplit/>
        </w:trPr>
        <w:tc>
          <w:tcPr>
            <w:tcW w:w="481" w:type="dxa"/>
          </w:tcPr>
          <w:p w:rsidR="00F56B96" w:rsidRPr="008A5897" w:rsidRDefault="00F56B96" w:rsidP="007B7868">
            <w:pPr>
              <w:spacing w:after="0" w:line="240" w:lineRule="auto"/>
              <w:rPr>
                <w:sz w:val="22"/>
                <w:szCs w:val="22"/>
                <w:lang w:val="en-US"/>
              </w:rPr>
            </w:pPr>
            <w:r w:rsidRPr="008A5897">
              <w:rPr>
                <w:sz w:val="22"/>
                <w:szCs w:val="22"/>
                <w:lang w:val="en-US"/>
              </w:rPr>
              <w:t>30</w:t>
            </w:r>
          </w:p>
        </w:tc>
        <w:tc>
          <w:tcPr>
            <w:tcW w:w="563" w:type="dxa"/>
          </w:tcPr>
          <w:p w:rsidR="00F56B96" w:rsidRPr="008A5897" w:rsidRDefault="00F56B96" w:rsidP="007B7868">
            <w:pPr>
              <w:spacing w:after="0" w:line="240" w:lineRule="auto"/>
              <w:rPr>
                <w:sz w:val="22"/>
                <w:szCs w:val="22"/>
                <w:lang w:val="en-US"/>
              </w:rPr>
            </w:pPr>
            <w:r w:rsidRPr="008A5897">
              <w:rPr>
                <w:sz w:val="22"/>
                <w:szCs w:val="22"/>
                <w:lang w:val="en-US"/>
              </w:rPr>
              <w:t>F</w:t>
            </w:r>
          </w:p>
        </w:tc>
        <w:tc>
          <w:tcPr>
            <w:tcW w:w="481" w:type="dxa"/>
          </w:tcPr>
          <w:p w:rsidR="00F56B96" w:rsidRPr="008A5897" w:rsidRDefault="00F56B96" w:rsidP="007B7868">
            <w:pPr>
              <w:spacing w:after="0" w:line="240" w:lineRule="auto"/>
              <w:rPr>
                <w:sz w:val="22"/>
                <w:szCs w:val="22"/>
                <w:lang w:val="en-US"/>
              </w:rPr>
            </w:pPr>
          </w:p>
        </w:tc>
        <w:tc>
          <w:tcPr>
            <w:tcW w:w="559"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p>
        </w:tc>
        <w:tc>
          <w:tcPr>
            <w:tcW w:w="558" w:type="dxa"/>
            <w:tcBorders>
              <w:right w:val="double" w:sz="4" w:space="0" w:color="auto"/>
            </w:tcBorders>
          </w:tcPr>
          <w:p w:rsidR="00F56B96" w:rsidRPr="008A5897" w:rsidRDefault="00F56B96" w:rsidP="007B7868">
            <w:pPr>
              <w:spacing w:after="0" w:line="240" w:lineRule="auto"/>
              <w:rPr>
                <w:sz w:val="22"/>
                <w:szCs w:val="22"/>
                <w:lang w:val="en-US"/>
              </w:rPr>
            </w:pPr>
          </w:p>
        </w:tc>
        <w:tc>
          <w:tcPr>
            <w:tcW w:w="482" w:type="dxa"/>
            <w:tcBorders>
              <w:left w:val="nil"/>
            </w:tcBorders>
          </w:tcPr>
          <w:p w:rsidR="00F56B96" w:rsidRPr="008A5897" w:rsidRDefault="00F56B96" w:rsidP="007B7868">
            <w:pPr>
              <w:spacing w:after="0" w:line="240" w:lineRule="auto"/>
              <w:rPr>
                <w:sz w:val="22"/>
                <w:szCs w:val="22"/>
                <w:lang w:val="en-US"/>
              </w:rPr>
            </w:pPr>
            <w:r w:rsidRPr="008A5897">
              <w:rPr>
                <w:sz w:val="22"/>
                <w:szCs w:val="22"/>
                <w:lang w:val="en-US"/>
              </w:rPr>
              <w:t>30</w:t>
            </w:r>
          </w:p>
        </w:tc>
        <w:tc>
          <w:tcPr>
            <w:tcW w:w="730" w:type="dxa"/>
          </w:tcPr>
          <w:p w:rsidR="00F56B96" w:rsidRPr="008A5897" w:rsidRDefault="00F56B96" w:rsidP="007B7868">
            <w:pPr>
              <w:spacing w:after="0" w:line="240" w:lineRule="auto"/>
              <w:rPr>
                <w:sz w:val="22"/>
                <w:szCs w:val="22"/>
                <w:lang w:val="en-US"/>
              </w:rPr>
            </w:pPr>
            <w:r w:rsidRPr="008A5897">
              <w:rPr>
                <w:sz w:val="22"/>
                <w:szCs w:val="22"/>
                <w:lang w:val="en-US"/>
              </w:rPr>
              <w:t xml:space="preserve">Ac </w:t>
            </w:r>
          </w:p>
        </w:tc>
      </w:tr>
    </w:tbl>
    <w:p w:rsidR="00F56B96" w:rsidRPr="00FB08A7" w:rsidRDefault="00F56B96" w:rsidP="00F56B96">
      <w:pPr>
        <w:spacing w:after="0" w:line="240" w:lineRule="auto"/>
        <w:rPr>
          <w:sz w:val="20"/>
          <w:szCs w:val="20"/>
        </w:rPr>
      </w:pPr>
    </w:p>
    <w:p w:rsidR="00F56B96" w:rsidRDefault="00F56B96" w:rsidP="00F56B96">
      <w:pPr>
        <w:spacing w:after="0"/>
        <w:rPr>
          <w:lang w:val="en-US"/>
        </w:rPr>
      </w:pPr>
    </w:p>
    <w:p w:rsidR="00F56B96" w:rsidRDefault="00F56B96" w:rsidP="00F56B96">
      <w:pPr>
        <w:spacing w:after="0"/>
        <w:rPr>
          <w:lang w:val="en-US"/>
        </w:rPr>
      </w:pPr>
    </w:p>
    <w:p w:rsidR="00F56B96" w:rsidRDefault="00F56B96" w:rsidP="00F56B96">
      <w:pPr>
        <w:spacing w:after="0"/>
        <w:rPr>
          <w:lang w:val="en-US"/>
        </w:rPr>
      </w:pPr>
    </w:p>
    <w:p w:rsidR="00F56B96" w:rsidRDefault="00F56B96" w:rsidP="00F56B96">
      <w:pPr>
        <w:spacing w:after="0"/>
        <w:rPr>
          <w:lang w:val="en-US"/>
        </w:rPr>
      </w:pPr>
    </w:p>
    <w:p w:rsidR="00F56B96" w:rsidRDefault="00F56B96" w:rsidP="00F56B96">
      <w:pPr>
        <w:spacing w:after="0"/>
        <w:rPr>
          <w:lang w:val="en-US"/>
        </w:rPr>
      </w:pPr>
    </w:p>
    <w:p w:rsidR="00F56B96" w:rsidRDefault="00F56B96" w:rsidP="00F56B96">
      <w:pPr>
        <w:spacing w:after="0"/>
        <w:rPr>
          <w:lang w:val="en-US"/>
        </w:rPr>
      </w:pPr>
    </w:p>
    <w:p w:rsidR="00F56B96" w:rsidRDefault="00F56B96" w:rsidP="00F56B96">
      <w:pPr>
        <w:spacing w:after="0"/>
        <w:rPr>
          <w:lang w:val="en-US"/>
        </w:rPr>
      </w:pPr>
    </w:p>
    <w:p w:rsidR="00F56B96" w:rsidRDefault="00F56B96" w:rsidP="00F56B96">
      <w:pPr>
        <w:spacing w:after="0"/>
        <w:rPr>
          <w:lang w:val="en-US"/>
        </w:rPr>
      </w:pPr>
    </w:p>
    <w:p w:rsidR="00F56B96" w:rsidRDefault="00F56B96" w:rsidP="00F56B96">
      <w:pPr>
        <w:spacing w:after="0"/>
        <w:rPr>
          <w:lang w:val="en-US"/>
        </w:rPr>
      </w:pPr>
    </w:p>
    <w:p w:rsidR="00F56B96" w:rsidRDefault="00F56B96" w:rsidP="00F56B96">
      <w:pPr>
        <w:spacing w:after="0"/>
        <w:rPr>
          <w:lang w:val="en-US"/>
        </w:rPr>
      </w:pPr>
    </w:p>
    <w:p w:rsidR="00F56B96" w:rsidRPr="00B7078C" w:rsidRDefault="00F56B96" w:rsidP="00395536">
      <w:pPr>
        <w:spacing w:after="0"/>
        <w:jc w:val="right"/>
        <w:rPr>
          <w:sz w:val="24"/>
          <w:szCs w:val="24"/>
        </w:rPr>
      </w:pPr>
      <w:r w:rsidRPr="00B7078C">
        <w:rPr>
          <w:sz w:val="24"/>
          <w:szCs w:val="24"/>
        </w:rPr>
        <w:lastRenderedPageBreak/>
        <w:t>Приложение 2</w:t>
      </w:r>
    </w:p>
    <w:p w:rsidR="00F56B96" w:rsidRPr="00395536" w:rsidRDefault="00395536" w:rsidP="00395536">
      <w:pPr>
        <w:spacing w:after="0"/>
        <w:jc w:val="center"/>
        <w:rPr>
          <w:b/>
          <w:sz w:val="24"/>
          <w:szCs w:val="24"/>
        </w:rPr>
      </w:pPr>
      <w:r w:rsidRPr="00395536">
        <w:rPr>
          <w:b/>
          <w:sz w:val="24"/>
          <w:szCs w:val="24"/>
        </w:rPr>
        <w:t>Примерный перечень контрольных и практических заданий</w:t>
      </w:r>
    </w:p>
    <w:p w:rsidR="00395536" w:rsidRPr="00B7078C" w:rsidRDefault="00395536" w:rsidP="00F56B96">
      <w:pPr>
        <w:spacing w:after="0"/>
        <w:rPr>
          <w:sz w:val="24"/>
          <w:szCs w:val="24"/>
        </w:rPr>
      </w:pPr>
    </w:p>
    <w:p w:rsidR="00F56B96" w:rsidRPr="00B7078C" w:rsidRDefault="00F56B96" w:rsidP="008A5897">
      <w:pPr>
        <w:spacing w:after="0"/>
        <w:ind w:firstLine="709"/>
        <w:jc w:val="both"/>
        <w:rPr>
          <w:sz w:val="24"/>
          <w:szCs w:val="24"/>
        </w:rPr>
      </w:pPr>
      <w:r w:rsidRPr="00B7078C">
        <w:rPr>
          <w:sz w:val="24"/>
          <w:szCs w:val="24"/>
        </w:rPr>
        <w:t>1.</w:t>
      </w:r>
      <w:r w:rsidRPr="00B7078C">
        <w:rPr>
          <w:sz w:val="24"/>
          <w:szCs w:val="24"/>
        </w:rPr>
        <w:tab/>
        <w:t>«Изучение международного бизнеса необходимо и полезно, если вы работает в крупной ТНК, однако это не имеет значения для лиц, которые работают в небольших компаниях». Оцените это заявление.</w:t>
      </w:r>
    </w:p>
    <w:p w:rsidR="00F56B96" w:rsidRPr="00B7078C" w:rsidRDefault="00F56B96" w:rsidP="008A5897">
      <w:pPr>
        <w:spacing w:after="0"/>
        <w:ind w:firstLine="709"/>
        <w:jc w:val="both"/>
        <w:rPr>
          <w:sz w:val="24"/>
          <w:szCs w:val="24"/>
        </w:rPr>
      </w:pPr>
      <w:r w:rsidRPr="00B7078C">
        <w:rPr>
          <w:sz w:val="24"/>
          <w:szCs w:val="24"/>
        </w:rPr>
        <w:t>2.</w:t>
      </w:r>
      <w:r w:rsidRPr="00B7078C">
        <w:rPr>
          <w:sz w:val="24"/>
          <w:szCs w:val="24"/>
        </w:rPr>
        <w:tab/>
        <w:t>Почему факторы политической стабильности  должны  быть  самыми главными  критериями, которые используются для оценки привлекательности  потенциальных иностранных инвестиций?</w:t>
      </w:r>
    </w:p>
    <w:p w:rsidR="00F56B96" w:rsidRPr="00B7078C" w:rsidRDefault="00F56B96" w:rsidP="008A5897">
      <w:pPr>
        <w:spacing w:after="0"/>
        <w:ind w:firstLine="709"/>
        <w:jc w:val="both"/>
        <w:rPr>
          <w:sz w:val="24"/>
          <w:szCs w:val="24"/>
        </w:rPr>
      </w:pPr>
      <w:r w:rsidRPr="00B7078C">
        <w:rPr>
          <w:sz w:val="24"/>
          <w:szCs w:val="24"/>
        </w:rPr>
        <w:t>3.</w:t>
      </w:r>
      <w:r w:rsidRPr="00B7078C">
        <w:rPr>
          <w:sz w:val="24"/>
          <w:szCs w:val="24"/>
        </w:rPr>
        <w:tab/>
        <w:t>Означает ли увеличение мировой торговли и увеличение рисков?</w:t>
      </w:r>
    </w:p>
    <w:p w:rsidR="00F56B96" w:rsidRPr="00B7078C" w:rsidRDefault="00F56B96" w:rsidP="008A5897">
      <w:pPr>
        <w:spacing w:after="0"/>
        <w:ind w:firstLine="709"/>
        <w:jc w:val="both"/>
        <w:rPr>
          <w:sz w:val="24"/>
          <w:szCs w:val="24"/>
        </w:rPr>
      </w:pPr>
      <w:r w:rsidRPr="00B7078C">
        <w:rPr>
          <w:sz w:val="24"/>
          <w:szCs w:val="24"/>
        </w:rPr>
        <w:t>4.</w:t>
      </w:r>
      <w:r w:rsidRPr="00B7078C">
        <w:rPr>
          <w:sz w:val="24"/>
          <w:szCs w:val="24"/>
        </w:rPr>
        <w:tab/>
        <w:t>Представьте, что вы работаете в американской компании, производящей персональные компьютеры в Таиланде и затем экспортируя их в США и другие страны. Компьютеры производятся в Таиланде, чтобы получать конкурентные преимущества в относительно низких затратах на трудовые ресурсы и квалифицированный персонал. Другие возможные места размещения такой компании – Малайзия и Гонконг. Правительство США решило наложить 100-процентые импортные пошлины на компьютеры, ввозимые из Таиланда, желая наказать страну за применение ею административных торговых барьеров, которые ограничивают американский экспорт в Таиланд. Как, по вашему мнению, следует отреагировать компании? О чем говорит вам данный пример об использовании целевых торговых барьеров?</w:t>
      </w:r>
    </w:p>
    <w:p w:rsidR="00F56B96" w:rsidRPr="00B7078C" w:rsidRDefault="00F56B96" w:rsidP="008A5897">
      <w:pPr>
        <w:spacing w:after="0"/>
        <w:ind w:firstLine="709"/>
        <w:jc w:val="both"/>
        <w:rPr>
          <w:sz w:val="24"/>
          <w:szCs w:val="24"/>
        </w:rPr>
      </w:pPr>
      <w:r w:rsidRPr="00B7078C">
        <w:rPr>
          <w:sz w:val="24"/>
          <w:szCs w:val="24"/>
        </w:rPr>
        <w:t>5.</w:t>
      </w:r>
      <w:r w:rsidRPr="00B7078C">
        <w:rPr>
          <w:sz w:val="24"/>
          <w:szCs w:val="24"/>
        </w:rPr>
        <w:tab/>
        <w:t>Как на сельское хозяйство, промышленное производство и сектор услуг стран оказывает влияние международная торговля и инвестиции?</w:t>
      </w:r>
    </w:p>
    <w:p w:rsidR="00F56B96" w:rsidRPr="00B7078C" w:rsidRDefault="00F56B96" w:rsidP="008A5897">
      <w:pPr>
        <w:spacing w:after="0"/>
        <w:ind w:firstLine="709"/>
        <w:jc w:val="both"/>
        <w:rPr>
          <w:sz w:val="24"/>
          <w:szCs w:val="24"/>
        </w:rPr>
      </w:pPr>
      <w:r w:rsidRPr="00B7078C">
        <w:rPr>
          <w:sz w:val="24"/>
          <w:szCs w:val="24"/>
        </w:rPr>
        <w:t>6.</w:t>
      </w:r>
      <w:r w:rsidRPr="00B7078C">
        <w:rPr>
          <w:sz w:val="24"/>
          <w:szCs w:val="24"/>
        </w:rPr>
        <w:tab/>
        <w:t>Опишите основные возможности и проблемы в международном бизнесе, создаваемые новыми изменениями и усовершенствованиями в информационных технологиях.</w:t>
      </w:r>
    </w:p>
    <w:p w:rsidR="00F56B96" w:rsidRPr="00B7078C" w:rsidRDefault="00F56B96" w:rsidP="008A5897">
      <w:pPr>
        <w:spacing w:after="0"/>
        <w:ind w:firstLine="709"/>
        <w:jc w:val="both"/>
        <w:rPr>
          <w:sz w:val="24"/>
          <w:szCs w:val="24"/>
        </w:rPr>
      </w:pPr>
      <w:r w:rsidRPr="00B7078C">
        <w:rPr>
          <w:sz w:val="24"/>
          <w:szCs w:val="24"/>
        </w:rPr>
        <w:t>7.</w:t>
      </w:r>
      <w:r w:rsidRPr="00B7078C">
        <w:rPr>
          <w:sz w:val="24"/>
          <w:szCs w:val="24"/>
        </w:rPr>
        <w:tab/>
        <w:t>Выберите две страны с различными культурными особенностями. Сравните культуру этих стран и затем покажите, как культурные различия влияют на (а) затраты ведения бизнеса в каждой стране, (б) вероятное будущее экономическое развитие страны, (с) практику ведения бизнеса.</w:t>
      </w:r>
    </w:p>
    <w:p w:rsidR="00F56B96" w:rsidRPr="00B7078C" w:rsidRDefault="00F56B96" w:rsidP="008A5897">
      <w:pPr>
        <w:spacing w:after="0"/>
        <w:ind w:firstLine="709"/>
        <w:jc w:val="both"/>
        <w:rPr>
          <w:sz w:val="24"/>
          <w:szCs w:val="24"/>
        </w:rPr>
      </w:pPr>
      <w:r w:rsidRPr="00B7078C">
        <w:rPr>
          <w:sz w:val="24"/>
          <w:szCs w:val="24"/>
        </w:rPr>
        <w:t>8.</w:t>
      </w:r>
      <w:r w:rsidRPr="00B7078C">
        <w:rPr>
          <w:sz w:val="24"/>
          <w:szCs w:val="24"/>
        </w:rPr>
        <w:tab/>
        <w:t>Объясните, как политическая идеология правительства принимающей страны может повлиять на проведение переговоров между правительством принимающей страны и иностранной МНК.</w:t>
      </w:r>
    </w:p>
    <w:p w:rsidR="00F56B96" w:rsidRPr="00B7078C" w:rsidRDefault="00F56B96" w:rsidP="008A5897">
      <w:pPr>
        <w:spacing w:after="0"/>
        <w:ind w:firstLine="709"/>
        <w:jc w:val="both"/>
        <w:rPr>
          <w:sz w:val="24"/>
          <w:szCs w:val="24"/>
        </w:rPr>
      </w:pPr>
      <w:r w:rsidRPr="00B7078C">
        <w:rPr>
          <w:sz w:val="24"/>
          <w:szCs w:val="24"/>
        </w:rPr>
        <w:t>9.</w:t>
      </w:r>
      <w:r w:rsidRPr="00B7078C">
        <w:rPr>
          <w:sz w:val="24"/>
          <w:szCs w:val="24"/>
        </w:rPr>
        <w:tab/>
        <w:t>Почему для международного маркетера важно понимать историю потенциальных рынков зарубежных стран?</w:t>
      </w:r>
    </w:p>
    <w:p w:rsidR="00F56B96" w:rsidRPr="00B7078C" w:rsidRDefault="00F56B96" w:rsidP="008A5897">
      <w:pPr>
        <w:spacing w:after="0"/>
        <w:ind w:firstLine="709"/>
        <w:jc w:val="both"/>
        <w:rPr>
          <w:sz w:val="24"/>
          <w:szCs w:val="24"/>
        </w:rPr>
      </w:pPr>
      <w:r w:rsidRPr="00B7078C">
        <w:rPr>
          <w:sz w:val="24"/>
          <w:szCs w:val="24"/>
        </w:rPr>
        <w:t>10.</w:t>
      </w:r>
      <w:r w:rsidRPr="00B7078C">
        <w:rPr>
          <w:sz w:val="24"/>
          <w:szCs w:val="24"/>
        </w:rPr>
        <w:tab/>
        <w:t>Учитывая аргументы, относящиеся к новым теориям торговли и стратегической торговой политики, какой тип торговой политики следует применять правительствам к компаниям?</w:t>
      </w:r>
    </w:p>
    <w:p w:rsidR="00F56B96" w:rsidRPr="00B7078C" w:rsidRDefault="00F56B96" w:rsidP="008A5897">
      <w:pPr>
        <w:spacing w:after="0"/>
        <w:ind w:firstLine="709"/>
        <w:jc w:val="both"/>
        <w:rPr>
          <w:sz w:val="24"/>
          <w:szCs w:val="24"/>
        </w:rPr>
      </w:pPr>
      <w:r w:rsidRPr="00B7078C">
        <w:rPr>
          <w:sz w:val="24"/>
          <w:szCs w:val="24"/>
        </w:rPr>
        <w:t>11.</w:t>
      </w:r>
      <w:r w:rsidRPr="00B7078C">
        <w:rPr>
          <w:sz w:val="24"/>
          <w:szCs w:val="24"/>
        </w:rPr>
        <w:tab/>
        <w:t>Назовите предпосылки для международного бизнеса в основных различиях в доминирующей религии и/или этической системе страны?</w:t>
      </w:r>
    </w:p>
    <w:p w:rsidR="00F56B96" w:rsidRPr="00B7078C" w:rsidRDefault="00F56B96" w:rsidP="008A5897">
      <w:pPr>
        <w:spacing w:after="0"/>
        <w:ind w:firstLine="709"/>
        <w:jc w:val="both"/>
        <w:rPr>
          <w:sz w:val="24"/>
          <w:szCs w:val="24"/>
        </w:rPr>
      </w:pPr>
      <w:r w:rsidRPr="00B7078C">
        <w:rPr>
          <w:sz w:val="24"/>
          <w:szCs w:val="24"/>
        </w:rPr>
        <w:t>12.</w:t>
      </w:r>
      <w:r w:rsidRPr="00B7078C">
        <w:rPr>
          <w:sz w:val="24"/>
          <w:szCs w:val="24"/>
        </w:rPr>
        <w:tab/>
        <w:t>Загрязнение воздуха, система организации и сбора отходов, нехватка ресурсов рассматриваются как первостепенная проблема для индустриализованных стран. Почему эти проблемы следует рассматривать в глобальном масштабе?</w:t>
      </w:r>
    </w:p>
    <w:p w:rsidR="00F56B96" w:rsidRPr="00B7078C" w:rsidRDefault="00F56B96" w:rsidP="008A5897">
      <w:pPr>
        <w:spacing w:after="0"/>
        <w:ind w:firstLine="709"/>
        <w:jc w:val="both"/>
        <w:rPr>
          <w:sz w:val="24"/>
          <w:szCs w:val="24"/>
        </w:rPr>
      </w:pPr>
      <w:r w:rsidRPr="00B7078C">
        <w:rPr>
          <w:sz w:val="24"/>
          <w:szCs w:val="24"/>
        </w:rPr>
        <w:t>13.</w:t>
      </w:r>
      <w:r w:rsidRPr="00B7078C">
        <w:rPr>
          <w:sz w:val="24"/>
          <w:szCs w:val="24"/>
        </w:rPr>
        <w:tab/>
        <w:t>Кратко опишите основные альтернативы, которые доступны компаниям на их национальном рынке, стремящихся минимизировать политический риск, который необходимо учитывать при вхождении на зарубежный рынок.</w:t>
      </w:r>
    </w:p>
    <w:p w:rsidR="00F56B96" w:rsidRPr="00B7078C" w:rsidRDefault="00F56B96" w:rsidP="008A5897">
      <w:pPr>
        <w:spacing w:after="0"/>
        <w:ind w:firstLine="709"/>
        <w:jc w:val="both"/>
        <w:rPr>
          <w:sz w:val="24"/>
          <w:szCs w:val="24"/>
        </w:rPr>
      </w:pPr>
      <w:r w:rsidRPr="00B7078C">
        <w:rPr>
          <w:sz w:val="24"/>
          <w:szCs w:val="24"/>
        </w:rPr>
        <w:lastRenderedPageBreak/>
        <w:t>14.</w:t>
      </w:r>
      <w:r w:rsidRPr="00B7078C">
        <w:rPr>
          <w:sz w:val="24"/>
          <w:szCs w:val="24"/>
        </w:rPr>
        <w:tab/>
        <w:t>Как могут непрерывные технологические усовершенствования повлиять на мировую торговлю?</w:t>
      </w:r>
    </w:p>
    <w:p w:rsidR="00F56B96" w:rsidRPr="00B7078C" w:rsidRDefault="00F56B96" w:rsidP="008A5897">
      <w:pPr>
        <w:spacing w:after="0"/>
        <w:ind w:firstLine="709"/>
        <w:jc w:val="both"/>
        <w:rPr>
          <w:sz w:val="24"/>
          <w:szCs w:val="24"/>
        </w:rPr>
      </w:pPr>
      <w:r w:rsidRPr="00B7078C">
        <w:rPr>
          <w:sz w:val="24"/>
          <w:szCs w:val="24"/>
        </w:rPr>
        <w:t>15.</w:t>
      </w:r>
      <w:r w:rsidRPr="00B7078C">
        <w:rPr>
          <w:sz w:val="24"/>
          <w:szCs w:val="24"/>
        </w:rPr>
        <w:tab/>
        <w:t>Должно ли правительство предпринимать какие-либо действия против появления «серых» рынков? Являются ли «серые» рынки следствием свободной торговли?</w:t>
      </w:r>
    </w:p>
    <w:p w:rsidR="00F56B96" w:rsidRPr="00B7078C" w:rsidRDefault="00F56B96" w:rsidP="008A5897">
      <w:pPr>
        <w:spacing w:after="0"/>
        <w:ind w:firstLine="709"/>
        <w:jc w:val="both"/>
        <w:rPr>
          <w:sz w:val="24"/>
          <w:szCs w:val="24"/>
        </w:rPr>
      </w:pPr>
      <w:r w:rsidRPr="00B7078C">
        <w:rPr>
          <w:sz w:val="24"/>
          <w:szCs w:val="24"/>
        </w:rPr>
        <w:t>16.</w:t>
      </w:r>
      <w:r w:rsidRPr="00B7078C">
        <w:rPr>
          <w:sz w:val="24"/>
          <w:szCs w:val="24"/>
        </w:rPr>
        <w:tab/>
        <w:t>Какие элементы ценообразования можно было бы стандартизировать? Почему?</w:t>
      </w:r>
    </w:p>
    <w:p w:rsidR="00F56B96" w:rsidRPr="00B7078C" w:rsidRDefault="00F56B96" w:rsidP="008A5897">
      <w:pPr>
        <w:spacing w:after="0"/>
        <w:ind w:firstLine="709"/>
        <w:jc w:val="both"/>
        <w:rPr>
          <w:sz w:val="24"/>
          <w:szCs w:val="24"/>
        </w:rPr>
      </w:pPr>
      <w:r w:rsidRPr="00B7078C">
        <w:rPr>
          <w:sz w:val="24"/>
          <w:szCs w:val="24"/>
        </w:rPr>
        <w:t>17.</w:t>
      </w:r>
      <w:r w:rsidRPr="00B7078C">
        <w:rPr>
          <w:sz w:val="24"/>
          <w:szCs w:val="24"/>
        </w:rPr>
        <w:tab/>
        <w:t>Представьте, что Вы являетесь маркетинг-менеджером компании, специализирующейся на торговле продуктами питания, и которая решила войти на рынок Южной Кореи. Система розничной торговли в Южной Корее имеет тенденцию к крайней фрагментации. Кроме того, розничные и оптовые торговцы имеют долгосрочные и крепкие связи с южнокорейскими продовольственными компаниями, что делает доступ к каналам дистрибьюции затруднительным. Какую бы стратегию дистрибьюции вы бы предложили компании? Почему?</w:t>
      </w:r>
    </w:p>
    <w:p w:rsidR="00F56B96" w:rsidRPr="00B7078C" w:rsidRDefault="00F56B96" w:rsidP="008A5897">
      <w:pPr>
        <w:spacing w:after="0"/>
        <w:ind w:firstLine="709"/>
        <w:jc w:val="both"/>
        <w:rPr>
          <w:sz w:val="24"/>
          <w:szCs w:val="24"/>
        </w:rPr>
      </w:pPr>
      <w:r w:rsidRPr="00B7078C">
        <w:rPr>
          <w:sz w:val="24"/>
          <w:szCs w:val="24"/>
        </w:rPr>
        <w:t>18.</w:t>
      </w:r>
      <w:r w:rsidRPr="00B7078C">
        <w:rPr>
          <w:sz w:val="24"/>
          <w:szCs w:val="24"/>
        </w:rPr>
        <w:tab/>
        <w:t>Представьте, что Вы – маркетинг-менеджер российской компании, занимающейся производством автомобилей. Ваша компания решила войти на бразильский рынок. Генеральный директор вашей компании считает, что рекламное послание, которое является очень эффективным на территории СНГ, будет также достаточным и для бразильского рынка. Выделите и сформулируйте некоторые возможные возражения против такого заявления. Ваш генеральный директор также считает, что вопросы установления цен на бразильские автомобили должны быть в ведении локальных менеджеров. Почему он может быть неправ?</w:t>
      </w:r>
    </w:p>
    <w:p w:rsidR="00F56B96" w:rsidRPr="00B7078C" w:rsidRDefault="00F56B96" w:rsidP="008A5897">
      <w:pPr>
        <w:spacing w:after="0"/>
        <w:ind w:firstLine="709"/>
        <w:jc w:val="both"/>
        <w:rPr>
          <w:sz w:val="24"/>
          <w:szCs w:val="24"/>
        </w:rPr>
      </w:pPr>
      <w:r w:rsidRPr="00B7078C">
        <w:rPr>
          <w:sz w:val="24"/>
          <w:szCs w:val="24"/>
        </w:rPr>
        <w:t>19.</w:t>
      </w:r>
      <w:r w:rsidRPr="00B7078C">
        <w:rPr>
          <w:sz w:val="24"/>
          <w:szCs w:val="24"/>
        </w:rPr>
        <w:tab/>
        <w:t>Опишите сложность или привлекательность, желательность, применения стандартизованных цен на продукцию компании во всех странах, на рынках которых она представлена?</w:t>
      </w:r>
    </w:p>
    <w:p w:rsidR="00F56B96" w:rsidRPr="00B7078C" w:rsidRDefault="00F56B96" w:rsidP="008A5897">
      <w:pPr>
        <w:spacing w:after="0"/>
        <w:ind w:firstLine="709"/>
        <w:jc w:val="both"/>
        <w:rPr>
          <w:sz w:val="24"/>
          <w:szCs w:val="24"/>
        </w:rPr>
      </w:pPr>
      <w:r w:rsidRPr="00B7078C">
        <w:rPr>
          <w:sz w:val="24"/>
          <w:szCs w:val="24"/>
        </w:rPr>
        <w:t>20.</w:t>
      </w:r>
      <w:r w:rsidRPr="00B7078C">
        <w:rPr>
          <w:sz w:val="24"/>
          <w:szCs w:val="24"/>
        </w:rPr>
        <w:tab/>
        <w:t>Опишите обстоятельства, по которым международный маркетер может использовать стратегию ценообразования по типу «снятия сливок» и охарактеризуйте последствия, которые появятся на рынке.</w:t>
      </w:r>
    </w:p>
    <w:p w:rsidR="00F56B96" w:rsidRPr="00B7078C" w:rsidRDefault="00F56B96" w:rsidP="008A5897">
      <w:pPr>
        <w:spacing w:after="0"/>
        <w:ind w:firstLine="709"/>
        <w:jc w:val="both"/>
        <w:rPr>
          <w:sz w:val="24"/>
          <w:szCs w:val="24"/>
        </w:rPr>
      </w:pPr>
      <w:r w:rsidRPr="00B7078C">
        <w:rPr>
          <w:sz w:val="24"/>
          <w:szCs w:val="24"/>
        </w:rPr>
        <w:t>21.</w:t>
      </w:r>
      <w:r w:rsidRPr="00B7078C">
        <w:rPr>
          <w:sz w:val="24"/>
          <w:szCs w:val="24"/>
        </w:rPr>
        <w:tab/>
        <w:t>В течение 20 лет мы наблюдаем становление огромных глобальных рынков стандартизованных потребительских товаров. Согласны ли Вы с этим утверждением? Аргументируйте ваш ответ.</w:t>
      </w:r>
    </w:p>
    <w:p w:rsidR="00F56B96" w:rsidRPr="00B7078C" w:rsidRDefault="00F56B96" w:rsidP="008A5897">
      <w:pPr>
        <w:spacing w:after="0"/>
        <w:ind w:firstLine="709"/>
        <w:jc w:val="both"/>
        <w:rPr>
          <w:sz w:val="24"/>
          <w:szCs w:val="24"/>
        </w:rPr>
      </w:pPr>
      <w:r w:rsidRPr="00B7078C">
        <w:rPr>
          <w:sz w:val="24"/>
          <w:szCs w:val="24"/>
        </w:rPr>
        <w:t>22.</w:t>
      </w:r>
      <w:r w:rsidRPr="00B7078C">
        <w:rPr>
          <w:sz w:val="24"/>
          <w:szCs w:val="24"/>
        </w:rPr>
        <w:tab/>
        <w:t>Определите основные причины, почему культура страны может повлиять на затраты по ведению бизнеса в этой стране. Подкрепите ваш ответ примерами.</w:t>
      </w:r>
    </w:p>
    <w:p w:rsidR="00F56B96" w:rsidRPr="00B7078C" w:rsidRDefault="00F56B96" w:rsidP="008A5897">
      <w:pPr>
        <w:spacing w:after="0"/>
        <w:ind w:firstLine="709"/>
        <w:jc w:val="both"/>
        <w:rPr>
          <w:sz w:val="24"/>
          <w:szCs w:val="24"/>
        </w:rPr>
      </w:pPr>
      <w:r w:rsidRPr="00B7078C">
        <w:rPr>
          <w:sz w:val="24"/>
          <w:szCs w:val="24"/>
        </w:rPr>
        <w:t>23.</w:t>
      </w:r>
      <w:r w:rsidRPr="00B7078C">
        <w:rPr>
          <w:sz w:val="24"/>
          <w:szCs w:val="24"/>
        </w:rPr>
        <w:tab/>
        <w:t>Выделите и рассмотрите все составляющие, необходимые для адаптаций, модификации элементов товара для потребительских товаров против высокотехнологичных бизнес-товаров. В чем заключаются основные различия? Почему? Приведите примеры?</w:t>
      </w:r>
    </w:p>
    <w:p w:rsidR="00F56B96" w:rsidRPr="00B7078C" w:rsidRDefault="00F56B96" w:rsidP="008A5897">
      <w:pPr>
        <w:spacing w:after="0"/>
        <w:ind w:firstLine="709"/>
        <w:jc w:val="both"/>
        <w:rPr>
          <w:sz w:val="24"/>
          <w:szCs w:val="24"/>
        </w:rPr>
      </w:pPr>
      <w:r w:rsidRPr="00B7078C">
        <w:rPr>
          <w:sz w:val="24"/>
          <w:szCs w:val="24"/>
        </w:rPr>
        <w:t>24.</w:t>
      </w:r>
      <w:r w:rsidRPr="00B7078C">
        <w:rPr>
          <w:sz w:val="24"/>
          <w:szCs w:val="24"/>
        </w:rPr>
        <w:tab/>
        <w:t>С учетом каких обстоятельств может оказаться целесообразным использование различных брэнд-неймов в различных странах? Прокомментируйте ваш ответ и приведите примеры?</w:t>
      </w:r>
    </w:p>
    <w:p w:rsidR="00F56B96" w:rsidRPr="00B7078C" w:rsidRDefault="00F56B96" w:rsidP="008A5897">
      <w:pPr>
        <w:spacing w:after="0"/>
        <w:ind w:firstLine="709"/>
        <w:jc w:val="both"/>
        <w:rPr>
          <w:sz w:val="24"/>
          <w:szCs w:val="24"/>
        </w:rPr>
      </w:pPr>
      <w:r w:rsidRPr="00B7078C">
        <w:rPr>
          <w:sz w:val="24"/>
          <w:szCs w:val="24"/>
        </w:rPr>
        <w:t>25.</w:t>
      </w:r>
      <w:r w:rsidRPr="00B7078C">
        <w:rPr>
          <w:sz w:val="24"/>
          <w:szCs w:val="24"/>
        </w:rPr>
        <w:tab/>
        <w:t>Ваша компания недавно начала экспортировать полиграфическое оборудование. Как вы расцените решение относительно того, чтобы обратиться за помощью к экспортной управленческой компании или агентам, или же компании следует использовать прямой экспорт? Аргументируйте ваш ответ?</w:t>
      </w:r>
    </w:p>
    <w:p w:rsidR="00F56B96" w:rsidRPr="00B7078C" w:rsidRDefault="00F56B96" w:rsidP="008A5897">
      <w:pPr>
        <w:spacing w:after="0"/>
        <w:ind w:firstLine="709"/>
        <w:jc w:val="both"/>
        <w:rPr>
          <w:sz w:val="24"/>
          <w:szCs w:val="24"/>
        </w:rPr>
      </w:pPr>
      <w:r w:rsidRPr="00B7078C">
        <w:rPr>
          <w:sz w:val="24"/>
          <w:szCs w:val="24"/>
        </w:rPr>
        <w:t>26.</w:t>
      </w:r>
      <w:r w:rsidRPr="00B7078C">
        <w:rPr>
          <w:sz w:val="24"/>
          <w:szCs w:val="24"/>
        </w:rPr>
        <w:tab/>
        <w:t>Какие факторы влияют на распространение пуш или пулл стратегий на международных рынках?</w:t>
      </w:r>
    </w:p>
    <w:p w:rsidR="00F56B96" w:rsidRPr="00B7078C" w:rsidRDefault="00F56B96" w:rsidP="008A5897">
      <w:pPr>
        <w:spacing w:after="0"/>
        <w:ind w:firstLine="709"/>
        <w:jc w:val="both"/>
        <w:rPr>
          <w:sz w:val="24"/>
          <w:szCs w:val="24"/>
        </w:rPr>
      </w:pPr>
      <w:r w:rsidRPr="00B7078C">
        <w:rPr>
          <w:sz w:val="24"/>
          <w:szCs w:val="24"/>
        </w:rPr>
        <w:t>27.</w:t>
      </w:r>
      <w:r w:rsidRPr="00B7078C">
        <w:rPr>
          <w:sz w:val="24"/>
          <w:szCs w:val="24"/>
        </w:rPr>
        <w:tab/>
        <w:t>Какие основные факторы влияют на распространение международной рекламной кампании в различных странах?</w:t>
      </w:r>
    </w:p>
    <w:p w:rsidR="00F56B96" w:rsidRPr="00B7078C" w:rsidRDefault="00F56B96" w:rsidP="008A5897">
      <w:pPr>
        <w:spacing w:after="0"/>
        <w:ind w:firstLine="709"/>
        <w:jc w:val="both"/>
        <w:rPr>
          <w:sz w:val="24"/>
          <w:szCs w:val="24"/>
        </w:rPr>
      </w:pPr>
      <w:r w:rsidRPr="00B7078C">
        <w:rPr>
          <w:sz w:val="24"/>
          <w:szCs w:val="24"/>
        </w:rPr>
        <w:lastRenderedPageBreak/>
        <w:t>28.</w:t>
      </w:r>
      <w:r w:rsidRPr="00B7078C">
        <w:rPr>
          <w:sz w:val="24"/>
          <w:szCs w:val="24"/>
        </w:rPr>
        <w:tab/>
        <w:t>Какие основные риски ждут компанию, если она занимается встречной торговлей?</w:t>
      </w:r>
    </w:p>
    <w:p w:rsidR="00F56B96" w:rsidRPr="00B7078C" w:rsidRDefault="00F56B96" w:rsidP="008A5897">
      <w:pPr>
        <w:spacing w:after="0"/>
        <w:ind w:firstLine="709"/>
        <w:jc w:val="both"/>
        <w:rPr>
          <w:sz w:val="24"/>
          <w:szCs w:val="24"/>
        </w:rPr>
      </w:pPr>
      <w:r w:rsidRPr="00B7078C">
        <w:rPr>
          <w:sz w:val="24"/>
          <w:szCs w:val="24"/>
        </w:rPr>
        <w:t>29.</w:t>
      </w:r>
      <w:r w:rsidRPr="00B7078C">
        <w:rPr>
          <w:sz w:val="24"/>
          <w:szCs w:val="24"/>
        </w:rPr>
        <w:tab/>
        <w:t>Прокомментируйте мнение, согласно которому «практически абсолютно не стандартизированный или же, наоборот, полностью приспособленный к местным рынкам подход к рекламе является самым наилучшим и необходимым».</w:t>
      </w:r>
    </w:p>
    <w:p w:rsidR="00F56B96" w:rsidRPr="00B7078C" w:rsidRDefault="00F56B96" w:rsidP="008A5897">
      <w:pPr>
        <w:spacing w:after="0"/>
        <w:ind w:firstLine="709"/>
        <w:jc w:val="both"/>
        <w:rPr>
          <w:sz w:val="24"/>
          <w:szCs w:val="24"/>
        </w:rPr>
      </w:pPr>
      <w:r w:rsidRPr="00B7078C">
        <w:rPr>
          <w:sz w:val="24"/>
          <w:szCs w:val="24"/>
        </w:rPr>
        <w:t>30.</w:t>
      </w:r>
      <w:r w:rsidRPr="00B7078C">
        <w:rPr>
          <w:sz w:val="24"/>
          <w:szCs w:val="24"/>
        </w:rPr>
        <w:tab/>
        <w:t>Какие появляются проблемы, когда рекламное послание (сообщение) переносится на другие рынки посредством прямой трансляции?</w:t>
      </w:r>
    </w:p>
    <w:p w:rsidR="00480480" w:rsidRPr="00480480" w:rsidRDefault="00480480" w:rsidP="00480480">
      <w:pPr>
        <w:ind w:firstLine="709"/>
        <w:jc w:val="both"/>
        <w:rPr>
          <w:rFonts w:eastAsia="Times New Roman"/>
          <w:szCs w:val="20"/>
          <w:lang w:eastAsia="ru-RU"/>
        </w:rPr>
      </w:pPr>
      <w:r>
        <w:br w:type="page"/>
      </w:r>
      <w:r w:rsidRPr="00480480">
        <w:rPr>
          <w:rFonts w:eastAsia="Times New Roman"/>
          <w:szCs w:val="20"/>
          <w:lang w:eastAsia="ru-RU"/>
        </w:rPr>
        <w:lastRenderedPageBreak/>
        <w:t>Лист внесения изменений в рабочую программу дисциплины</w:t>
      </w:r>
    </w:p>
    <w:p w:rsidR="00480480" w:rsidRPr="00480480" w:rsidRDefault="00480480" w:rsidP="00480480">
      <w:pPr>
        <w:tabs>
          <w:tab w:val="left" w:pos="1080"/>
        </w:tabs>
        <w:spacing w:after="0" w:line="240" w:lineRule="auto"/>
        <w:rPr>
          <w:rFonts w:eastAsia="Times New Roman"/>
          <w:szCs w:val="20"/>
          <w:lang w:eastAsia="ru-RU"/>
        </w:rPr>
      </w:pPr>
    </w:p>
    <w:tbl>
      <w:tblPr>
        <w:tblW w:w="101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962"/>
        <w:gridCol w:w="1701"/>
        <w:gridCol w:w="1392"/>
      </w:tblGrid>
      <w:tr w:rsidR="00480480" w:rsidRPr="00480480">
        <w:trPr>
          <w:trHeight w:val="938"/>
        </w:trPr>
        <w:tc>
          <w:tcPr>
            <w:tcW w:w="2127" w:type="dxa"/>
            <w:shd w:val="clear" w:color="auto" w:fill="auto"/>
            <w:vAlign w:val="center"/>
          </w:tcPr>
          <w:p w:rsidR="00480480" w:rsidRPr="00480480" w:rsidRDefault="00480480" w:rsidP="00480480">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Дата внесения изменений и дополнений.</w:t>
            </w:r>
          </w:p>
          <w:p w:rsidR="00480480" w:rsidRPr="00480480" w:rsidRDefault="00480480" w:rsidP="00480480">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Подпись внесшего изменения</w:t>
            </w:r>
          </w:p>
        </w:tc>
        <w:tc>
          <w:tcPr>
            <w:tcW w:w="4962" w:type="dxa"/>
            <w:shd w:val="clear" w:color="auto" w:fill="auto"/>
            <w:vAlign w:val="center"/>
          </w:tcPr>
          <w:p w:rsidR="00480480" w:rsidRPr="00480480" w:rsidRDefault="00480480" w:rsidP="00480480">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Содержание изменений и дополнений</w:t>
            </w:r>
          </w:p>
        </w:tc>
        <w:tc>
          <w:tcPr>
            <w:tcW w:w="1701" w:type="dxa"/>
            <w:shd w:val="clear" w:color="auto" w:fill="auto"/>
            <w:vAlign w:val="center"/>
          </w:tcPr>
          <w:p w:rsidR="00480480" w:rsidRPr="00480480" w:rsidRDefault="00480480" w:rsidP="00480480">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Дата и № протокола заседания кафедры</w:t>
            </w:r>
          </w:p>
        </w:tc>
        <w:tc>
          <w:tcPr>
            <w:tcW w:w="1392" w:type="dxa"/>
            <w:shd w:val="clear" w:color="auto" w:fill="auto"/>
            <w:vAlign w:val="center"/>
          </w:tcPr>
          <w:p w:rsidR="00480480" w:rsidRPr="00480480" w:rsidRDefault="00480480" w:rsidP="00480480">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Подпись зав. кафедрой</w:t>
            </w:r>
          </w:p>
        </w:tc>
      </w:tr>
      <w:tr w:rsidR="00480480" w:rsidRPr="00480480">
        <w:trPr>
          <w:trHeight w:val="313"/>
        </w:trPr>
        <w:tc>
          <w:tcPr>
            <w:tcW w:w="2127"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r>
      <w:tr w:rsidR="00480480" w:rsidRPr="00480480">
        <w:trPr>
          <w:trHeight w:val="313"/>
        </w:trPr>
        <w:tc>
          <w:tcPr>
            <w:tcW w:w="2127"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r>
      <w:tr w:rsidR="00480480" w:rsidRPr="00480480">
        <w:trPr>
          <w:trHeight w:val="313"/>
        </w:trPr>
        <w:tc>
          <w:tcPr>
            <w:tcW w:w="2127"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r>
      <w:tr w:rsidR="00480480" w:rsidRPr="00480480">
        <w:trPr>
          <w:trHeight w:val="313"/>
        </w:trPr>
        <w:tc>
          <w:tcPr>
            <w:tcW w:w="2127"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r>
      <w:tr w:rsidR="00480480" w:rsidRPr="00480480">
        <w:trPr>
          <w:trHeight w:val="313"/>
        </w:trPr>
        <w:tc>
          <w:tcPr>
            <w:tcW w:w="2127"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r>
    </w:tbl>
    <w:p w:rsidR="00480480" w:rsidRPr="00480480" w:rsidRDefault="00480480" w:rsidP="00480480">
      <w:pPr>
        <w:tabs>
          <w:tab w:val="left" w:pos="1080"/>
        </w:tabs>
        <w:spacing w:after="0" w:line="240" w:lineRule="auto"/>
        <w:rPr>
          <w:rFonts w:eastAsia="Times New Roman"/>
          <w:szCs w:val="20"/>
          <w:lang w:eastAsia="ru-RU"/>
        </w:rPr>
      </w:pPr>
    </w:p>
    <w:p w:rsidR="002B16EA" w:rsidRPr="00812D1E" w:rsidRDefault="002B16EA" w:rsidP="000737C5">
      <w:pPr>
        <w:spacing w:after="0"/>
      </w:pPr>
    </w:p>
    <w:sectPr w:rsidR="002B16EA" w:rsidRPr="00812D1E" w:rsidSect="00364548">
      <w:headerReference w:type="even" r:id="rId35"/>
      <w:headerReference w:type="default" r:id="rId36"/>
      <w:pgSz w:w="11906" w:h="16838"/>
      <w:pgMar w:top="851" w:right="567"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952" w:rsidRDefault="00217952" w:rsidP="00105C01">
      <w:pPr>
        <w:spacing w:after="0" w:line="240" w:lineRule="auto"/>
      </w:pPr>
      <w:r>
        <w:separator/>
      </w:r>
    </w:p>
  </w:endnote>
  <w:endnote w:type="continuationSeparator" w:id="0">
    <w:p w:rsidR="00217952" w:rsidRDefault="00217952" w:rsidP="00105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952" w:rsidRDefault="00217952" w:rsidP="00105C01">
      <w:pPr>
        <w:spacing w:after="0" w:line="240" w:lineRule="auto"/>
      </w:pPr>
      <w:r>
        <w:separator/>
      </w:r>
    </w:p>
  </w:footnote>
  <w:footnote w:type="continuationSeparator" w:id="0">
    <w:p w:rsidR="00217952" w:rsidRDefault="00217952" w:rsidP="00105C01">
      <w:pPr>
        <w:spacing w:after="0" w:line="240" w:lineRule="auto"/>
      </w:pPr>
      <w:r>
        <w:continuationSeparator/>
      </w:r>
    </w:p>
  </w:footnote>
  <w:footnote w:id="1">
    <w:p w:rsidR="00395536" w:rsidRPr="002F67F2" w:rsidRDefault="00395536" w:rsidP="00395536">
      <w:pPr>
        <w:pStyle w:val="aff"/>
        <w:jc w:val="both"/>
        <w:rPr>
          <w:sz w:val="18"/>
          <w:szCs w:val="18"/>
          <w:lang w:val="ru-RU"/>
        </w:rPr>
      </w:pPr>
      <w:r>
        <w:rPr>
          <w:rStyle w:val="afe"/>
          <w:sz w:val="18"/>
          <w:szCs w:val="18"/>
        </w:rPr>
        <w:footnoteRef/>
      </w:r>
      <w:r w:rsidRPr="002F67F2">
        <w:rPr>
          <w:sz w:val="18"/>
          <w:szCs w:val="18"/>
          <w:lang w:val="ru-RU"/>
        </w:rPr>
        <w:t xml:space="preserve"> Для конкретизации тем рефератов по согласованию с преподавателем выбирается одна страна или регион. В ходе конкретизации выбирается товар/услуга, а также одна из форм выхода на рынок выбранной страны, чтобы определить и минимизировать объем маркетинговой информации.</w:t>
      </w:r>
    </w:p>
  </w:footnote>
  <w:footnote w:id="2">
    <w:p w:rsidR="00F56B96" w:rsidRPr="005449C9" w:rsidRDefault="00F56B96" w:rsidP="00F56B96">
      <w:pPr>
        <w:pStyle w:val="aff"/>
        <w:jc w:val="both"/>
        <w:rPr>
          <w:sz w:val="18"/>
          <w:szCs w:val="18"/>
          <w:lang w:val="ru-RU"/>
        </w:rPr>
      </w:pPr>
      <w:r w:rsidRPr="00706CA2">
        <w:rPr>
          <w:rStyle w:val="afe"/>
          <w:rFonts w:ascii="Arial" w:hAnsi="Arial" w:cs="Arial"/>
          <w:sz w:val="18"/>
          <w:szCs w:val="18"/>
        </w:rPr>
        <w:footnoteRef/>
      </w:r>
      <w:r w:rsidRPr="00706CA2">
        <w:rPr>
          <w:rFonts w:ascii="Arial" w:hAnsi="Arial" w:cs="Arial"/>
          <w:sz w:val="18"/>
          <w:szCs w:val="18"/>
          <w:lang w:val="ru-RU"/>
        </w:rPr>
        <w:t xml:space="preserve"> </w:t>
      </w:r>
      <w:r w:rsidRPr="005449C9">
        <w:rPr>
          <w:sz w:val="18"/>
          <w:szCs w:val="18"/>
          <w:lang w:val="ru-RU"/>
        </w:rPr>
        <w:t>Пропущенные в утверждениях слова всегда даются в именительном падеже, мужском роде, единственном числе или инфинитиве; согласование конкретного элемента парадигмы — дело тестируемого; кроме того, на месте символьной цепочки «</w:t>
      </w:r>
      <w:r w:rsidRPr="005449C9">
        <w:rPr>
          <w:sz w:val="18"/>
          <w:szCs w:val="18"/>
        </w:rPr>
        <w:t>WORD</w:t>
      </w:r>
      <w:r w:rsidRPr="005449C9">
        <w:rPr>
          <w:sz w:val="18"/>
          <w:szCs w:val="18"/>
          <w:lang w:val="ru-RU"/>
        </w:rPr>
        <w:t>»  может подразумеваться не одно, а два-три пропущенных слова.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48" w:rsidRDefault="008E2F7C" w:rsidP="00DA736D">
    <w:pPr>
      <w:pStyle w:val="ac"/>
      <w:framePr w:wrap="around" w:vAnchor="text" w:hAnchor="margin" w:xAlign="right" w:y="1"/>
      <w:rPr>
        <w:rStyle w:val="af9"/>
      </w:rPr>
    </w:pPr>
    <w:r>
      <w:rPr>
        <w:rStyle w:val="af9"/>
      </w:rPr>
      <w:fldChar w:fldCharType="begin"/>
    </w:r>
    <w:r w:rsidR="00364548">
      <w:rPr>
        <w:rStyle w:val="af9"/>
      </w:rPr>
      <w:instrText xml:space="preserve">PAGE  </w:instrText>
    </w:r>
    <w:r>
      <w:rPr>
        <w:rStyle w:val="af9"/>
      </w:rPr>
      <w:fldChar w:fldCharType="end"/>
    </w:r>
  </w:p>
  <w:p w:rsidR="00364548" w:rsidRDefault="00364548" w:rsidP="00364548">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48" w:rsidRDefault="008E2F7C" w:rsidP="00DA736D">
    <w:pPr>
      <w:pStyle w:val="ac"/>
      <w:framePr w:wrap="around" w:vAnchor="text" w:hAnchor="margin" w:xAlign="right" w:y="1"/>
      <w:rPr>
        <w:rStyle w:val="af9"/>
      </w:rPr>
    </w:pPr>
    <w:r>
      <w:rPr>
        <w:rStyle w:val="af9"/>
      </w:rPr>
      <w:fldChar w:fldCharType="begin"/>
    </w:r>
    <w:r w:rsidR="00364548">
      <w:rPr>
        <w:rStyle w:val="af9"/>
      </w:rPr>
      <w:instrText xml:space="preserve">PAGE  </w:instrText>
    </w:r>
    <w:r>
      <w:rPr>
        <w:rStyle w:val="af9"/>
      </w:rPr>
      <w:fldChar w:fldCharType="separate"/>
    </w:r>
    <w:r w:rsidR="00302E8C">
      <w:rPr>
        <w:rStyle w:val="af9"/>
        <w:noProof/>
      </w:rPr>
      <w:t>3</w:t>
    </w:r>
    <w:r>
      <w:rPr>
        <w:rStyle w:val="af9"/>
      </w:rPr>
      <w:fldChar w:fldCharType="end"/>
    </w:r>
  </w:p>
  <w:p w:rsidR="000216AE" w:rsidRDefault="000216AE" w:rsidP="00364548">
    <w:pPr>
      <w:pStyle w:val="ac"/>
      <w:ind w:right="360"/>
      <w:jc w:val="right"/>
    </w:pPr>
  </w:p>
  <w:p w:rsidR="000216AE" w:rsidRDefault="000216A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6896"/>
    <w:multiLevelType w:val="multilevel"/>
    <w:tmpl w:val="68089184"/>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534" w:hanging="108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1">
    <w:nsid w:val="051101C3"/>
    <w:multiLevelType w:val="hybridMultilevel"/>
    <w:tmpl w:val="B2B2C86A"/>
    <w:lvl w:ilvl="0" w:tplc="46664D5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403B1"/>
    <w:multiLevelType w:val="hybridMultilevel"/>
    <w:tmpl w:val="9F40E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0179C"/>
    <w:multiLevelType w:val="hybridMultilevel"/>
    <w:tmpl w:val="D80856CA"/>
    <w:lvl w:ilvl="0" w:tplc="BFACA38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0D906FF1"/>
    <w:multiLevelType w:val="hybridMultilevel"/>
    <w:tmpl w:val="977280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4103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8950FB"/>
    <w:multiLevelType w:val="singleLevel"/>
    <w:tmpl w:val="11B0E12E"/>
    <w:lvl w:ilvl="0">
      <w:start w:val="1"/>
      <w:numFmt w:val="decimal"/>
      <w:lvlText w:val="%1."/>
      <w:legacy w:legacy="1" w:legacySpace="0" w:legacyIndent="283"/>
      <w:lvlJc w:val="left"/>
      <w:pPr>
        <w:ind w:left="283" w:hanging="283"/>
      </w:pPr>
    </w:lvl>
  </w:abstractNum>
  <w:abstractNum w:abstractNumId="7">
    <w:nsid w:val="1A8C345C"/>
    <w:multiLevelType w:val="hybridMultilevel"/>
    <w:tmpl w:val="D38679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3905B2"/>
    <w:multiLevelType w:val="hybridMultilevel"/>
    <w:tmpl w:val="555E6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8677BA"/>
    <w:multiLevelType w:val="hybridMultilevel"/>
    <w:tmpl w:val="E2B6FA3E"/>
    <w:lvl w:ilvl="0" w:tplc="E678335E">
      <w:start w:val="1"/>
      <w:numFmt w:val="upperLetter"/>
      <w:lvlText w:val="%1."/>
      <w:lvlJc w:val="left"/>
      <w:pPr>
        <w:tabs>
          <w:tab w:val="num" w:pos="1065"/>
        </w:tabs>
        <w:ind w:left="1065" w:hanging="705"/>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BA0B6D"/>
    <w:multiLevelType w:val="hybridMultilevel"/>
    <w:tmpl w:val="F220569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2AA185D"/>
    <w:multiLevelType w:val="multilevel"/>
    <w:tmpl w:val="3BEE9A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854C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B3284"/>
    <w:multiLevelType w:val="multilevel"/>
    <w:tmpl w:val="03926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061398"/>
    <w:multiLevelType w:val="hybridMultilevel"/>
    <w:tmpl w:val="BA56E5C6"/>
    <w:lvl w:ilvl="0" w:tplc="C6A436AA">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536936"/>
    <w:multiLevelType w:val="hybridMultilevel"/>
    <w:tmpl w:val="003C4DE2"/>
    <w:lvl w:ilvl="0" w:tplc="58A65B86">
      <w:start w:val="1"/>
      <w:numFmt w:val="upperLetter"/>
      <w:lvlText w:val="%1."/>
      <w:lvlJc w:val="left"/>
      <w:pPr>
        <w:tabs>
          <w:tab w:val="num" w:pos="420"/>
        </w:tabs>
        <w:ind w:left="420" w:hanging="42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6E7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1116DD"/>
    <w:multiLevelType w:val="hybridMultilevel"/>
    <w:tmpl w:val="8C426548"/>
    <w:lvl w:ilvl="0" w:tplc="58A65B86">
      <w:start w:val="1"/>
      <w:numFmt w:val="upperLetter"/>
      <w:lvlText w:val="%1."/>
      <w:lvlJc w:val="left"/>
      <w:pPr>
        <w:tabs>
          <w:tab w:val="num" w:pos="420"/>
        </w:tabs>
        <w:ind w:left="420" w:hanging="42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FF3D46"/>
    <w:multiLevelType w:val="multilevel"/>
    <w:tmpl w:val="EC680648"/>
    <w:lvl w:ilvl="0">
      <w:start w:val="1"/>
      <w:numFmt w:val="decimal"/>
      <w:lvlText w:val="%1."/>
      <w:lvlJc w:val="left"/>
      <w:pPr>
        <w:ind w:left="360" w:hanging="360"/>
      </w:pPr>
      <w:rPr>
        <w:rFonts w:hint="default"/>
      </w:rPr>
    </w:lvl>
    <w:lvl w:ilvl="1">
      <w:start w:val="1"/>
      <w:numFmt w:val="russianLower"/>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3A2DF9"/>
    <w:multiLevelType w:val="hybridMultilevel"/>
    <w:tmpl w:val="B0C89B74"/>
    <w:lvl w:ilvl="0" w:tplc="7B6C5194">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nsid w:val="40E14A60"/>
    <w:multiLevelType w:val="hybridMultilevel"/>
    <w:tmpl w:val="0392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0762BA"/>
    <w:multiLevelType w:val="hybridMultilevel"/>
    <w:tmpl w:val="82F0D216"/>
    <w:lvl w:ilvl="0" w:tplc="CE2C06CA">
      <w:start w:val="1"/>
      <w:numFmt w:val="upperLetter"/>
      <w:lvlText w:val="%1."/>
      <w:lvlJc w:val="left"/>
      <w:pPr>
        <w:tabs>
          <w:tab w:val="num" w:pos="420"/>
        </w:tabs>
        <w:ind w:left="420" w:hanging="4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9E159A"/>
    <w:multiLevelType w:val="hybridMultilevel"/>
    <w:tmpl w:val="B59CD6E8"/>
    <w:lvl w:ilvl="0" w:tplc="89B2188E">
      <w:start w:val="1"/>
      <w:numFmt w:val="upperLetter"/>
      <w:lvlText w:val="%1."/>
      <w:lvlJc w:val="left"/>
      <w:pPr>
        <w:tabs>
          <w:tab w:val="num" w:pos="420"/>
        </w:tabs>
        <w:ind w:left="420" w:hanging="42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EE69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445906"/>
    <w:multiLevelType w:val="hybridMultilevel"/>
    <w:tmpl w:val="5E707FD2"/>
    <w:lvl w:ilvl="0" w:tplc="0DB2ABC8">
      <w:start w:val="1"/>
      <w:numFmt w:val="upperLetter"/>
      <w:lvlText w:val="%1."/>
      <w:lvlJc w:val="left"/>
      <w:pPr>
        <w:tabs>
          <w:tab w:val="num" w:pos="420"/>
        </w:tabs>
        <w:ind w:left="420" w:hanging="42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B908AF"/>
    <w:multiLevelType w:val="multilevel"/>
    <w:tmpl w:val="D3E6B7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9A31532"/>
    <w:multiLevelType w:val="hybridMultilevel"/>
    <w:tmpl w:val="9DCE87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F17144"/>
    <w:multiLevelType w:val="multilevel"/>
    <w:tmpl w:val="BEFC45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FD4CDA"/>
    <w:multiLevelType w:val="hybridMultilevel"/>
    <w:tmpl w:val="02FA8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1956AB"/>
    <w:multiLevelType w:val="hybridMultilevel"/>
    <w:tmpl w:val="15C44828"/>
    <w:lvl w:ilvl="0" w:tplc="B3F440C0">
      <w:start w:val="1"/>
      <w:numFmt w:val="upperLetter"/>
      <w:lvlText w:val="%1."/>
      <w:lvlJc w:val="left"/>
      <w:pPr>
        <w:tabs>
          <w:tab w:val="num" w:pos="420"/>
        </w:tabs>
        <w:ind w:left="420" w:hanging="420"/>
      </w:pPr>
      <w:rPr>
        <w:rFonts w:hint="default"/>
        <w:b w:val="0"/>
        <w:color w:val="00000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E061ECC"/>
    <w:multiLevelType w:val="hybridMultilevel"/>
    <w:tmpl w:val="806E6076"/>
    <w:lvl w:ilvl="0" w:tplc="0DB2ABC8">
      <w:start w:val="1"/>
      <w:numFmt w:val="upperLetter"/>
      <w:lvlText w:val="%1."/>
      <w:lvlJc w:val="left"/>
      <w:pPr>
        <w:tabs>
          <w:tab w:val="num" w:pos="420"/>
        </w:tabs>
        <w:ind w:left="420" w:hanging="42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6139AD"/>
    <w:multiLevelType w:val="hybridMultilevel"/>
    <w:tmpl w:val="D3F28D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92611A"/>
    <w:multiLevelType w:val="hybridMultilevel"/>
    <w:tmpl w:val="D7880408"/>
    <w:lvl w:ilvl="0" w:tplc="E766B654">
      <w:start w:val="1"/>
      <w:numFmt w:val="upperLetter"/>
      <w:lvlText w:val="%1."/>
      <w:lvlJc w:val="left"/>
      <w:pPr>
        <w:tabs>
          <w:tab w:val="num" w:pos="420"/>
        </w:tabs>
        <w:ind w:left="420" w:hanging="42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7905D1"/>
    <w:multiLevelType w:val="hybridMultilevel"/>
    <w:tmpl w:val="536CA6B8"/>
    <w:lvl w:ilvl="0" w:tplc="89B2188E">
      <w:start w:val="1"/>
      <w:numFmt w:val="upperLetter"/>
      <w:lvlText w:val="%1."/>
      <w:lvlJc w:val="left"/>
      <w:pPr>
        <w:tabs>
          <w:tab w:val="num" w:pos="420"/>
        </w:tabs>
        <w:ind w:left="420" w:hanging="42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B131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CF8043D"/>
    <w:multiLevelType w:val="hybridMultilevel"/>
    <w:tmpl w:val="B1BC1AD0"/>
    <w:lvl w:ilvl="0" w:tplc="0419000F">
      <w:start w:val="1"/>
      <w:numFmt w:val="decimal"/>
      <w:lvlText w:val="%1."/>
      <w:lvlJc w:val="left"/>
      <w:pPr>
        <w:ind w:left="1368" w:hanging="360"/>
      </w:p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36">
    <w:nsid w:val="7E5E296F"/>
    <w:multiLevelType w:val="hybridMultilevel"/>
    <w:tmpl w:val="5DDA0A16"/>
    <w:lvl w:ilvl="0" w:tplc="0DB2ABC8">
      <w:start w:val="1"/>
      <w:numFmt w:val="upperLetter"/>
      <w:lvlText w:val="%1."/>
      <w:lvlJc w:val="left"/>
      <w:pPr>
        <w:tabs>
          <w:tab w:val="num" w:pos="420"/>
        </w:tabs>
        <w:ind w:left="420" w:hanging="42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957684"/>
    <w:multiLevelType w:val="hybridMultilevel"/>
    <w:tmpl w:val="F1920296"/>
    <w:lvl w:ilvl="0" w:tplc="E766B654">
      <w:start w:val="1"/>
      <w:numFmt w:val="upperLetter"/>
      <w:lvlText w:val="%1."/>
      <w:lvlJc w:val="left"/>
      <w:pPr>
        <w:tabs>
          <w:tab w:val="num" w:pos="420"/>
        </w:tabs>
        <w:ind w:left="420" w:hanging="42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A410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20"/>
  </w:num>
  <w:num w:numId="3">
    <w:abstractNumId w:val="28"/>
  </w:num>
  <w:num w:numId="4">
    <w:abstractNumId w:val="38"/>
  </w:num>
  <w:num w:numId="5">
    <w:abstractNumId w:val="5"/>
  </w:num>
  <w:num w:numId="6">
    <w:abstractNumId w:val="23"/>
  </w:num>
  <w:num w:numId="7">
    <w:abstractNumId w:val="25"/>
  </w:num>
  <w:num w:numId="8">
    <w:abstractNumId w:val="2"/>
  </w:num>
  <w:num w:numId="9">
    <w:abstractNumId w:val="16"/>
  </w:num>
  <w:num w:numId="10">
    <w:abstractNumId w:val="12"/>
  </w:num>
  <w:num w:numId="11">
    <w:abstractNumId w:val="34"/>
  </w:num>
  <w:num w:numId="12">
    <w:abstractNumId w:val="26"/>
  </w:num>
  <w:num w:numId="13">
    <w:abstractNumId w:val="18"/>
  </w:num>
  <w:num w:numId="14">
    <w:abstractNumId w:val="35"/>
  </w:num>
  <w:num w:numId="15">
    <w:abstractNumId w:val="8"/>
  </w:num>
  <w:num w:numId="16">
    <w:abstractNumId w:val="0"/>
  </w:num>
  <w:num w:numId="17">
    <w:abstractNumId w:val="13"/>
  </w:num>
  <w:num w:numId="18">
    <w:abstractNumId w:val="14"/>
  </w:num>
  <w:num w:numId="19">
    <w:abstractNumId w:val="11"/>
  </w:num>
  <w:num w:numId="20">
    <w:abstractNumId w:val="7"/>
  </w:num>
  <w:num w:numId="21">
    <w:abstractNumId w:val="3"/>
  </w:num>
  <w:num w:numId="22">
    <w:abstractNumId w:val="19"/>
  </w:num>
  <w:num w:numId="23">
    <w:abstractNumId w:val="6"/>
  </w:num>
  <w:num w:numId="24">
    <w:abstractNumId w:val="4"/>
  </w:num>
  <w:num w:numId="25">
    <w:abstractNumId w:val="29"/>
  </w:num>
  <w:num w:numId="26">
    <w:abstractNumId w:val="21"/>
  </w:num>
  <w:num w:numId="27">
    <w:abstractNumId w:val="32"/>
  </w:num>
  <w:num w:numId="28">
    <w:abstractNumId w:val="33"/>
  </w:num>
  <w:num w:numId="29">
    <w:abstractNumId w:val="15"/>
  </w:num>
  <w:num w:numId="30">
    <w:abstractNumId w:val="24"/>
  </w:num>
  <w:num w:numId="31">
    <w:abstractNumId w:val="31"/>
  </w:num>
  <w:num w:numId="32">
    <w:abstractNumId w:val="9"/>
  </w:num>
  <w:num w:numId="33">
    <w:abstractNumId w:val="37"/>
  </w:num>
  <w:num w:numId="34">
    <w:abstractNumId w:val="17"/>
  </w:num>
  <w:num w:numId="35">
    <w:abstractNumId w:val="22"/>
  </w:num>
  <w:num w:numId="36">
    <w:abstractNumId w:val="36"/>
  </w:num>
  <w:num w:numId="37">
    <w:abstractNumId w:val="30"/>
  </w:num>
  <w:num w:numId="38">
    <w:abstractNumId w:val="1"/>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7C3A35"/>
    <w:rsid w:val="00000347"/>
    <w:rsid w:val="00001668"/>
    <w:rsid w:val="00004D52"/>
    <w:rsid w:val="000177C4"/>
    <w:rsid w:val="000216AE"/>
    <w:rsid w:val="00026A81"/>
    <w:rsid w:val="0002756A"/>
    <w:rsid w:val="00032E0A"/>
    <w:rsid w:val="00035887"/>
    <w:rsid w:val="00035D10"/>
    <w:rsid w:val="000420E9"/>
    <w:rsid w:val="00043237"/>
    <w:rsid w:val="0005259B"/>
    <w:rsid w:val="000737C5"/>
    <w:rsid w:val="00084471"/>
    <w:rsid w:val="00084C0D"/>
    <w:rsid w:val="0009260D"/>
    <w:rsid w:val="000D0D85"/>
    <w:rsid w:val="000D5ABA"/>
    <w:rsid w:val="000F2C1D"/>
    <w:rsid w:val="000F5C2B"/>
    <w:rsid w:val="00105C01"/>
    <w:rsid w:val="00106F86"/>
    <w:rsid w:val="001079FC"/>
    <w:rsid w:val="001104DF"/>
    <w:rsid w:val="00110C38"/>
    <w:rsid w:val="001153A2"/>
    <w:rsid w:val="00116E47"/>
    <w:rsid w:val="001327DB"/>
    <w:rsid w:val="00154A90"/>
    <w:rsid w:val="001611E2"/>
    <w:rsid w:val="001655ED"/>
    <w:rsid w:val="001676B9"/>
    <w:rsid w:val="00172F06"/>
    <w:rsid w:val="00180C1B"/>
    <w:rsid w:val="00185272"/>
    <w:rsid w:val="00187400"/>
    <w:rsid w:val="00187664"/>
    <w:rsid w:val="00196CA3"/>
    <w:rsid w:val="001A1109"/>
    <w:rsid w:val="001A1987"/>
    <w:rsid w:val="001A24A5"/>
    <w:rsid w:val="001A4CD6"/>
    <w:rsid w:val="001A4DF7"/>
    <w:rsid w:val="001A6574"/>
    <w:rsid w:val="001A6EC0"/>
    <w:rsid w:val="001A7986"/>
    <w:rsid w:val="001B04CE"/>
    <w:rsid w:val="001C69D8"/>
    <w:rsid w:val="001E164D"/>
    <w:rsid w:val="001E1939"/>
    <w:rsid w:val="001E39DA"/>
    <w:rsid w:val="001E68EA"/>
    <w:rsid w:val="001F2897"/>
    <w:rsid w:val="001F585E"/>
    <w:rsid w:val="002028E2"/>
    <w:rsid w:val="00203B23"/>
    <w:rsid w:val="00203CEE"/>
    <w:rsid w:val="00212F44"/>
    <w:rsid w:val="00217952"/>
    <w:rsid w:val="00236A96"/>
    <w:rsid w:val="002379EF"/>
    <w:rsid w:val="00244759"/>
    <w:rsid w:val="0025470D"/>
    <w:rsid w:val="0025730C"/>
    <w:rsid w:val="00264BDA"/>
    <w:rsid w:val="0026682E"/>
    <w:rsid w:val="0027393A"/>
    <w:rsid w:val="00274E92"/>
    <w:rsid w:val="002753C5"/>
    <w:rsid w:val="00275B9C"/>
    <w:rsid w:val="00284951"/>
    <w:rsid w:val="0029327D"/>
    <w:rsid w:val="00293B43"/>
    <w:rsid w:val="00296CA1"/>
    <w:rsid w:val="002B16EA"/>
    <w:rsid w:val="002B71B5"/>
    <w:rsid w:val="002C100E"/>
    <w:rsid w:val="002C460D"/>
    <w:rsid w:val="002E2277"/>
    <w:rsid w:val="002F713B"/>
    <w:rsid w:val="00302E8C"/>
    <w:rsid w:val="0031382D"/>
    <w:rsid w:val="00314BF6"/>
    <w:rsid w:val="00321D57"/>
    <w:rsid w:val="00324F0B"/>
    <w:rsid w:val="00336F16"/>
    <w:rsid w:val="00337648"/>
    <w:rsid w:val="00337ADA"/>
    <w:rsid w:val="00341978"/>
    <w:rsid w:val="00350A30"/>
    <w:rsid w:val="00355029"/>
    <w:rsid w:val="00364548"/>
    <w:rsid w:val="00376585"/>
    <w:rsid w:val="00376C64"/>
    <w:rsid w:val="003821A6"/>
    <w:rsid w:val="00392529"/>
    <w:rsid w:val="00393C46"/>
    <w:rsid w:val="003943AF"/>
    <w:rsid w:val="00394A92"/>
    <w:rsid w:val="00395536"/>
    <w:rsid w:val="00396367"/>
    <w:rsid w:val="003A26CB"/>
    <w:rsid w:val="003A368A"/>
    <w:rsid w:val="003A539D"/>
    <w:rsid w:val="003A707E"/>
    <w:rsid w:val="003C25DD"/>
    <w:rsid w:val="003C5567"/>
    <w:rsid w:val="003C64D0"/>
    <w:rsid w:val="003D546C"/>
    <w:rsid w:val="003E16C9"/>
    <w:rsid w:val="003E2E15"/>
    <w:rsid w:val="003E3A98"/>
    <w:rsid w:val="003E5ABD"/>
    <w:rsid w:val="003F04D4"/>
    <w:rsid w:val="003F1E2E"/>
    <w:rsid w:val="003F22F3"/>
    <w:rsid w:val="00405D9F"/>
    <w:rsid w:val="0041205B"/>
    <w:rsid w:val="00421F39"/>
    <w:rsid w:val="00426706"/>
    <w:rsid w:val="0043150E"/>
    <w:rsid w:val="004322C4"/>
    <w:rsid w:val="0044479C"/>
    <w:rsid w:val="00450810"/>
    <w:rsid w:val="00460A39"/>
    <w:rsid w:val="004626C3"/>
    <w:rsid w:val="004630C2"/>
    <w:rsid w:val="00473CA0"/>
    <w:rsid w:val="004779BC"/>
    <w:rsid w:val="00480480"/>
    <w:rsid w:val="00480EA6"/>
    <w:rsid w:val="00497B9F"/>
    <w:rsid w:val="004A01F9"/>
    <w:rsid w:val="004A210D"/>
    <w:rsid w:val="004B4951"/>
    <w:rsid w:val="004C327D"/>
    <w:rsid w:val="004C3CE4"/>
    <w:rsid w:val="004D36E5"/>
    <w:rsid w:val="004D58DB"/>
    <w:rsid w:val="004E1B6E"/>
    <w:rsid w:val="004E7582"/>
    <w:rsid w:val="004F1246"/>
    <w:rsid w:val="004F2437"/>
    <w:rsid w:val="00506BC9"/>
    <w:rsid w:val="00512AF1"/>
    <w:rsid w:val="005212B4"/>
    <w:rsid w:val="00531B25"/>
    <w:rsid w:val="0058132D"/>
    <w:rsid w:val="00583C01"/>
    <w:rsid w:val="005866FD"/>
    <w:rsid w:val="0059381D"/>
    <w:rsid w:val="0059506F"/>
    <w:rsid w:val="005A48E9"/>
    <w:rsid w:val="005A5C34"/>
    <w:rsid w:val="005A7FC6"/>
    <w:rsid w:val="005B33B8"/>
    <w:rsid w:val="005B3E80"/>
    <w:rsid w:val="005B62C6"/>
    <w:rsid w:val="005C06FA"/>
    <w:rsid w:val="005C13B6"/>
    <w:rsid w:val="005C30D3"/>
    <w:rsid w:val="005D3CE0"/>
    <w:rsid w:val="005D5ED7"/>
    <w:rsid w:val="005E2647"/>
    <w:rsid w:val="005E5A6C"/>
    <w:rsid w:val="005F5A41"/>
    <w:rsid w:val="005F5D42"/>
    <w:rsid w:val="00614161"/>
    <w:rsid w:val="00617D01"/>
    <w:rsid w:val="00620203"/>
    <w:rsid w:val="00624FC7"/>
    <w:rsid w:val="00625F3B"/>
    <w:rsid w:val="006273DF"/>
    <w:rsid w:val="00631B28"/>
    <w:rsid w:val="0063756E"/>
    <w:rsid w:val="00640AE3"/>
    <w:rsid w:val="0064360B"/>
    <w:rsid w:val="006466BF"/>
    <w:rsid w:val="00647672"/>
    <w:rsid w:val="00647870"/>
    <w:rsid w:val="006511C8"/>
    <w:rsid w:val="006551A7"/>
    <w:rsid w:val="006579A9"/>
    <w:rsid w:val="00661F16"/>
    <w:rsid w:val="00667350"/>
    <w:rsid w:val="006673BE"/>
    <w:rsid w:val="00670F67"/>
    <w:rsid w:val="0068016E"/>
    <w:rsid w:val="006C007B"/>
    <w:rsid w:val="006C25E0"/>
    <w:rsid w:val="006D239A"/>
    <w:rsid w:val="006D4394"/>
    <w:rsid w:val="006E372F"/>
    <w:rsid w:val="006F138D"/>
    <w:rsid w:val="006F5A12"/>
    <w:rsid w:val="00710B80"/>
    <w:rsid w:val="007211A0"/>
    <w:rsid w:val="0072258C"/>
    <w:rsid w:val="00722834"/>
    <w:rsid w:val="0073509B"/>
    <w:rsid w:val="007436CE"/>
    <w:rsid w:val="00743B38"/>
    <w:rsid w:val="00744C2D"/>
    <w:rsid w:val="0075079C"/>
    <w:rsid w:val="007634C3"/>
    <w:rsid w:val="00766098"/>
    <w:rsid w:val="007665E2"/>
    <w:rsid w:val="00773046"/>
    <w:rsid w:val="00784533"/>
    <w:rsid w:val="007A3068"/>
    <w:rsid w:val="007A47F6"/>
    <w:rsid w:val="007B3335"/>
    <w:rsid w:val="007B6EF1"/>
    <w:rsid w:val="007B7868"/>
    <w:rsid w:val="007C2D08"/>
    <w:rsid w:val="007C3A35"/>
    <w:rsid w:val="007C4706"/>
    <w:rsid w:val="007C7C80"/>
    <w:rsid w:val="007D28DC"/>
    <w:rsid w:val="007D2AF1"/>
    <w:rsid w:val="007E79E7"/>
    <w:rsid w:val="007F013E"/>
    <w:rsid w:val="00812D1E"/>
    <w:rsid w:val="00820F6F"/>
    <w:rsid w:val="00823F89"/>
    <w:rsid w:val="0082582E"/>
    <w:rsid w:val="00825D2F"/>
    <w:rsid w:val="0083172B"/>
    <w:rsid w:val="008341E9"/>
    <w:rsid w:val="00836872"/>
    <w:rsid w:val="008369DC"/>
    <w:rsid w:val="00855107"/>
    <w:rsid w:val="00856AF6"/>
    <w:rsid w:val="00857214"/>
    <w:rsid w:val="0086239C"/>
    <w:rsid w:val="00862956"/>
    <w:rsid w:val="00867CAB"/>
    <w:rsid w:val="008709EC"/>
    <w:rsid w:val="00883D9F"/>
    <w:rsid w:val="00883E55"/>
    <w:rsid w:val="00886D32"/>
    <w:rsid w:val="008A5897"/>
    <w:rsid w:val="008A683D"/>
    <w:rsid w:val="008C49E3"/>
    <w:rsid w:val="008C66A0"/>
    <w:rsid w:val="008D035E"/>
    <w:rsid w:val="008E07A4"/>
    <w:rsid w:val="008E2F7C"/>
    <w:rsid w:val="008F4109"/>
    <w:rsid w:val="008F642B"/>
    <w:rsid w:val="009021B8"/>
    <w:rsid w:val="00904A42"/>
    <w:rsid w:val="00904C75"/>
    <w:rsid w:val="0091488A"/>
    <w:rsid w:val="00915524"/>
    <w:rsid w:val="0091798B"/>
    <w:rsid w:val="00920502"/>
    <w:rsid w:val="00922CD8"/>
    <w:rsid w:val="009241D8"/>
    <w:rsid w:val="00926DEB"/>
    <w:rsid w:val="00930963"/>
    <w:rsid w:val="00934295"/>
    <w:rsid w:val="009411A1"/>
    <w:rsid w:val="0094271E"/>
    <w:rsid w:val="00944F86"/>
    <w:rsid w:val="00945949"/>
    <w:rsid w:val="0096138D"/>
    <w:rsid w:val="00963CBC"/>
    <w:rsid w:val="00965B01"/>
    <w:rsid w:val="00973EDB"/>
    <w:rsid w:val="0097507C"/>
    <w:rsid w:val="00975C12"/>
    <w:rsid w:val="009A34D0"/>
    <w:rsid w:val="009A74CE"/>
    <w:rsid w:val="009B394B"/>
    <w:rsid w:val="009C215A"/>
    <w:rsid w:val="009C799B"/>
    <w:rsid w:val="009D1FAB"/>
    <w:rsid w:val="009D54D2"/>
    <w:rsid w:val="009E12A3"/>
    <w:rsid w:val="009E5D81"/>
    <w:rsid w:val="009E65CE"/>
    <w:rsid w:val="009E7FF2"/>
    <w:rsid w:val="00A1787D"/>
    <w:rsid w:val="00A34268"/>
    <w:rsid w:val="00A351BD"/>
    <w:rsid w:val="00A3708B"/>
    <w:rsid w:val="00A376C4"/>
    <w:rsid w:val="00A4083A"/>
    <w:rsid w:val="00A63072"/>
    <w:rsid w:val="00A76E72"/>
    <w:rsid w:val="00A80586"/>
    <w:rsid w:val="00A828A5"/>
    <w:rsid w:val="00A82A7A"/>
    <w:rsid w:val="00A82BA0"/>
    <w:rsid w:val="00AA196D"/>
    <w:rsid w:val="00AB19F9"/>
    <w:rsid w:val="00AB31E8"/>
    <w:rsid w:val="00AB3303"/>
    <w:rsid w:val="00AB5AC5"/>
    <w:rsid w:val="00AB6795"/>
    <w:rsid w:val="00AC0208"/>
    <w:rsid w:val="00AC0B53"/>
    <w:rsid w:val="00AC24A8"/>
    <w:rsid w:val="00AC3A5D"/>
    <w:rsid w:val="00AC5BA6"/>
    <w:rsid w:val="00AC6E25"/>
    <w:rsid w:val="00AD11AF"/>
    <w:rsid w:val="00AD3F3E"/>
    <w:rsid w:val="00AD7B9D"/>
    <w:rsid w:val="00AD7D08"/>
    <w:rsid w:val="00AE61E3"/>
    <w:rsid w:val="00B0442B"/>
    <w:rsid w:val="00B07E8E"/>
    <w:rsid w:val="00B10EF4"/>
    <w:rsid w:val="00B14A1B"/>
    <w:rsid w:val="00B17908"/>
    <w:rsid w:val="00B25D14"/>
    <w:rsid w:val="00B269B3"/>
    <w:rsid w:val="00B30B07"/>
    <w:rsid w:val="00B33515"/>
    <w:rsid w:val="00B51DAC"/>
    <w:rsid w:val="00B66CFF"/>
    <w:rsid w:val="00B67565"/>
    <w:rsid w:val="00B718D6"/>
    <w:rsid w:val="00B83779"/>
    <w:rsid w:val="00B93FB7"/>
    <w:rsid w:val="00BA7AC1"/>
    <w:rsid w:val="00BB3A32"/>
    <w:rsid w:val="00BB4863"/>
    <w:rsid w:val="00BB6189"/>
    <w:rsid w:val="00BC0BF9"/>
    <w:rsid w:val="00BC25BC"/>
    <w:rsid w:val="00BC58E1"/>
    <w:rsid w:val="00BD1097"/>
    <w:rsid w:val="00BD6580"/>
    <w:rsid w:val="00BE133C"/>
    <w:rsid w:val="00BE1BC5"/>
    <w:rsid w:val="00BE2FCF"/>
    <w:rsid w:val="00BE364B"/>
    <w:rsid w:val="00C112CF"/>
    <w:rsid w:val="00C211B2"/>
    <w:rsid w:val="00C217A1"/>
    <w:rsid w:val="00C2180B"/>
    <w:rsid w:val="00C32A99"/>
    <w:rsid w:val="00C36C1E"/>
    <w:rsid w:val="00C4109D"/>
    <w:rsid w:val="00C53C14"/>
    <w:rsid w:val="00C55E1F"/>
    <w:rsid w:val="00C57200"/>
    <w:rsid w:val="00C73563"/>
    <w:rsid w:val="00C73900"/>
    <w:rsid w:val="00C82A10"/>
    <w:rsid w:val="00C91F84"/>
    <w:rsid w:val="00CA3BF5"/>
    <w:rsid w:val="00CB2C7D"/>
    <w:rsid w:val="00CC501E"/>
    <w:rsid w:val="00CD2C05"/>
    <w:rsid w:val="00CD4B12"/>
    <w:rsid w:val="00CE0758"/>
    <w:rsid w:val="00CE10AA"/>
    <w:rsid w:val="00CF3C2F"/>
    <w:rsid w:val="00CF6628"/>
    <w:rsid w:val="00D00901"/>
    <w:rsid w:val="00D06387"/>
    <w:rsid w:val="00D16CAB"/>
    <w:rsid w:val="00D1711B"/>
    <w:rsid w:val="00D47DE6"/>
    <w:rsid w:val="00D52135"/>
    <w:rsid w:val="00D53DAD"/>
    <w:rsid w:val="00D639AF"/>
    <w:rsid w:val="00D640AF"/>
    <w:rsid w:val="00D65560"/>
    <w:rsid w:val="00D65F78"/>
    <w:rsid w:val="00D72164"/>
    <w:rsid w:val="00D772D6"/>
    <w:rsid w:val="00D95E7E"/>
    <w:rsid w:val="00DA1C1A"/>
    <w:rsid w:val="00DA337B"/>
    <w:rsid w:val="00DA3F94"/>
    <w:rsid w:val="00DA736D"/>
    <w:rsid w:val="00DA7CA0"/>
    <w:rsid w:val="00DB0BA7"/>
    <w:rsid w:val="00DC503A"/>
    <w:rsid w:val="00DC6FD9"/>
    <w:rsid w:val="00DD1BD8"/>
    <w:rsid w:val="00DD2DCD"/>
    <w:rsid w:val="00DF4C5E"/>
    <w:rsid w:val="00E0516B"/>
    <w:rsid w:val="00E06818"/>
    <w:rsid w:val="00E10469"/>
    <w:rsid w:val="00E127EA"/>
    <w:rsid w:val="00E14F87"/>
    <w:rsid w:val="00E216C9"/>
    <w:rsid w:val="00E24B2F"/>
    <w:rsid w:val="00E42B64"/>
    <w:rsid w:val="00E45175"/>
    <w:rsid w:val="00E4527D"/>
    <w:rsid w:val="00E637BF"/>
    <w:rsid w:val="00E675D1"/>
    <w:rsid w:val="00E71A3C"/>
    <w:rsid w:val="00E73A27"/>
    <w:rsid w:val="00E811AA"/>
    <w:rsid w:val="00E876DA"/>
    <w:rsid w:val="00E9187D"/>
    <w:rsid w:val="00E95712"/>
    <w:rsid w:val="00E979D8"/>
    <w:rsid w:val="00EA197A"/>
    <w:rsid w:val="00EA457B"/>
    <w:rsid w:val="00EA5D5B"/>
    <w:rsid w:val="00EB1087"/>
    <w:rsid w:val="00EB3079"/>
    <w:rsid w:val="00EC2F30"/>
    <w:rsid w:val="00EC34D3"/>
    <w:rsid w:val="00ED236E"/>
    <w:rsid w:val="00EE2B47"/>
    <w:rsid w:val="00EE6608"/>
    <w:rsid w:val="00F017CE"/>
    <w:rsid w:val="00F256F0"/>
    <w:rsid w:val="00F33423"/>
    <w:rsid w:val="00F34570"/>
    <w:rsid w:val="00F36A58"/>
    <w:rsid w:val="00F43CB0"/>
    <w:rsid w:val="00F54448"/>
    <w:rsid w:val="00F56434"/>
    <w:rsid w:val="00F56B96"/>
    <w:rsid w:val="00F67AAA"/>
    <w:rsid w:val="00F9466F"/>
    <w:rsid w:val="00FA477C"/>
    <w:rsid w:val="00FC15BD"/>
    <w:rsid w:val="00FC6B43"/>
    <w:rsid w:val="00FD16A6"/>
    <w:rsid w:val="00FE092E"/>
    <w:rsid w:val="00FF2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23"/>
    <w:pPr>
      <w:spacing w:after="200" w:line="276" w:lineRule="auto"/>
    </w:pPr>
    <w:rPr>
      <w:sz w:val="28"/>
      <w:szCs w:val="28"/>
      <w:lang w:eastAsia="en-US"/>
    </w:rPr>
  </w:style>
  <w:style w:type="paragraph" w:styleId="1">
    <w:name w:val="heading 1"/>
    <w:basedOn w:val="a"/>
    <w:next w:val="a"/>
    <w:link w:val="10"/>
    <w:qFormat/>
    <w:rsid w:val="00B718D6"/>
    <w:pPr>
      <w:keepNext/>
      <w:spacing w:after="0" w:line="240" w:lineRule="auto"/>
      <w:jc w:val="center"/>
      <w:outlineLvl w:val="0"/>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68016E"/>
    <w:pPr>
      <w:spacing w:after="120" w:line="480" w:lineRule="auto"/>
      <w:ind w:left="283"/>
    </w:pPr>
    <w:rPr>
      <w:rFonts w:ascii="Calibri" w:hAnsi="Calibri"/>
      <w:sz w:val="22"/>
      <w:szCs w:val="22"/>
    </w:rPr>
  </w:style>
  <w:style w:type="character" w:customStyle="1" w:styleId="20">
    <w:name w:val="Основной текст с отступом 2 Знак"/>
    <w:link w:val="2"/>
    <w:uiPriority w:val="99"/>
    <w:semiHidden/>
    <w:rsid w:val="0068016E"/>
    <w:rPr>
      <w:rFonts w:ascii="Calibri" w:hAnsi="Calibri"/>
      <w:sz w:val="22"/>
      <w:szCs w:val="22"/>
      <w:lang w:eastAsia="en-US"/>
    </w:rPr>
  </w:style>
  <w:style w:type="paragraph" w:styleId="a3">
    <w:name w:val="Plain Text"/>
    <w:basedOn w:val="a"/>
    <w:link w:val="a4"/>
    <w:rsid w:val="00350A30"/>
    <w:pPr>
      <w:spacing w:after="0" w:line="240" w:lineRule="auto"/>
    </w:pPr>
    <w:rPr>
      <w:rFonts w:ascii="Courier New" w:eastAsia="Times New Roman" w:hAnsi="Courier New"/>
      <w:sz w:val="20"/>
      <w:szCs w:val="20"/>
    </w:rPr>
  </w:style>
  <w:style w:type="character" w:customStyle="1" w:styleId="a4">
    <w:name w:val="Текст Знак"/>
    <w:link w:val="a3"/>
    <w:rsid w:val="00350A30"/>
    <w:rPr>
      <w:rFonts w:ascii="Courier New" w:eastAsia="Times New Roman" w:hAnsi="Courier New"/>
    </w:rPr>
  </w:style>
  <w:style w:type="paragraph" w:styleId="3">
    <w:name w:val="Body Text 3"/>
    <w:basedOn w:val="a"/>
    <w:link w:val="30"/>
    <w:rsid w:val="00350A30"/>
    <w:pPr>
      <w:spacing w:after="120" w:line="240" w:lineRule="auto"/>
    </w:pPr>
    <w:rPr>
      <w:rFonts w:eastAsia="Times New Roman"/>
      <w:sz w:val="16"/>
      <w:szCs w:val="16"/>
    </w:rPr>
  </w:style>
  <w:style w:type="character" w:customStyle="1" w:styleId="30">
    <w:name w:val="Основной текст 3 Знак"/>
    <w:link w:val="3"/>
    <w:rsid w:val="00350A30"/>
    <w:rPr>
      <w:rFonts w:eastAsia="Times New Roman"/>
      <w:sz w:val="16"/>
      <w:szCs w:val="16"/>
    </w:rPr>
  </w:style>
  <w:style w:type="character" w:styleId="a5">
    <w:name w:val="annotation reference"/>
    <w:uiPriority w:val="99"/>
    <w:semiHidden/>
    <w:unhideWhenUsed/>
    <w:rsid w:val="00F9466F"/>
    <w:rPr>
      <w:sz w:val="16"/>
      <w:szCs w:val="16"/>
    </w:rPr>
  </w:style>
  <w:style w:type="paragraph" w:styleId="a6">
    <w:name w:val="annotation text"/>
    <w:basedOn w:val="a"/>
    <w:link w:val="a7"/>
    <w:uiPriority w:val="99"/>
    <w:semiHidden/>
    <w:unhideWhenUsed/>
    <w:rsid w:val="00F9466F"/>
    <w:rPr>
      <w:sz w:val="20"/>
      <w:szCs w:val="20"/>
    </w:rPr>
  </w:style>
  <w:style w:type="character" w:customStyle="1" w:styleId="a7">
    <w:name w:val="Текст примечания Знак"/>
    <w:link w:val="a6"/>
    <w:uiPriority w:val="99"/>
    <w:semiHidden/>
    <w:rsid w:val="00F9466F"/>
    <w:rPr>
      <w:lang w:eastAsia="en-US"/>
    </w:rPr>
  </w:style>
  <w:style w:type="paragraph" w:styleId="a8">
    <w:name w:val="annotation subject"/>
    <w:basedOn w:val="a6"/>
    <w:next w:val="a6"/>
    <w:link w:val="a9"/>
    <w:uiPriority w:val="99"/>
    <w:semiHidden/>
    <w:unhideWhenUsed/>
    <w:rsid w:val="00F9466F"/>
    <w:rPr>
      <w:b/>
      <w:bCs/>
    </w:rPr>
  </w:style>
  <w:style w:type="character" w:customStyle="1" w:styleId="a9">
    <w:name w:val="Тема примечания Знак"/>
    <w:link w:val="a8"/>
    <w:uiPriority w:val="99"/>
    <w:semiHidden/>
    <w:rsid w:val="00F9466F"/>
    <w:rPr>
      <w:b/>
      <w:bCs/>
      <w:lang w:eastAsia="en-US"/>
    </w:rPr>
  </w:style>
  <w:style w:type="paragraph" w:styleId="aa">
    <w:name w:val="Balloon Text"/>
    <w:basedOn w:val="a"/>
    <w:link w:val="ab"/>
    <w:uiPriority w:val="99"/>
    <w:semiHidden/>
    <w:unhideWhenUsed/>
    <w:rsid w:val="00F9466F"/>
    <w:pPr>
      <w:spacing w:after="0" w:line="240" w:lineRule="auto"/>
    </w:pPr>
    <w:rPr>
      <w:rFonts w:ascii="Tahoma" w:hAnsi="Tahoma"/>
      <w:sz w:val="16"/>
      <w:szCs w:val="16"/>
    </w:rPr>
  </w:style>
  <w:style w:type="character" w:customStyle="1" w:styleId="ab">
    <w:name w:val="Текст выноски Знак"/>
    <w:link w:val="aa"/>
    <w:uiPriority w:val="99"/>
    <w:semiHidden/>
    <w:rsid w:val="00F9466F"/>
    <w:rPr>
      <w:rFonts w:ascii="Tahoma" w:hAnsi="Tahoma" w:cs="Tahoma"/>
      <w:sz w:val="16"/>
      <w:szCs w:val="16"/>
      <w:lang w:eastAsia="en-US"/>
    </w:rPr>
  </w:style>
  <w:style w:type="paragraph" w:styleId="ac">
    <w:name w:val="header"/>
    <w:basedOn w:val="a"/>
    <w:link w:val="ad"/>
    <w:uiPriority w:val="99"/>
    <w:rsid w:val="00F9466F"/>
    <w:pPr>
      <w:tabs>
        <w:tab w:val="center" w:pos="4153"/>
        <w:tab w:val="right" w:pos="8306"/>
      </w:tabs>
      <w:spacing w:after="0" w:line="240" w:lineRule="auto"/>
    </w:pPr>
    <w:rPr>
      <w:rFonts w:eastAsia="Times New Roman"/>
      <w:sz w:val="20"/>
      <w:szCs w:val="20"/>
    </w:rPr>
  </w:style>
  <w:style w:type="character" w:customStyle="1" w:styleId="ad">
    <w:name w:val="Верхний колонтитул Знак"/>
    <w:link w:val="ac"/>
    <w:uiPriority w:val="99"/>
    <w:rsid w:val="00F9466F"/>
    <w:rPr>
      <w:rFonts w:eastAsia="Times New Roman"/>
    </w:rPr>
  </w:style>
  <w:style w:type="paragraph" w:styleId="ae">
    <w:name w:val="Body Text Indent"/>
    <w:basedOn w:val="a"/>
    <w:link w:val="af"/>
    <w:uiPriority w:val="99"/>
    <w:unhideWhenUsed/>
    <w:rsid w:val="001A4CD6"/>
    <w:pPr>
      <w:spacing w:after="120"/>
      <w:ind w:left="283"/>
    </w:pPr>
  </w:style>
  <w:style w:type="character" w:customStyle="1" w:styleId="af">
    <w:name w:val="Основной текст с отступом Знак"/>
    <w:link w:val="ae"/>
    <w:uiPriority w:val="99"/>
    <w:rsid w:val="001A4CD6"/>
    <w:rPr>
      <w:sz w:val="28"/>
      <w:szCs w:val="28"/>
      <w:lang w:eastAsia="en-US"/>
    </w:rPr>
  </w:style>
  <w:style w:type="paragraph" w:styleId="af0">
    <w:name w:val="List Paragraph"/>
    <w:basedOn w:val="a"/>
    <w:uiPriority w:val="34"/>
    <w:qFormat/>
    <w:rsid w:val="00154A90"/>
    <w:pPr>
      <w:ind w:left="708"/>
    </w:pPr>
  </w:style>
  <w:style w:type="table" w:styleId="af1">
    <w:name w:val="Table Grid"/>
    <w:basedOn w:val="a1"/>
    <w:uiPriority w:val="59"/>
    <w:rsid w:val="00CD2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semiHidden/>
    <w:unhideWhenUsed/>
    <w:rsid w:val="00105C01"/>
    <w:pPr>
      <w:tabs>
        <w:tab w:val="center" w:pos="4677"/>
        <w:tab w:val="right" w:pos="9355"/>
      </w:tabs>
    </w:pPr>
  </w:style>
  <w:style w:type="character" w:customStyle="1" w:styleId="af3">
    <w:name w:val="Нижний колонтитул Знак"/>
    <w:basedOn w:val="a0"/>
    <w:link w:val="af2"/>
    <w:uiPriority w:val="99"/>
    <w:semiHidden/>
    <w:rsid w:val="00105C01"/>
    <w:rPr>
      <w:sz w:val="28"/>
      <w:szCs w:val="28"/>
      <w:lang w:eastAsia="en-US"/>
    </w:rPr>
  </w:style>
  <w:style w:type="character" w:customStyle="1" w:styleId="10">
    <w:name w:val="Заголовок 1 Знак"/>
    <w:basedOn w:val="a0"/>
    <w:link w:val="1"/>
    <w:rsid w:val="00B718D6"/>
    <w:rPr>
      <w:rFonts w:eastAsia="Times New Roman"/>
      <w:sz w:val="24"/>
    </w:rPr>
  </w:style>
  <w:style w:type="paragraph" w:styleId="af4">
    <w:name w:val="Document Map"/>
    <w:basedOn w:val="a"/>
    <w:link w:val="af5"/>
    <w:uiPriority w:val="99"/>
    <w:semiHidden/>
    <w:unhideWhenUsed/>
    <w:rsid w:val="00F67AAA"/>
    <w:rPr>
      <w:rFonts w:ascii="Tahoma" w:hAnsi="Tahoma" w:cs="Tahoma"/>
      <w:sz w:val="16"/>
      <w:szCs w:val="16"/>
    </w:rPr>
  </w:style>
  <w:style w:type="character" w:customStyle="1" w:styleId="af5">
    <w:name w:val="Схема документа Знак"/>
    <w:basedOn w:val="a0"/>
    <w:link w:val="af4"/>
    <w:uiPriority w:val="99"/>
    <w:semiHidden/>
    <w:rsid w:val="00F67AAA"/>
    <w:rPr>
      <w:rFonts w:ascii="Tahoma" w:hAnsi="Tahoma" w:cs="Tahoma"/>
      <w:sz w:val="16"/>
      <w:szCs w:val="16"/>
      <w:lang w:eastAsia="en-US"/>
    </w:rPr>
  </w:style>
  <w:style w:type="paragraph" w:customStyle="1" w:styleId="11">
    <w:name w:val="Абзац списка1"/>
    <w:basedOn w:val="a"/>
    <w:rsid w:val="00C91F84"/>
    <w:pPr>
      <w:spacing w:after="0" w:line="240" w:lineRule="auto"/>
      <w:ind w:left="720"/>
    </w:pPr>
    <w:rPr>
      <w:rFonts w:eastAsia="Times New Roman"/>
      <w:sz w:val="24"/>
      <w:szCs w:val="24"/>
      <w:lang w:eastAsia="ru-RU"/>
    </w:rPr>
  </w:style>
  <w:style w:type="character" w:customStyle="1" w:styleId="PlainTextChar">
    <w:name w:val="Plain Text Char"/>
    <w:locked/>
    <w:rsid w:val="00C91F84"/>
    <w:rPr>
      <w:rFonts w:ascii="Courier New" w:hAnsi="Courier New"/>
    </w:rPr>
  </w:style>
  <w:style w:type="character" w:customStyle="1" w:styleId="0pt">
    <w:name w:val="Основной текст + Интервал 0 pt"/>
    <w:rsid w:val="00C91F84"/>
    <w:rPr>
      <w:rFonts w:ascii="Times New Roman" w:hAnsi="Times New Roman"/>
      <w:color w:val="000000"/>
      <w:spacing w:val="-10"/>
      <w:sz w:val="28"/>
      <w:lang w:eastAsia="ru-RU"/>
    </w:rPr>
  </w:style>
  <w:style w:type="character" w:customStyle="1" w:styleId="apple-converted-space">
    <w:name w:val="apple-converted-space"/>
    <w:basedOn w:val="a0"/>
    <w:rsid w:val="000737C5"/>
  </w:style>
  <w:style w:type="character" w:styleId="af6">
    <w:name w:val="Strong"/>
    <w:basedOn w:val="a0"/>
    <w:uiPriority w:val="22"/>
    <w:qFormat/>
    <w:rsid w:val="000737C5"/>
    <w:rPr>
      <w:b/>
      <w:bCs/>
    </w:rPr>
  </w:style>
  <w:style w:type="character" w:styleId="af7">
    <w:name w:val="Emphasis"/>
    <w:basedOn w:val="a0"/>
    <w:uiPriority w:val="20"/>
    <w:qFormat/>
    <w:rsid w:val="000737C5"/>
    <w:rPr>
      <w:i/>
      <w:iCs/>
    </w:rPr>
  </w:style>
  <w:style w:type="paragraph" w:styleId="af8">
    <w:name w:val="Normal (Web)"/>
    <w:basedOn w:val="a"/>
    <w:uiPriority w:val="99"/>
    <w:unhideWhenUsed/>
    <w:rsid w:val="000737C5"/>
    <w:pPr>
      <w:spacing w:before="100" w:beforeAutospacing="1" w:after="100" w:afterAutospacing="1" w:line="240" w:lineRule="auto"/>
    </w:pPr>
    <w:rPr>
      <w:rFonts w:eastAsia="Times New Roman"/>
      <w:sz w:val="24"/>
      <w:szCs w:val="24"/>
      <w:lang w:eastAsia="ru-RU"/>
    </w:rPr>
  </w:style>
  <w:style w:type="character" w:styleId="af9">
    <w:name w:val="page number"/>
    <w:basedOn w:val="a0"/>
    <w:rsid w:val="00364548"/>
  </w:style>
  <w:style w:type="paragraph" w:styleId="afa">
    <w:name w:val="Body Text"/>
    <w:basedOn w:val="a"/>
    <w:link w:val="afb"/>
    <w:uiPriority w:val="99"/>
    <w:semiHidden/>
    <w:unhideWhenUsed/>
    <w:rsid w:val="00084471"/>
    <w:pPr>
      <w:spacing w:after="120"/>
    </w:pPr>
  </w:style>
  <w:style w:type="character" w:customStyle="1" w:styleId="afb">
    <w:name w:val="Основной текст Знак"/>
    <w:basedOn w:val="a0"/>
    <w:link w:val="afa"/>
    <w:uiPriority w:val="99"/>
    <w:semiHidden/>
    <w:rsid w:val="00084471"/>
    <w:rPr>
      <w:sz w:val="28"/>
      <w:szCs w:val="28"/>
      <w:lang w:eastAsia="en-US"/>
    </w:rPr>
  </w:style>
  <w:style w:type="character" w:styleId="afc">
    <w:name w:val="Hyperlink"/>
    <w:rsid w:val="0086239C"/>
    <w:rPr>
      <w:color w:val="0000FF"/>
      <w:u w:val="single"/>
    </w:rPr>
  </w:style>
  <w:style w:type="character" w:styleId="afd">
    <w:name w:val="FollowedHyperlink"/>
    <w:basedOn w:val="a0"/>
    <w:uiPriority w:val="99"/>
    <w:semiHidden/>
    <w:unhideWhenUsed/>
    <w:rsid w:val="0086239C"/>
    <w:rPr>
      <w:color w:val="800080"/>
      <w:u w:val="single"/>
    </w:rPr>
  </w:style>
  <w:style w:type="character" w:styleId="afe">
    <w:name w:val="footnote reference"/>
    <w:semiHidden/>
    <w:rsid w:val="00F56B96"/>
    <w:rPr>
      <w:vertAlign w:val="superscript"/>
    </w:rPr>
  </w:style>
  <w:style w:type="paragraph" w:styleId="aff">
    <w:name w:val="footnote text"/>
    <w:basedOn w:val="a"/>
    <w:link w:val="aff0"/>
    <w:semiHidden/>
    <w:rsid w:val="00F56B96"/>
    <w:pPr>
      <w:overflowPunct w:val="0"/>
      <w:autoSpaceDE w:val="0"/>
      <w:autoSpaceDN w:val="0"/>
      <w:adjustRightInd w:val="0"/>
      <w:spacing w:after="0" w:line="240" w:lineRule="auto"/>
      <w:textAlignment w:val="baseline"/>
    </w:pPr>
    <w:rPr>
      <w:rFonts w:eastAsia="Times New Roman"/>
      <w:sz w:val="20"/>
      <w:szCs w:val="20"/>
      <w:lang w:val="en-US"/>
    </w:rPr>
  </w:style>
  <w:style w:type="character" w:customStyle="1" w:styleId="aff0">
    <w:name w:val="Текст сноски Знак"/>
    <w:basedOn w:val="a0"/>
    <w:link w:val="aff"/>
    <w:semiHidden/>
    <w:rsid w:val="00F56B96"/>
    <w:rPr>
      <w:rFonts w:eastAsia="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znanium.com/catalog/product/948805" TargetMode="External"/><Relationship Id="rId18" Type="http://schemas.openxmlformats.org/officeDocument/2006/relationships/hyperlink" Target="http://znanium.com/catalog.php?bookinfo=407809" TargetMode="External"/><Relationship Id="rId26" Type="http://schemas.openxmlformats.org/officeDocument/2006/relationships/hyperlink" Target="http://www.annualreports.com/" TargetMode="External"/><Relationship Id="rId3" Type="http://schemas.openxmlformats.org/officeDocument/2006/relationships/settings" Target="settings.xml"/><Relationship Id="rId21" Type="http://schemas.openxmlformats.org/officeDocument/2006/relationships/hyperlink" Target="http://znanium.com/catalog.php?bookinfo=489829" TargetMode="External"/><Relationship Id="rId34"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znanium.com/catalog.php?bookinfo=395377" TargetMode="External"/><Relationship Id="rId25" Type="http://schemas.openxmlformats.org/officeDocument/2006/relationships/hyperlink" Target="http://www.worldbank.org/data/" TargetMode="External"/><Relationship Id="rId33" Type="http://schemas.openxmlformats.org/officeDocument/2006/relationships/image" Target="media/image12.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nanium.com/catalog.php?bookinfo=486865" TargetMode="External"/><Relationship Id="rId20" Type="http://schemas.openxmlformats.org/officeDocument/2006/relationships/hyperlink" Target="http://znanium.com/catalog/product/652953" TargetMode="External"/><Relationship Id="rId29"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worldbank.org/" TargetMode="External"/><Relationship Id="rId32" Type="http://schemas.openxmlformats.org/officeDocument/2006/relationships/image" Target="media/image11.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nanium.com/catalog.php?bookinfo=443413" TargetMode="External"/><Relationship Id="rId23" Type="http://schemas.openxmlformats.org/officeDocument/2006/relationships/hyperlink" Target="https://www.wto.org/index.htm" TargetMode="External"/><Relationship Id="rId28" Type="http://schemas.openxmlformats.org/officeDocument/2006/relationships/image" Target="media/image7.wmf"/><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znanium.com/catalog.php?bookinfo=501874" TargetMode="External"/><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znanium.com/catalog.php?bookinfo=538869" TargetMode="External"/><Relationship Id="rId22" Type="http://schemas.openxmlformats.org/officeDocument/2006/relationships/hyperlink" Target="http://www.ifc.org/" TargetMode="External"/><Relationship Id="rId27" Type="http://schemas.openxmlformats.org/officeDocument/2006/relationships/hyperlink" Target="http://www.hoovers.com" TargetMode="External"/><Relationship Id="rId30" Type="http://schemas.openxmlformats.org/officeDocument/2006/relationships/image" Target="media/image9.w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9979</Words>
  <Characters>56886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Кафедра 43</Company>
  <LinksUpToDate>false</LinksUpToDate>
  <CharactersWithSpaces>66732</CharactersWithSpaces>
  <SharedDoc>false</SharedDoc>
  <HLinks>
    <vt:vector size="102" baseType="variant">
      <vt:variant>
        <vt:i4>3407994</vt:i4>
      </vt:variant>
      <vt:variant>
        <vt:i4>48</vt:i4>
      </vt:variant>
      <vt:variant>
        <vt:i4>0</vt:i4>
      </vt:variant>
      <vt:variant>
        <vt:i4>5</vt:i4>
      </vt:variant>
      <vt:variant>
        <vt:lpwstr>http://www.hoovers.com/</vt:lpwstr>
      </vt:variant>
      <vt:variant>
        <vt:lpwstr/>
      </vt:variant>
      <vt:variant>
        <vt:i4>4718616</vt:i4>
      </vt:variant>
      <vt:variant>
        <vt:i4>45</vt:i4>
      </vt:variant>
      <vt:variant>
        <vt:i4>0</vt:i4>
      </vt:variant>
      <vt:variant>
        <vt:i4>5</vt:i4>
      </vt:variant>
      <vt:variant>
        <vt:lpwstr>http://www.annualreports.com/</vt:lpwstr>
      </vt:variant>
      <vt:variant>
        <vt:lpwstr/>
      </vt:variant>
      <vt:variant>
        <vt:i4>7798828</vt:i4>
      </vt:variant>
      <vt:variant>
        <vt:i4>42</vt:i4>
      </vt:variant>
      <vt:variant>
        <vt:i4>0</vt:i4>
      </vt:variant>
      <vt:variant>
        <vt:i4>5</vt:i4>
      </vt:variant>
      <vt:variant>
        <vt:lpwstr>http://www.worldbank.org/data/</vt:lpwstr>
      </vt:variant>
      <vt:variant>
        <vt:lpwstr/>
      </vt:variant>
      <vt:variant>
        <vt:i4>4718595</vt:i4>
      </vt:variant>
      <vt:variant>
        <vt:i4>39</vt:i4>
      </vt:variant>
      <vt:variant>
        <vt:i4>0</vt:i4>
      </vt:variant>
      <vt:variant>
        <vt:i4>5</vt:i4>
      </vt:variant>
      <vt:variant>
        <vt:lpwstr>http://www.worldbank.org/</vt:lpwstr>
      </vt:variant>
      <vt:variant>
        <vt:lpwstr/>
      </vt:variant>
      <vt:variant>
        <vt:i4>1966157</vt:i4>
      </vt:variant>
      <vt:variant>
        <vt:i4>36</vt:i4>
      </vt:variant>
      <vt:variant>
        <vt:i4>0</vt:i4>
      </vt:variant>
      <vt:variant>
        <vt:i4>5</vt:i4>
      </vt:variant>
      <vt:variant>
        <vt:lpwstr>https://www.wto.org/index.htm</vt:lpwstr>
      </vt:variant>
      <vt:variant>
        <vt:lpwstr/>
      </vt:variant>
      <vt:variant>
        <vt:i4>2687082</vt:i4>
      </vt:variant>
      <vt:variant>
        <vt:i4>33</vt:i4>
      </vt:variant>
      <vt:variant>
        <vt:i4>0</vt:i4>
      </vt:variant>
      <vt:variant>
        <vt:i4>5</vt:i4>
      </vt:variant>
      <vt:variant>
        <vt:lpwstr>http://www.ifc.org/</vt:lpwstr>
      </vt:variant>
      <vt:variant>
        <vt:lpwstr/>
      </vt:variant>
      <vt:variant>
        <vt:i4>2097214</vt:i4>
      </vt:variant>
      <vt:variant>
        <vt:i4>30</vt:i4>
      </vt:variant>
      <vt:variant>
        <vt:i4>0</vt:i4>
      </vt:variant>
      <vt:variant>
        <vt:i4>5</vt:i4>
      </vt:variant>
      <vt:variant>
        <vt:lpwstr>http://znanium.com/catalog.php?bookinfo=489829</vt:lpwstr>
      </vt:variant>
      <vt:variant>
        <vt:lpwstr/>
      </vt:variant>
      <vt:variant>
        <vt:i4>2097201</vt:i4>
      </vt:variant>
      <vt:variant>
        <vt:i4>27</vt:i4>
      </vt:variant>
      <vt:variant>
        <vt:i4>0</vt:i4>
      </vt:variant>
      <vt:variant>
        <vt:i4>5</vt:i4>
      </vt:variant>
      <vt:variant>
        <vt:lpwstr>http://znanium.com/catalog.php?bookinfo=562877</vt:lpwstr>
      </vt:variant>
      <vt:variant>
        <vt:lpwstr/>
      </vt:variant>
      <vt:variant>
        <vt:i4>2424882</vt:i4>
      </vt:variant>
      <vt:variant>
        <vt:i4>24</vt:i4>
      </vt:variant>
      <vt:variant>
        <vt:i4>0</vt:i4>
      </vt:variant>
      <vt:variant>
        <vt:i4>5</vt:i4>
      </vt:variant>
      <vt:variant>
        <vt:lpwstr>http://znanium.com/catalog.php?bookinfo=501874</vt:lpwstr>
      </vt:variant>
      <vt:variant>
        <vt:lpwstr/>
      </vt:variant>
      <vt:variant>
        <vt:i4>2621490</vt:i4>
      </vt:variant>
      <vt:variant>
        <vt:i4>21</vt:i4>
      </vt:variant>
      <vt:variant>
        <vt:i4>0</vt:i4>
      </vt:variant>
      <vt:variant>
        <vt:i4>5</vt:i4>
      </vt:variant>
      <vt:variant>
        <vt:lpwstr>http://znanium.com/catalog.php?bookinfo=407809</vt:lpwstr>
      </vt:variant>
      <vt:variant>
        <vt:lpwstr/>
      </vt:variant>
      <vt:variant>
        <vt:i4>2359344</vt:i4>
      </vt:variant>
      <vt:variant>
        <vt:i4>18</vt:i4>
      </vt:variant>
      <vt:variant>
        <vt:i4>0</vt:i4>
      </vt:variant>
      <vt:variant>
        <vt:i4>5</vt:i4>
      </vt:variant>
      <vt:variant>
        <vt:lpwstr>http://znanium.com/catalog.php?bookinfo=395377</vt:lpwstr>
      </vt:variant>
      <vt:variant>
        <vt:lpwstr/>
      </vt:variant>
      <vt:variant>
        <vt:i4>2883637</vt:i4>
      </vt:variant>
      <vt:variant>
        <vt:i4>15</vt:i4>
      </vt:variant>
      <vt:variant>
        <vt:i4>0</vt:i4>
      </vt:variant>
      <vt:variant>
        <vt:i4>5</vt:i4>
      </vt:variant>
      <vt:variant>
        <vt:lpwstr>http://znanium.com/catalog.php?bookinfo=486865</vt:lpwstr>
      </vt:variant>
      <vt:variant>
        <vt:lpwstr/>
      </vt:variant>
      <vt:variant>
        <vt:i4>2490427</vt:i4>
      </vt:variant>
      <vt:variant>
        <vt:i4>12</vt:i4>
      </vt:variant>
      <vt:variant>
        <vt:i4>0</vt:i4>
      </vt:variant>
      <vt:variant>
        <vt:i4>5</vt:i4>
      </vt:variant>
      <vt:variant>
        <vt:lpwstr>http://znanium.com/catalog.php?bookinfo=390294</vt:lpwstr>
      </vt:variant>
      <vt:variant>
        <vt:lpwstr/>
      </vt:variant>
      <vt:variant>
        <vt:i4>2752567</vt:i4>
      </vt:variant>
      <vt:variant>
        <vt:i4>9</vt:i4>
      </vt:variant>
      <vt:variant>
        <vt:i4>0</vt:i4>
      </vt:variant>
      <vt:variant>
        <vt:i4>5</vt:i4>
      </vt:variant>
      <vt:variant>
        <vt:lpwstr>http://znanium.com/catalog.php?bookinfo=443413</vt:lpwstr>
      </vt:variant>
      <vt:variant>
        <vt:lpwstr/>
      </vt:variant>
      <vt:variant>
        <vt:i4>2818106</vt:i4>
      </vt:variant>
      <vt:variant>
        <vt:i4>6</vt:i4>
      </vt:variant>
      <vt:variant>
        <vt:i4>0</vt:i4>
      </vt:variant>
      <vt:variant>
        <vt:i4>5</vt:i4>
      </vt:variant>
      <vt:variant>
        <vt:lpwstr>http://znanium.com/catalog.php?bookinfo=538869</vt:lpwstr>
      </vt:variant>
      <vt:variant>
        <vt:lpwstr/>
      </vt:variant>
      <vt:variant>
        <vt:i4>2490427</vt:i4>
      </vt:variant>
      <vt:variant>
        <vt:i4>3</vt:i4>
      </vt:variant>
      <vt:variant>
        <vt:i4>0</vt:i4>
      </vt:variant>
      <vt:variant>
        <vt:i4>5</vt:i4>
      </vt:variant>
      <vt:variant>
        <vt:lpwstr>http://znanium.com/catalog.php?bookinfo=390294</vt:lpwstr>
      </vt:variant>
      <vt:variant>
        <vt:lpwstr/>
      </vt:variant>
      <vt:variant>
        <vt:i4>2818110</vt:i4>
      </vt:variant>
      <vt:variant>
        <vt:i4>0</vt:i4>
      </vt:variant>
      <vt:variant>
        <vt:i4>0</vt:i4>
      </vt:variant>
      <vt:variant>
        <vt:i4>5</vt:i4>
      </vt:variant>
      <vt:variant>
        <vt:lpwstr>http://znanium.com/catalog.php?bookinfo=315695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guap</dc:creator>
  <cp:lastModifiedBy>user</cp:lastModifiedBy>
  <cp:revision>14</cp:revision>
  <cp:lastPrinted>2018-05-11T13:14:00Z</cp:lastPrinted>
  <dcterms:created xsi:type="dcterms:W3CDTF">2019-08-21T13:39:00Z</dcterms:created>
  <dcterms:modified xsi:type="dcterms:W3CDTF">2020-06-17T14:00:00Z</dcterms:modified>
</cp:coreProperties>
</file>