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2A" w:rsidRDefault="0040412A">
      <w:pPr>
        <w:jc w:val="center"/>
        <w:rPr>
          <w:sz w:val="24"/>
          <w:szCs w:val="24"/>
        </w:rPr>
      </w:pPr>
      <w:bookmarkStart w:id="0" w:name="ministry"/>
      <w:bookmarkEnd w:id="0"/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DF412A" w:rsidRDefault="0040412A">
      <w:pPr>
        <w:widowControl w:val="0"/>
        <w:spacing w:after="240"/>
        <w:jc w:val="center"/>
        <w:rPr>
          <w:sz w:val="24"/>
          <w:szCs w:val="24"/>
        </w:rPr>
      </w:pPr>
      <w:bookmarkStart w:id="1" w:name="uni"/>
      <w:bookmarkEnd w:id="1"/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>
        <w:rPr>
          <w:sz w:val="24"/>
          <w:szCs w:val="24"/>
        </w:rPr>
        <w:br/>
        <w:t>"САНКТ-ПЕТЕРБУРГСКИЙ ГОСУДАРСТВЕННЫЙ УНИВЕРСИТЕТ АЭРОКОСМИЧЕСКОГО ПРИБОРОСТРОЕНИЯ"</w:t>
      </w:r>
    </w:p>
    <w:p w:rsidR="00DF412A" w:rsidRDefault="00DF412A">
      <w:pPr>
        <w:pStyle w:val="3a"/>
        <w:rPr>
          <w:b/>
          <w:bCs/>
        </w:rPr>
      </w:pPr>
    </w:p>
    <w:p w:rsidR="00DF412A" w:rsidRDefault="0040412A">
      <w:pPr>
        <w:pStyle w:val="3a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Кафедра № </w:t>
      </w:r>
      <w:bookmarkStart w:id="2" w:name="rkaf"/>
      <w:bookmarkEnd w:id="2"/>
      <w:r>
        <w:rPr>
          <w:sz w:val="24"/>
          <w:szCs w:val="24"/>
        </w:rPr>
        <w:t>83</w:t>
      </w:r>
    </w:p>
    <w:p w:rsidR="00DF412A" w:rsidRDefault="00DF412A">
      <w:pPr>
        <w:jc w:val="right"/>
        <w:rPr>
          <w:sz w:val="24"/>
          <w:szCs w:val="24"/>
        </w:rPr>
      </w:pPr>
    </w:p>
    <w:tbl>
      <w:tblPr>
        <w:tblStyle w:val="TableNormal"/>
        <w:tblW w:w="425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jc w:val="both"/>
            </w:pPr>
            <w:r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jc w:val="both"/>
            </w:pPr>
            <w:r>
              <w:rPr>
                <w:sz w:val="24"/>
                <w:szCs w:val="24"/>
              </w:rPr>
              <w:t>д.т.н.,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jc w:val="center"/>
            </w:pPr>
            <w:r>
              <w:rPr>
                <w:sz w:val="16"/>
                <w:szCs w:val="16"/>
              </w:rPr>
              <w:t>(должность, уч. степень, звание)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jc w:val="both"/>
            </w:pPr>
            <w:r>
              <w:rPr>
                <w:sz w:val="24"/>
                <w:szCs w:val="24"/>
              </w:rPr>
              <w:t>А.Ф. Крячко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09B125" wp14:editId="4EDDA10C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-1136650</wp:posOffset>
                  </wp:positionV>
                  <wp:extent cx="764540" cy="13785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en-US"/>
              </w:rPr>
              <w:t>«___» _________ 20__ г</w:t>
            </w:r>
          </w:p>
        </w:tc>
      </w:tr>
    </w:tbl>
    <w:p w:rsidR="00DF412A" w:rsidRDefault="00DF412A">
      <w:pPr>
        <w:widowControl w:val="0"/>
        <w:ind w:left="5211" w:hanging="5211"/>
        <w:jc w:val="right"/>
        <w:rPr>
          <w:sz w:val="24"/>
          <w:szCs w:val="24"/>
        </w:rPr>
      </w:pPr>
    </w:p>
    <w:p w:rsidR="00DF412A" w:rsidRDefault="00DF412A">
      <w:pPr>
        <w:spacing w:after="240"/>
        <w:jc w:val="right"/>
        <w:rPr>
          <w:sz w:val="28"/>
          <w:szCs w:val="28"/>
        </w:rPr>
      </w:pPr>
    </w:p>
    <w:p w:rsidR="00DF412A" w:rsidRDefault="0040412A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</w:t>
      </w:r>
    </w:p>
    <w:p w:rsidR="00DF412A" w:rsidRDefault="00DF412A">
      <w:pPr>
        <w:jc w:val="center"/>
        <w:rPr>
          <w:sz w:val="28"/>
          <w:szCs w:val="28"/>
        </w:rPr>
      </w:pPr>
    </w:p>
    <w:p w:rsidR="00DF412A" w:rsidRDefault="0040412A">
      <w:pPr>
        <w:tabs>
          <w:tab w:val="left" w:pos="884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3" w:name="name_dis"/>
      <w:bookmarkEnd w:id="3"/>
      <w:r>
        <w:rPr>
          <w:sz w:val="24"/>
          <w:szCs w:val="24"/>
        </w:rPr>
        <w:t>Экономика»</w:t>
      </w:r>
    </w:p>
    <w:p w:rsidR="00DF412A" w:rsidRDefault="0040412A">
      <w:pPr>
        <w:pStyle w:val="3a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дисциплины)</w:t>
      </w:r>
    </w:p>
    <w:p w:rsidR="00DF412A" w:rsidRDefault="00DF412A">
      <w:pPr>
        <w:jc w:val="center"/>
        <w:rPr>
          <w:sz w:val="24"/>
          <w:szCs w:val="24"/>
        </w:rPr>
      </w:pPr>
    </w:p>
    <w:p w:rsidR="00DF412A" w:rsidRDefault="00DF412A">
      <w:pPr>
        <w:jc w:val="center"/>
        <w:rPr>
          <w:sz w:val="24"/>
          <w:szCs w:val="24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6152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направления подготовки/ </w:t>
            </w:r>
            <w:r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25.05.03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Наименование направления подготовки/ специальности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Техническая эксплуатация радиоэлектронного оборудования воздушных судов и аэропортов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DF412A" w:rsidRDefault="00DF412A">
      <w:pPr>
        <w:widowControl w:val="0"/>
        <w:jc w:val="center"/>
        <w:rPr>
          <w:sz w:val="24"/>
          <w:szCs w:val="24"/>
        </w:rPr>
      </w:pPr>
    </w:p>
    <w:p w:rsidR="00DF412A" w:rsidRDefault="00DF412A">
      <w:pPr>
        <w:rPr>
          <w:sz w:val="24"/>
          <w:szCs w:val="24"/>
        </w:rPr>
      </w:pPr>
    </w:p>
    <w:p w:rsidR="00DF412A" w:rsidRDefault="00DF412A">
      <w:pPr>
        <w:rPr>
          <w:sz w:val="24"/>
          <w:szCs w:val="24"/>
        </w:rPr>
      </w:pPr>
    </w:p>
    <w:p w:rsidR="00DF412A" w:rsidRDefault="00DF412A">
      <w:pPr>
        <w:rPr>
          <w:sz w:val="24"/>
          <w:szCs w:val="24"/>
        </w:rPr>
      </w:pPr>
    </w:p>
    <w:p w:rsidR="00DF412A" w:rsidRDefault="00DF412A">
      <w:pPr>
        <w:rPr>
          <w:sz w:val="24"/>
          <w:szCs w:val="24"/>
          <w:lang w:val="en-US"/>
        </w:rPr>
      </w:pPr>
    </w:p>
    <w:p w:rsidR="00DF412A" w:rsidRDefault="00DF412A">
      <w:pPr>
        <w:rPr>
          <w:sz w:val="24"/>
          <w:szCs w:val="24"/>
        </w:rPr>
      </w:pPr>
    </w:p>
    <w:p w:rsidR="00DF412A" w:rsidRDefault="0040412A">
      <w:pPr>
        <w:jc w:val="center"/>
        <w:rPr>
          <w:sz w:val="24"/>
          <w:szCs w:val="24"/>
        </w:rPr>
      </w:pPr>
      <w:bookmarkStart w:id="4" w:name="city"/>
      <w:bookmarkEnd w:id="4"/>
      <w:r>
        <w:rPr>
          <w:sz w:val="24"/>
          <w:szCs w:val="24"/>
        </w:rPr>
        <w:t>Санкт-Петербург– 2021</w:t>
      </w:r>
    </w:p>
    <w:p w:rsidR="00DF412A" w:rsidRDefault="0040412A">
      <w:pPr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DF412A" w:rsidRDefault="0040412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согласования рабочей программы дисциплины</w:t>
      </w:r>
    </w:p>
    <w:p w:rsidR="00DF412A" w:rsidRDefault="00DF412A">
      <w:pPr>
        <w:jc w:val="center"/>
        <w:rPr>
          <w:sz w:val="24"/>
          <w:szCs w:val="24"/>
        </w:rPr>
      </w:pPr>
    </w:p>
    <w:p w:rsidR="00DF412A" w:rsidRDefault="00404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Программу составил (а)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r>
              <w:t>Доц., к.э.н., доц.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412A" w:rsidRDefault="0040412A" w:rsidP="004041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_GoBack"/>
            <w:bookmarkEnd w:id="5"/>
          </w:p>
          <w:p w:rsidR="00DF412A" w:rsidRDefault="00DF41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r>
              <w:t>Е.В. Давыденко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CCB00E6" wp14:editId="52EE3B24">
                  <wp:simplePos x="0" y="0"/>
                  <wp:positionH relativeFrom="column">
                    <wp:posOffset>372300</wp:posOffset>
                  </wp:positionH>
                  <wp:positionV relativeFrom="paragraph">
                    <wp:posOffset>-776169</wp:posOffset>
                  </wp:positionV>
                  <wp:extent cx="887095" cy="1023620"/>
                  <wp:effectExtent l="0" t="0" r="8255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DF412A" w:rsidRDefault="00DF412A">
      <w:pPr>
        <w:widowControl w:val="0"/>
        <w:rPr>
          <w:sz w:val="24"/>
          <w:szCs w:val="24"/>
        </w:rPr>
      </w:pPr>
    </w:p>
    <w:p w:rsidR="00DF412A" w:rsidRDefault="00DF412A">
      <w:pPr>
        <w:spacing w:line="360" w:lineRule="auto"/>
        <w:rPr>
          <w:sz w:val="24"/>
          <w:szCs w:val="24"/>
        </w:rPr>
      </w:pPr>
    </w:p>
    <w:p w:rsidR="00DF412A" w:rsidRDefault="00404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одобрена на заседании кафедры № </w:t>
      </w:r>
      <w:bookmarkStart w:id="6" w:name="num_rkaf1"/>
      <w:bookmarkEnd w:id="6"/>
      <w:r>
        <w:rPr>
          <w:sz w:val="24"/>
          <w:szCs w:val="24"/>
        </w:rPr>
        <w:t>83</w:t>
      </w:r>
    </w:p>
    <w:p w:rsidR="00DF412A" w:rsidRPr="0040412A" w:rsidRDefault="004041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7" w:name="date_kaf_approve"/>
      <w:bookmarkEnd w:id="7"/>
      <w:r>
        <w:rPr>
          <w:sz w:val="24"/>
          <w:szCs w:val="24"/>
        </w:rPr>
        <w:t>«23</w:t>
      </w:r>
      <w:r>
        <w:rPr>
          <w:sz w:val="24"/>
          <w:szCs w:val="24"/>
        </w:rPr>
        <w:t xml:space="preserve">» июня </w:t>
      </w:r>
      <w:r>
        <w:rPr>
          <w:sz w:val="24"/>
          <w:szCs w:val="24"/>
        </w:rPr>
        <w:t>2021</w:t>
      </w:r>
      <w:r>
        <w:rPr>
          <w:sz w:val="24"/>
          <w:szCs w:val="24"/>
        </w:rPr>
        <w:t xml:space="preserve"> г, протокол №</w:t>
      </w:r>
      <w:r>
        <w:rPr>
          <w:sz w:val="24"/>
          <w:szCs w:val="24"/>
          <w:lang w:val="en-US"/>
        </w:rPr>
        <w:t xml:space="preserve"> </w:t>
      </w:r>
      <w:bookmarkStart w:id="8" w:name="protokol"/>
      <w:bookmarkEnd w:id="8"/>
      <w:r>
        <w:rPr>
          <w:sz w:val="24"/>
          <w:szCs w:val="24"/>
        </w:rPr>
        <w:t>8</w:t>
      </w:r>
    </w:p>
    <w:p w:rsidR="00DF412A" w:rsidRDefault="00DF412A">
      <w:pPr>
        <w:rPr>
          <w:sz w:val="24"/>
          <w:szCs w:val="24"/>
        </w:rPr>
      </w:pPr>
    </w:p>
    <w:p w:rsidR="00DF412A" w:rsidRDefault="0040412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5B8FE2" wp14:editId="51AB8494">
            <wp:simplePos x="0" y="0"/>
            <wp:positionH relativeFrom="column">
              <wp:posOffset>2453640</wp:posOffset>
            </wp:positionH>
            <wp:positionV relativeFrom="paragraph">
              <wp:posOffset>275590</wp:posOffset>
            </wp:positionV>
            <wp:extent cx="1255395" cy="71247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CCCC261" wp14:editId="6649EF35">
            <wp:extent cx="546100" cy="3683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Заведующий кафедрой №</w:t>
      </w:r>
      <w:r>
        <w:rPr>
          <w:sz w:val="24"/>
          <w:szCs w:val="24"/>
          <w:lang w:val="en-US"/>
        </w:rPr>
        <w:t xml:space="preserve"> </w:t>
      </w:r>
      <w:bookmarkStart w:id="9" w:name="num_rkaf2"/>
      <w:bookmarkEnd w:id="9"/>
      <w:r>
        <w:rPr>
          <w:sz w:val="24"/>
          <w:szCs w:val="24"/>
          <w:lang w:val="en-US"/>
        </w:rPr>
        <w:t>83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spacing w:before="120"/>
            </w:pPr>
            <w:r>
              <w:rPr>
                <w:sz w:val="24"/>
                <w:szCs w:val="24"/>
              </w:rPr>
              <w:t>д.т.н.,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spacing w:before="120"/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Оводенко</w:t>
            </w:r>
            <w:proofErr w:type="spellEnd"/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>(уч.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DF412A" w:rsidRDefault="00DF412A">
      <w:pPr>
        <w:widowControl w:val="0"/>
        <w:rPr>
          <w:sz w:val="24"/>
          <w:szCs w:val="24"/>
        </w:rPr>
      </w:pPr>
    </w:p>
    <w:p w:rsidR="00DF412A" w:rsidRDefault="00DF412A">
      <w:pPr>
        <w:jc w:val="both"/>
        <w:rPr>
          <w:sz w:val="28"/>
          <w:szCs w:val="28"/>
        </w:rPr>
      </w:pPr>
    </w:p>
    <w:p w:rsidR="00DF412A" w:rsidRDefault="00DF412A">
      <w:pPr>
        <w:jc w:val="both"/>
        <w:rPr>
          <w:sz w:val="28"/>
          <w:szCs w:val="28"/>
        </w:rPr>
      </w:pPr>
    </w:p>
    <w:p w:rsidR="00DF412A" w:rsidRDefault="0040412A">
      <w:pPr>
        <w:rPr>
          <w:sz w:val="24"/>
          <w:szCs w:val="24"/>
        </w:rPr>
      </w:pPr>
      <w:r>
        <w:rPr>
          <w:sz w:val="24"/>
          <w:szCs w:val="24"/>
        </w:rPr>
        <w:t>Ответственный за ОП ВО</w:t>
      </w:r>
      <w:r>
        <w:rPr>
          <w:sz w:val="24"/>
          <w:szCs w:val="24"/>
          <w:lang w:val="en-US"/>
        </w:rPr>
        <w:t xml:space="preserve"> </w:t>
      </w:r>
      <w:bookmarkStart w:id="10" w:name="ed_p_code"/>
      <w:bookmarkEnd w:id="10"/>
      <w:r>
        <w:rPr>
          <w:sz w:val="24"/>
          <w:szCs w:val="24"/>
          <w:lang w:val="en-US"/>
        </w:rPr>
        <w:t>25.05.03(01)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spacing w:before="120"/>
            </w:pP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.,к.т.н.,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spacing w:before="120"/>
            </w:pPr>
            <w:r>
              <w:rPr>
                <w:sz w:val="24"/>
                <w:szCs w:val="24"/>
              </w:rPr>
              <w:t xml:space="preserve">М.Е. </w:t>
            </w:r>
            <w:proofErr w:type="spellStart"/>
            <w:r>
              <w:rPr>
                <w:sz w:val="24"/>
                <w:szCs w:val="24"/>
              </w:rPr>
              <w:t>Невейкин</w:t>
            </w:r>
            <w:proofErr w:type="spellEnd"/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 xml:space="preserve">(должность, уч. степень, </w:t>
            </w:r>
            <w:r>
              <w:rPr>
                <w:sz w:val="18"/>
                <w:szCs w:val="18"/>
              </w:rPr>
              <w:t>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DF412A" w:rsidRDefault="00DF412A">
      <w:pPr>
        <w:widowControl w:val="0"/>
        <w:rPr>
          <w:sz w:val="24"/>
          <w:szCs w:val="24"/>
        </w:rPr>
      </w:pPr>
    </w:p>
    <w:p w:rsidR="00DF412A" w:rsidRDefault="00DF412A">
      <w:pPr>
        <w:rPr>
          <w:sz w:val="24"/>
          <w:szCs w:val="24"/>
        </w:rPr>
      </w:pPr>
    </w:p>
    <w:p w:rsidR="00DF412A" w:rsidRDefault="00DF412A">
      <w:pPr>
        <w:rPr>
          <w:sz w:val="24"/>
          <w:szCs w:val="24"/>
        </w:rPr>
      </w:pPr>
    </w:p>
    <w:p w:rsidR="00DF412A" w:rsidRDefault="0040412A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bookmarkStart w:id="11" w:name="num_fac_vipusk"/>
      <w:bookmarkEnd w:id="11"/>
      <w:r>
        <w:rPr>
          <w:sz w:val="24"/>
          <w:szCs w:val="24"/>
        </w:rPr>
        <w:t>директора института №2</w:t>
      </w:r>
      <w:r w:rsidRPr="00404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методической работе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spacing w:before="120"/>
            </w:pP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.,к.т.н.,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r>
              <w:rPr>
                <w:noProof/>
              </w:rPr>
              <w:drawing>
                <wp:inline distT="0" distB="0" distL="0" distR="0">
                  <wp:extent cx="1562100" cy="457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DF412A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F412A" w:rsidRDefault="0040412A">
            <w:pPr>
              <w:spacing w:before="120"/>
            </w:pPr>
            <w:r>
              <w:rPr>
                <w:sz w:val="24"/>
                <w:szCs w:val="24"/>
                <w:lang w:val="en-US"/>
              </w:rPr>
              <w:t xml:space="preserve">О.Л. </w:t>
            </w:r>
            <w:proofErr w:type="spellStart"/>
            <w:r>
              <w:rPr>
                <w:sz w:val="24"/>
                <w:szCs w:val="24"/>
                <w:lang w:val="en-US"/>
              </w:rPr>
              <w:t>Балышева</w:t>
            </w:r>
            <w:proofErr w:type="spellEnd"/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DF412A" w:rsidRDefault="00DF412A">
      <w:pPr>
        <w:widowControl w:val="0"/>
        <w:rPr>
          <w:sz w:val="24"/>
          <w:szCs w:val="24"/>
        </w:rPr>
      </w:pPr>
    </w:p>
    <w:p w:rsidR="00DF412A" w:rsidRDefault="00DF412A">
      <w:pPr>
        <w:rPr>
          <w:sz w:val="24"/>
          <w:szCs w:val="24"/>
        </w:rPr>
      </w:pPr>
    </w:p>
    <w:p w:rsidR="00DF412A" w:rsidRDefault="0040412A">
      <w:pPr>
        <w:jc w:val="center"/>
      </w:pPr>
      <w:r>
        <w:rPr>
          <w:rFonts w:ascii="Arial Unicode MS" w:hAnsi="Arial Unicode MS"/>
        </w:rPr>
        <w:br w:type="page"/>
      </w:r>
    </w:p>
    <w:p w:rsidR="00DF412A" w:rsidRDefault="0040412A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DF412A" w:rsidRDefault="00DF412A">
      <w:pPr>
        <w:ind w:firstLine="709"/>
      </w:pPr>
    </w:p>
    <w:p w:rsidR="00DF412A" w:rsidRDefault="0040412A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12" w:name="name_dis_annot"/>
      <w:bookmarkEnd w:id="12"/>
      <w:r>
        <w:rPr>
          <w:sz w:val="24"/>
          <w:szCs w:val="24"/>
        </w:rPr>
        <w:t>Э</w:t>
      </w:r>
      <w:r>
        <w:rPr>
          <w:sz w:val="24"/>
          <w:szCs w:val="24"/>
        </w:rPr>
        <w:t xml:space="preserve">кономика» входит в образовательную программу высшего образования – программу </w:t>
      </w:r>
      <w:bookmarkStart w:id="13" w:name="level_napr_annot"/>
      <w:bookmarkEnd w:id="13"/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подготовки/ специальности </w:t>
      </w:r>
      <w:bookmarkStart w:id="14" w:name="num_napr_annot"/>
      <w:bookmarkEnd w:id="14"/>
      <w:r>
        <w:rPr>
          <w:sz w:val="24"/>
          <w:szCs w:val="24"/>
        </w:rPr>
        <w:t xml:space="preserve">12.03.05 «Лазерная техника и лазерные технологии» направленности </w:t>
      </w:r>
      <w:bookmarkStart w:id="15" w:name="spz_name_annot"/>
      <w:bookmarkEnd w:id="15"/>
      <w:r>
        <w:rPr>
          <w:sz w:val="24"/>
          <w:szCs w:val="24"/>
        </w:rPr>
        <w:t>«Лазерная техника и лазерные технологии». Дисциплина реализу</w:t>
      </w:r>
      <w:r>
        <w:rPr>
          <w:sz w:val="24"/>
          <w:szCs w:val="24"/>
        </w:rPr>
        <w:t>ется кафедрой «</w:t>
      </w:r>
      <w:bookmarkStart w:id="16" w:name="rkaf_annot"/>
      <w:bookmarkEnd w:id="16"/>
      <w:r>
        <w:rPr>
          <w:sz w:val="24"/>
          <w:szCs w:val="24"/>
        </w:rPr>
        <w:t>№83».</w:t>
      </w:r>
    </w:p>
    <w:p w:rsidR="00DF412A" w:rsidRDefault="0040412A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bookmarkStart w:id="17" w:name="dis_aim_annot"/>
      <w:bookmarkEnd w:id="17"/>
      <w:r>
        <w:rPr>
          <w:sz w:val="24"/>
          <w:szCs w:val="24"/>
        </w:rPr>
        <w:t xml:space="preserve">нацелена на формирование у </w:t>
      </w:r>
      <w:proofErr w:type="gramStart"/>
      <w:r>
        <w:rPr>
          <w:sz w:val="24"/>
          <w:szCs w:val="24"/>
        </w:rPr>
        <w:t>выпускника  следующих</w:t>
      </w:r>
      <w:proofErr w:type="gramEnd"/>
      <w:r>
        <w:rPr>
          <w:sz w:val="24"/>
          <w:szCs w:val="24"/>
        </w:rPr>
        <w:t xml:space="preserve"> компетенций:</w:t>
      </w:r>
    </w:p>
    <w:p w:rsidR="00DF412A" w:rsidRDefault="0040412A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bookmarkStart w:id="18" w:name="compet_list_annot"/>
      <w:bookmarkEnd w:id="18"/>
      <w:r>
        <w:rPr>
          <w:sz w:val="24"/>
          <w:szCs w:val="24"/>
        </w:rPr>
        <w:t>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</w:t>
      </w:r>
      <w:r>
        <w:rPr>
          <w:sz w:val="24"/>
          <w:szCs w:val="24"/>
        </w:rPr>
        <w:t xml:space="preserve"> и ограничений»</w:t>
      </w:r>
    </w:p>
    <w:p w:rsidR="00DF412A" w:rsidRDefault="0040412A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УК-9 «Способен принимать обоснованные экономические решения в различных областях жизнедеятельности»</w:t>
      </w:r>
    </w:p>
    <w:p w:rsidR="00DF412A" w:rsidRDefault="0040412A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«Способен осуществлять профессиональную деятельность с учетом экономических, экологических, интеллектуально правовых, социальных и дру</w:t>
      </w:r>
      <w:r>
        <w:rPr>
          <w:sz w:val="24"/>
          <w:szCs w:val="24"/>
        </w:rPr>
        <w:t>гих ограничений на всех этапах жизненного цикла технических объектов и процессов»</w:t>
      </w:r>
    </w:p>
    <w:p w:rsidR="00DF412A" w:rsidRDefault="0040412A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дисциплины охватывает круг вопросов, связанных с изучением основных экономических понятий (микро- и макроэкономических), их взаимосвязи и применения в практической</w:t>
      </w:r>
      <w:r>
        <w:rPr>
          <w:sz w:val="24"/>
          <w:szCs w:val="24"/>
        </w:rPr>
        <w:t xml:space="preserve"> сфере. Основная особенность курса – сочетание теории и практических знаний, направленность на применение полученных теоретических знаний в практической плоскости. Структура лекционного материала стандартна и включает в себя изучение теоретических понятий.</w:t>
      </w:r>
      <w:r>
        <w:rPr>
          <w:sz w:val="24"/>
          <w:szCs w:val="24"/>
        </w:rPr>
        <w:t xml:space="preserve"> На семинарских занятиях теоретический материал прорабатывается более подробно, в том числе путем решения задач и разбора конкретных кейсов и ситуаций. </w:t>
      </w:r>
    </w:p>
    <w:p w:rsidR="00DF412A" w:rsidRDefault="0040412A">
      <w:pPr>
        <w:tabs>
          <w:tab w:val="right" w:leader="underscore" w:pos="9329"/>
        </w:tabs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>
        <w:rPr>
          <w:i/>
          <w:iCs/>
          <w:sz w:val="24"/>
          <w:szCs w:val="24"/>
        </w:rPr>
        <w:t>лекции, практиче</w:t>
      </w:r>
      <w:r>
        <w:rPr>
          <w:i/>
          <w:iCs/>
          <w:sz w:val="24"/>
          <w:szCs w:val="24"/>
        </w:rPr>
        <w:t>ские занятия, самостоятельная работа обучающегося.</w:t>
      </w:r>
    </w:p>
    <w:p w:rsidR="00DF412A" w:rsidRDefault="0040412A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19" w:name="contol_annot"/>
      <w:bookmarkEnd w:id="19"/>
      <w:r>
        <w:rPr>
          <w:sz w:val="24"/>
          <w:szCs w:val="24"/>
        </w:rPr>
        <w:t>зачета.</w:t>
      </w:r>
    </w:p>
    <w:p w:rsidR="00DF412A" w:rsidRDefault="0040412A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</w:t>
      </w:r>
      <w:bookmarkStart w:id="20" w:name="ze_all_annot"/>
      <w:bookmarkEnd w:id="20"/>
      <w:r>
        <w:rPr>
          <w:sz w:val="24"/>
          <w:szCs w:val="24"/>
        </w:rPr>
        <w:t xml:space="preserve">2 зачетных единицы, </w:t>
      </w:r>
      <w:bookmarkStart w:id="21" w:name="hours_all_annot"/>
      <w:bookmarkEnd w:id="21"/>
      <w:r>
        <w:rPr>
          <w:sz w:val="24"/>
          <w:szCs w:val="24"/>
        </w:rPr>
        <w:t>72</w:t>
      </w:r>
      <w:r>
        <w:rPr>
          <w:sz w:val="24"/>
          <w:szCs w:val="24"/>
        </w:rPr>
        <w:t xml:space="preserve"> часа. </w:t>
      </w:r>
    </w:p>
    <w:p w:rsidR="00DF412A" w:rsidRDefault="0040412A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 обучения по дисциплине </w:t>
      </w:r>
      <w:r>
        <w:rPr>
          <w:sz w:val="24"/>
          <w:szCs w:val="24"/>
          <w:u w:val="single"/>
        </w:rPr>
        <w:t>«</w:t>
      </w:r>
      <w:bookmarkStart w:id="22" w:name="lang_annot"/>
      <w:bookmarkEnd w:id="22"/>
      <w:proofErr w:type="gramStart"/>
      <w:r>
        <w:rPr>
          <w:sz w:val="24"/>
          <w:szCs w:val="24"/>
          <w:u w:val="single"/>
        </w:rPr>
        <w:t>русский »</w:t>
      </w:r>
      <w:proofErr w:type="gramEnd"/>
    </w:p>
    <w:p w:rsidR="00DF412A" w:rsidRDefault="00DF412A">
      <w:pPr>
        <w:pStyle w:val="3a"/>
        <w:spacing w:after="0"/>
        <w:rPr>
          <w:b/>
          <w:bCs/>
          <w:sz w:val="28"/>
          <w:szCs w:val="28"/>
        </w:rPr>
      </w:pPr>
    </w:p>
    <w:p w:rsidR="00DF412A" w:rsidRDefault="0040412A">
      <w:pPr>
        <w:pStyle w:val="3a"/>
        <w:tabs>
          <w:tab w:val="left" w:pos="426"/>
        </w:tabs>
        <w:spacing w:after="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DF412A" w:rsidRDefault="0040412A">
      <w:pPr>
        <w:pStyle w:val="3a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по дисциплине</w:t>
      </w:r>
    </w:p>
    <w:p w:rsidR="00DF412A" w:rsidRDefault="0040412A">
      <w:pPr>
        <w:pStyle w:val="3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Цели преподавания дисциплины</w:t>
      </w:r>
    </w:p>
    <w:p w:rsidR="00DF412A" w:rsidRDefault="0040412A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преподавания дисциплины – знакомство студентов с ключевыми экономическими категориями и возможностью их при</w:t>
      </w:r>
      <w:r>
        <w:rPr>
          <w:sz w:val="24"/>
          <w:szCs w:val="24"/>
        </w:rPr>
        <w:t>менения на практике с учетом особенностей развития рыночной экономики. В качестве дополнительных целей можно выделить следующие:</w:t>
      </w:r>
    </w:p>
    <w:p w:rsidR="00DF412A" w:rsidRDefault="0040412A">
      <w:pPr>
        <w:pStyle w:val="3a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заложить понятийный аппарат, а также методологию и инструментарий, использующийся всеми экономическими науками,</w:t>
      </w:r>
    </w:p>
    <w:p w:rsidR="00DF412A" w:rsidRDefault="0040412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помочь овладеть</w:t>
      </w:r>
      <w:r>
        <w:rPr>
          <w:sz w:val="24"/>
          <w:szCs w:val="24"/>
        </w:rPr>
        <w:t xml:space="preserve"> основным инструментарием экономического анализа развития предприятия, </w:t>
      </w:r>
    </w:p>
    <w:p w:rsidR="00DF412A" w:rsidRDefault="0040412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законы развития микро- и макроэкономики; </w:t>
      </w:r>
    </w:p>
    <w:p w:rsidR="00DF412A" w:rsidRDefault="0040412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изучения современных научных школ и направлений экономической мысли сформировать целостное научно обоснованное </w:t>
      </w:r>
      <w:r>
        <w:rPr>
          <w:sz w:val="24"/>
          <w:szCs w:val="24"/>
        </w:rPr>
        <w:t>представление о функционировании экономики на микро- и макроуровнях.</w:t>
      </w:r>
    </w:p>
    <w:p w:rsidR="00DF412A" w:rsidRDefault="0040412A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понять закономерности развития макроэкономики на основе изучения современных научных школ и направлений экономической мысли;</w:t>
      </w:r>
    </w:p>
    <w:p w:rsidR="00DF412A" w:rsidRDefault="0040412A">
      <w:pPr>
        <w:numPr>
          <w:ilvl w:val="0"/>
          <w:numId w:val="6"/>
        </w:numPr>
        <w:suppressAutoHyphens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помочь овладеть основным инструментарием государственного регу</w:t>
      </w:r>
      <w:r>
        <w:rPr>
          <w:sz w:val="24"/>
          <w:szCs w:val="24"/>
        </w:rPr>
        <w:t>лирования экономики.</w:t>
      </w:r>
    </w:p>
    <w:p w:rsidR="00DF412A" w:rsidRDefault="0040412A">
      <w:pPr>
        <w:pStyle w:val="3a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bookmarkStart w:id="23" w:name="result_component"/>
      <w:bookmarkEnd w:id="23"/>
      <w:r>
        <w:rPr>
          <w:sz w:val="24"/>
          <w:szCs w:val="24"/>
        </w:rPr>
        <w:t>входит в состав обязательной части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 высшего образования (далее – ОП ВО).</w:t>
      </w:r>
    </w:p>
    <w:p w:rsidR="00DF412A" w:rsidRDefault="0040412A">
      <w:pPr>
        <w:pStyle w:val="3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ВО.</w:t>
      </w:r>
    </w:p>
    <w:p w:rsidR="00DF412A" w:rsidRDefault="0040412A">
      <w:pPr>
        <w:pStyle w:val="3a"/>
        <w:tabs>
          <w:tab w:val="left" w:pos="33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>
        <w:rPr>
          <w:sz w:val="24"/>
          <w:szCs w:val="24"/>
        </w:rPr>
        <w:t xml:space="preserve"> изучения дисциплины обучающийся должен обладать следующими компетенциями или их частями. Компетенции и индикаторы их достижения приведены в таблице 1.</w:t>
      </w:r>
    </w:p>
    <w:p w:rsidR="00DF412A" w:rsidRDefault="0040412A">
      <w:pPr>
        <w:pStyle w:val="a5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– Перечень компетенций и индикаторов их достижения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2295"/>
        <w:gridCol w:w="4520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Категория (группа)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Код и наиме</w:t>
            </w:r>
            <w:r>
              <w:rPr>
                <w:sz w:val="24"/>
                <w:szCs w:val="24"/>
              </w:rPr>
              <w:t>нование компетенции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r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r>
              <w:rPr>
                <w:sz w:val="24"/>
                <w:szCs w:val="24"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</w:t>
            </w:r>
            <w:r>
              <w:rPr>
                <w:sz w:val="24"/>
                <w:szCs w:val="24"/>
              </w:rPr>
              <w:t>ресурсов и ограничений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УК-2.З.1 знать виды ресурсов и ограничения для решения поставленных задач</w:t>
            </w:r>
          </w:p>
          <w:p w:rsidR="00DF412A" w:rsidRDefault="0040412A">
            <w:r>
              <w:rPr>
                <w:sz w:val="24"/>
                <w:szCs w:val="24"/>
              </w:rPr>
              <w:t>УК-2.В.2 владеть навыками выбора оптимального способа решения задач с учетом имеющихся условий, ресурсов и ограничений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r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r>
              <w:rPr>
                <w:sz w:val="24"/>
                <w:szCs w:val="24"/>
              </w:rPr>
              <w:t>УК-9 Способен</w:t>
            </w:r>
            <w:r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УК-9.З.1 знать основы экономической теории, необходимые для решения профессиональных задач</w:t>
            </w:r>
          </w:p>
          <w:p w:rsidR="00DF412A" w:rsidRDefault="0040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УК-9.У.1 уметь обосновывать принятие экономических решений, использовать методы </w:t>
            </w:r>
            <w:r>
              <w:rPr>
                <w:sz w:val="24"/>
                <w:szCs w:val="24"/>
              </w:rPr>
              <w:t>экономического планирования для достижения поставленных целей</w:t>
            </w:r>
          </w:p>
          <w:p w:rsidR="00DF412A" w:rsidRDefault="0040412A">
            <w:r>
              <w:rPr>
                <w:sz w:val="24"/>
                <w:szCs w:val="24"/>
              </w:rPr>
              <w:t>УК-9.В.1 владеть навыками принятия обоснованных экономических решений в различных областях жизнедеятельности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r>
              <w:rPr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r>
              <w:rPr>
                <w:sz w:val="24"/>
                <w:szCs w:val="24"/>
              </w:rPr>
              <w:t xml:space="preserve">ОПК-2 Способен осуществлять профессиональную </w:t>
            </w:r>
            <w:r>
              <w:rPr>
                <w:sz w:val="24"/>
                <w:szCs w:val="24"/>
              </w:rPr>
              <w:t>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ОПК-2.З.1 знать экономические, экологические, социальные и другие ограничения на </w:t>
            </w:r>
            <w:r>
              <w:rPr>
                <w:sz w:val="24"/>
                <w:szCs w:val="24"/>
              </w:rPr>
              <w:t>всех этапах жизненного цикла технических объектов и процессов</w:t>
            </w:r>
          </w:p>
          <w:p w:rsidR="00DF412A" w:rsidRDefault="0040412A">
            <w:r>
              <w:rPr>
                <w:sz w:val="24"/>
                <w:szCs w:val="24"/>
              </w:rPr>
              <w:t>ОПК-2.В.1 владеть навыками профессиональной деятельности с учетом экономических,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</w:tbl>
    <w:p w:rsidR="00DF412A" w:rsidRDefault="00DF412A">
      <w:pPr>
        <w:pStyle w:val="a5"/>
        <w:widowControl w:val="0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12A" w:rsidRDefault="00DF412A">
      <w:pPr>
        <w:pStyle w:val="a5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F412A" w:rsidRDefault="0040412A">
      <w:pPr>
        <w:pStyle w:val="3a"/>
        <w:numPr>
          <w:ilvl w:val="0"/>
          <w:numId w:val="8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Место дисциплины в структуре ОП</w:t>
      </w:r>
    </w:p>
    <w:p w:rsidR="00DF412A" w:rsidRDefault="00DF412A">
      <w:pPr>
        <w:pStyle w:val="3a"/>
        <w:spacing w:after="0"/>
        <w:rPr>
          <w:sz w:val="24"/>
          <w:szCs w:val="24"/>
        </w:rPr>
      </w:pPr>
    </w:p>
    <w:p w:rsidR="00DF412A" w:rsidRDefault="0040412A">
      <w:pPr>
        <w:pStyle w:val="3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может базироваться на знаниях, ранее приобретенных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при изучении следующих дисциплин:</w:t>
      </w:r>
    </w:p>
    <w:p w:rsidR="00DF412A" w:rsidRDefault="0040412A">
      <w:pPr>
        <w:pStyle w:val="3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«Математика. Аналитическая геометрия и линейная алгебра»,</w:t>
      </w:r>
    </w:p>
    <w:p w:rsidR="00DF412A" w:rsidRDefault="0040412A">
      <w:pPr>
        <w:pStyle w:val="3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 Математика</w:t>
      </w:r>
      <w:proofErr w:type="gramEnd"/>
      <w:r>
        <w:rPr>
          <w:sz w:val="24"/>
          <w:szCs w:val="24"/>
        </w:rPr>
        <w:t>. Математический анализ»</w:t>
      </w:r>
      <w:bookmarkStart w:id="24" w:name="knowledge_after_place"/>
      <w:bookmarkEnd w:id="24"/>
      <w:r>
        <w:rPr>
          <w:sz w:val="24"/>
          <w:szCs w:val="24"/>
        </w:rPr>
        <w:t>.</w:t>
      </w:r>
    </w:p>
    <w:p w:rsidR="00DF412A" w:rsidRDefault="0040412A">
      <w:pPr>
        <w:pStyle w:val="3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Знания, полученн</w:t>
      </w:r>
      <w:r>
        <w:rPr>
          <w:sz w:val="24"/>
          <w:szCs w:val="24"/>
        </w:rPr>
        <w:t>ые при изучении материала данной дисциплины, имеют как самостоятельное значение, так и могут использоваться при изучении других дисциплин:</w:t>
      </w:r>
    </w:p>
    <w:p w:rsidR="00DF412A" w:rsidRDefault="0040412A">
      <w:pPr>
        <w:pStyle w:val="3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Социология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F412A" w:rsidRDefault="00DF412A">
      <w:pPr>
        <w:pStyle w:val="3a"/>
        <w:spacing w:after="0"/>
        <w:jc w:val="both"/>
        <w:rPr>
          <w:sz w:val="24"/>
          <w:szCs w:val="24"/>
        </w:rPr>
      </w:pPr>
    </w:p>
    <w:p w:rsidR="00DF412A" w:rsidRDefault="0040412A">
      <w:pPr>
        <w:pStyle w:val="3a"/>
        <w:numPr>
          <w:ilvl w:val="0"/>
          <w:numId w:val="1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и трудоемкость дисциплины </w:t>
      </w:r>
    </w:p>
    <w:p w:rsidR="00DF412A" w:rsidRDefault="004041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об общем объеме дисциплины, </w:t>
      </w:r>
      <w:r>
        <w:rPr>
          <w:sz w:val="24"/>
          <w:szCs w:val="24"/>
        </w:rPr>
        <w:t>трудоемкости отдельных видов учебной работы по дисциплине (и распределение этой трудоемкости по семестрам) представлены в таблице 2.</w:t>
      </w:r>
    </w:p>
    <w:p w:rsidR="00DF412A" w:rsidRDefault="0040412A">
      <w:pPr>
        <w:pStyle w:val="a6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Таблица 2 – Объем и трудоемкость дисциплины</w:t>
      </w:r>
    </w:p>
    <w:tbl>
      <w:tblPr>
        <w:tblStyle w:val="TableNormal"/>
        <w:tblW w:w="84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1124"/>
        <w:gridCol w:w="2408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Трудоемкость по семестрам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№3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Общая </w:t>
            </w:r>
            <w:r>
              <w:rPr>
                <w:b/>
                <w:bCs/>
                <w:i/>
                <w:iCs/>
                <w:sz w:val="24"/>
                <w:szCs w:val="24"/>
              </w:rPr>
              <w:t>трудоемкость дисциплины</w:t>
            </w:r>
            <w:r>
              <w:rPr>
                <w:sz w:val="24"/>
                <w:szCs w:val="24"/>
              </w:rPr>
              <w:t>, ЗЕ/ 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2/ 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2/ 72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Из них часов практической подготовки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Аудиторные занятия</w:t>
            </w:r>
            <w:r>
              <w:rPr>
                <w:sz w:val="24"/>
                <w:szCs w:val="24"/>
              </w:rPr>
              <w:t>, всего час.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left="284" w:firstLine="0"/>
            </w:pPr>
            <w:r>
              <w:rPr>
                <w:sz w:val="24"/>
                <w:szCs w:val="24"/>
              </w:rPr>
              <w:t>лекции (Л),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left="284" w:firstLine="0"/>
            </w:pPr>
            <w:r>
              <w:rPr>
                <w:sz w:val="24"/>
                <w:szCs w:val="24"/>
              </w:rPr>
              <w:t>практические/семинарские занятия (ПЗ),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tabs>
                <w:tab w:val="left" w:pos="3945"/>
                <w:tab w:val="left" w:pos="4170"/>
              </w:tabs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, всего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Вид промежуточной аттестации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зачет,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 xml:space="preserve">. зачет, экзамен (Зачет,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, Экз.**)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F412A" w:rsidRDefault="00DF412A">
      <w:pPr>
        <w:pStyle w:val="a6"/>
        <w:widowControl w:val="0"/>
        <w:spacing w:before="120"/>
        <w:ind w:firstLine="0"/>
        <w:jc w:val="left"/>
        <w:rPr>
          <w:sz w:val="24"/>
          <w:szCs w:val="24"/>
        </w:rPr>
      </w:pPr>
    </w:p>
    <w:p w:rsidR="00DF412A" w:rsidRDefault="0040412A">
      <w:pPr>
        <w:rPr>
          <w:sz w:val="18"/>
          <w:szCs w:val="18"/>
          <w:shd w:val="clear" w:color="auto" w:fill="FFFFFF"/>
        </w:rPr>
      </w:pPr>
      <w:r>
        <w:t xml:space="preserve">Примечание: </w:t>
      </w:r>
      <w:r>
        <w:rPr>
          <w:b/>
          <w:bCs/>
          <w:sz w:val="22"/>
          <w:szCs w:val="22"/>
          <w:vertAlign w:val="superscript"/>
        </w:rPr>
        <w:t>**</w:t>
      </w:r>
      <w:r>
        <w:rPr>
          <w:sz w:val="18"/>
          <w:szCs w:val="18"/>
          <w:shd w:val="clear" w:color="auto" w:fill="FFFFFF"/>
        </w:rPr>
        <w:t>кандидатский экзамен</w:t>
      </w:r>
    </w:p>
    <w:p w:rsidR="00DF412A" w:rsidRDefault="00DF412A">
      <w:bookmarkStart w:id="25" w:name="kpr_no_hours"/>
      <w:bookmarkEnd w:id="25"/>
    </w:p>
    <w:p w:rsidR="00DF412A" w:rsidRDefault="0040412A">
      <w:pPr>
        <w:pStyle w:val="3a"/>
        <w:numPr>
          <w:ilvl w:val="0"/>
          <w:numId w:val="1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дисциплины</w:t>
      </w:r>
    </w:p>
    <w:p w:rsidR="00DF412A" w:rsidRDefault="0040412A">
      <w:pPr>
        <w:pStyle w:val="3a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трудоемкости дисциплины по разделам и видам занятий.</w:t>
      </w:r>
    </w:p>
    <w:p w:rsidR="00DF412A" w:rsidRDefault="004041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Разделы, </w:t>
      </w:r>
      <w:r>
        <w:rPr>
          <w:sz w:val="24"/>
          <w:szCs w:val="24"/>
        </w:rPr>
        <w:t xml:space="preserve">темы дисциплины и их трудоемкость </w:t>
      </w:r>
      <w:r>
        <w:rPr>
          <w:sz w:val="24"/>
          <w:szCs w:val="24"/>
        </w:rPr>
        <w:t>приведены в таблице 3.</w:t>
      </w:r>
    </w:p>
    <w:p w:rsidR="00DF412A" w:rsidRDefault="0040412A">
      <w:pPr>
        <w:pStyle w:val="a6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3 – Разделы, темы дисциплины, их трудоемкость 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878"/>
        <w:gridCol w:w="879"/>
        <w:gridCol w:w="879"/>
        <w:gridCol w:w="879"/>
        <w:gridCol w:w="880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 xml:space="preserve">Разделы, темы дисциплины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  <w:p w:rsidR="00DF412A" w:rsidRDefault="0040412A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(СЗ)</w:t>
            </w:r>
          </w:p>
          <w:p w:rsidR="00DF412A" w:rsidRDefault="0040412A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ЛР </w:t>
            </w:r>
          </w:p>
          <w:p w:rsidR="00DF412A" w:rsidRDefault="0040412A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КП 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СРС (час)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652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Семестр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2. Микроэкономика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3. Макроэкономика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left"/>
            </w:pPr>
            <w:r>
              <w:rPr>
                <w:sz w:val="22"/>
                <w:szCs w:val="22"/>
              </w:rPr>
              <w:t>Итого в семестре: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jc w:val="right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</w:tr>
    </w:tbl>
    <w:p w:rsidR="00DF412A" w:rsidRDefault="00DF412A">
      <w:pPr>
        <w:pStyle w:val="a6"/>
        <w:widowControl w:val="0"/>
        <w:spacing w:before="120"/>
        <w:ind w:firstLine="0"/>
        <w:jc w:val="left"/>
        <w:rPr>
          <w:sz w:val="24"/>
          <w:szCs w:val="24"/>
        </w:rPr>
      </w:pPr>
    </w:p>
    <w:p w:rsidR="00DF412A" w:rsidRDefault="0040412A">
      <w:pPr>
        <w:spacing w:before="24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заключается в непосредственном выполнении обучающимися определенных трудовых функций, связанных с будущей </w:t>
      </w:r>
      <w:r>
        <w:rPr>
          <w:sz w:val="24"/>
          <w:szCs w:val="24"/>
        </w:rPr>
        <w:t>профессиональной деятельностью.</w:t>
      </w:r>
    </w:p>
    <w:p w:rsidR="00DF412A" w:rsidRDefault="00DF412A">
      <w:pPr>
        <w:rPr>
          <w:b/>
          <w:bCs/>
        </w:rPr>
      </w:pPr>
    </w:p>
    <w:p w:rsidR="00DF412A" w:rsidRDefault="0040412A">
      <w:pPr>
        <w:pStyle w:val="3a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разделов и тем лекционных занятий.</w:t>
      </w:r>
    </w:p>
    <w:p w:rsidR="00DF412A" w:rsidRDefault="004041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разделов и тем лекционных занятий приведено в таблице 4.</w:t>
      </w:r>
    </w:p>
    <w:p w:rsidR="00DF412A" w:rsidRDefault="00DF412A">
      <w:pPr>
        <w:jc w:val="both"/>
        <w:rPr>
          <w:b/>
          <w:bCs/>
          <w:sz w:val="24"/>
          <w:szCs w:val="24"/>
        </w:rPr>
      </w:pPr>
    </w:p>
    <w:p w:rsidR="00DF412A" w:rsidRDefault="0040412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Таблица 4 – Содержание разделов </w:t>
      </w:r>
      <w:r>
        <w:rPr>
          <w:sz w:val="24"/>
          <w:szCs w:val="24"/>
        </w:rPr>
        <w:t>и тем лекционного цикла</w:t>
      </w:r>
    </w:p>
    <w:tbl>
      <w:tblPr>
        <w:tblStyle w:val="TableNormal"/>
        <w:tblW w:w="96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995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spacing w:line="24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spacing w:line="240" w:lineRule="atLeast"/>
              <w:jc w:val="both"/>
            </w:pPr>
            <w:r>
              <w:rPr>
                <w:sz w:val="24"/>
                <w:szCs w:val="24"/>
              </w:rPr>
              <w:t xml:space="preserve">Название и содержание разделов и тем </w:t>
            </w:r>
            <w:r>
              <w:rPr>
                <w:sz w:val="24"/>
                <w:szCs w:val="24"/>
              </w:rPr>
              <w:t>лекционных занятий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Предмет и методы экономической теории. Проблемы экономического выбора.</w:t>
            </w:r>
          </w:p>
          <w:p w:rsidR="00DF412A" w:rsidRDefault="0040412A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Структурообразующие компоненты общества: средства и предметы труда, средства производства, рабочая сила, производительные силы</w:t>
            </w:r>
            <w:r>
              <w:rPr>
                <w:sz w:val="24"/>
                <w:szCs w:val="24"/>
              </w:rPr>
              <w:t xml:space="preserve">, экономические отношения и их структура. </w:t>
            </w:r>
          </w:p>
          <w:p w:rsidR="00DF412A" w:rsidRDefault="0040412A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Ограниченность ресурсов и проблема экономического выбора.</w:t>
            </w:r>
          </w:p>
          <w:p w:rsidR="00DF412A" w:rsidRDefault="0040412A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Предмет  и</w:t>
            </w:r>
            <w:proofErr w:type="gramEnd"/>
            <w:r>
              <w:rPr>
                <w:sz w:val="24"/>
                <w:szCs w:val="24"/>
              </w:rPr>
              <w:t xml:space="preserve"> методы экономической теории. </w:t>
            </w:r>
          </w:p>
          <w:p w:rsidR="00DF412A" w:rsidRDefault="0040412A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законы и их классификация.</w:t>
            </w:r>
          </w:p>
          <w:p w:rsidR="00DF412A" w:rsidRDefault="0040412A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Экономическая система: типы и модели</w:t>
            </w:r>
          </w:p>
          <w:p w:rsidR="00DF412A" w:rsidRDefault="0040412A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экономической систем</w:t>
            </w:r>
            <w:r>
              <w:rPr>
                <w:sz w:val="24"/>
                <w:szCs w:val="24"/>
              </w:rPr>
              <w:t>ы, ее структура.</w:t>
            </w:r>
          </w:p>
          <w:p w:rsidR="00DF412A" w:rsidRDefault="0040412A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и модели экономических систем. </w:t>
            </w:r>
          </w:p>
          <w:p w:rsidR="00DF412A" w:rsidRDefault="0040412A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Собственность: понятие, типы, виды. </w:t>
            </w:r>
          </w:p>
          <w:p w:rsidR="00DF412A" w:rsidRDefault="0040412A" w:rsidP="0040412A">
            <w:pPr>
              <w:numPr>
                <w:ilvl w:val="1"/>
                <w:numId w:val="17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Потребности и система экономических интересов. </w:t>
            </w:r>
          </w:p>
          <w:p w:rsidR="00DF412A" w:rsidRDefault="0040412A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Основные черты и категории товарного производства</w:t>
            </w:r>
          </w:p>
          <w:p w:rsidR="00DF412A" w:rsidRDefault="0040412A" w:rsidP="0040412A">
            <w:pPr>
              <w:numPr>
                <w:ilvl w:val="1"/>
                <w:numId w:val="1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 виды товарного производства. Товар и его свой</w:t>
            </w:r>
            <w:r>
              <w:rPr>
                <w:sz w:val="24"/>
                <w:szCs w:val="24"/>
              </w:rPr>
              <w:t xml:space="preserve">ства. Общественная полезность. </w:t>
            </w:r>
          </w:p>
          <w:p w:rsidR="00DF412A" w:rsidRDefault="0040412A" w:rsidP="0040412A">
            <w:pPr>
              <w:pStyle w:val="a6"/>
              <w:numPr>
                <w:ilvl w:val="1"/>
                <w:numId w:val="19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Двойственный характер труда, создающего товар. Влияние производительности и интенсивности труда на величину стоимости.</w:t>
            </w:r>
          </w:p>
          <w:p w:rsidR="00DF412A" w:rsidRDefault="0040412A" w:rsidP="0040412A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процесс возникновения денег. Функции денег. </w:t>
            </w:r>
          </w:p>
          <w:p w:rsidR="00DF412A" w:rsidRDefault="0040412A" w:rsidP="0040412A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структура капитала. Основной и </w:t>
            </w:r>
            <w:r>
              <w:rPr>
                <w:sz w:val="24"/>
                <w:szCs w:val="24"/>
              </w:rPr>
              <w:t>оборотный капитал. Амортизация.</w:t>
            </w:r>
          </w:p>
          <w:p w:rsidR="00DF412A" w:rsidRDefault="0040412A" w:rsidP="0040412A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законы рыночной экономики.</w:t>
            </w:r>
          </w:p>
          <w:p w:rsidR="00DF412A" w:rsidRDefault="0040412A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Рынок и его функции</w:t>
            </w:r>
          </w:p>
          <w:p w:rsidR="00DF412A" w:rsidRDefault="0040412A" w:rsidP="0040412A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Рынок, его основные элементы, функции и структура.</w:t>
            </w:r>
          </w:p>
          <w:p w:rsidR="00DF412A" w:rsidRDefault="0040412A" w:rsidP="0040412A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Преимущества и негативные стороны рыночной экономики. Характерные черты рыночной экономики развитых </w:t>
            </w:r>
            <w:r>
              <w:rPr>
                <w:sz w:val="24"/>
                <w:szCs w:val="24"/>
              </w:rPr>
              <w:t xml:space="preserve">стран в современных условиях. Особенности регулируемой рыночной экономики. </w:t>
            </w:r>
          </w:p>
          <w:p w:rsidR="00DF412A" w:rsidRDefault="0040412A" w:rsidP="0040412A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Конкуренция: ее функции, виды, методы. </w:t>
            </w:r>
          </w:p>
          <w:p w:rsidR="00DF412A" w:rsidRDefault="0040412A" w:rsidP="0040412A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рыночные ситуации. 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2. Микроэкономика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Теория спроса и предложения</w:t>
            </w:r>
          </w:p>
          <w:p w:rsidR="00DF412A" w:rsidRDefault="0040412A" w:rsidP="0040412A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него влияющие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Взаимодополняемость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взаимозамещение</w:t>
            </w:r>
            <w:proofErr w:type="spellEnd"/>
            <w:r>
              <w:rPr>
                <w:sz w:val="24"/>
                <w:szCs w:val="24"/>
              </w:rPr>
              <w:t xml:space="preserve"> благ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влияющие на его величину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.</w:t>
            </w:r>
          </w:p>
          <w:p w:rsidR="00DF412A" w:rsidRDefault="0040412A" w:rsidP="0040412A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Равновесная цена</w:t>
            </w:r>
            <w:r>
              <w:rPr>
                <w:sz w:val="24"/>
                <w:szCs w:val="24"/>
              </w:rPr>
              <w:t>. Излишки (</w:t>
            </w:r>
            <w:r>
              <w:rPr>
                <w:sz w:val="24"/>
                <w:szCs w:val="24"/>
              </w:rPr>
              <w:t>выигрыш</w:t>
            </w:r>
            <w:r>
              <w:rPr>
                <w:sz w:val="24"/>
                <w:szCs w:val="24"/>
              </w:rPr>
              <w:t xml:space="preserve">) производителей и потребителей. </w:t>
            </w:r>
          </w:p>
          <w:p w:rsidR="00DF412A" w:rsidRDefault="0040412A" w:rsidP="0040412A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сравнительной статики</w:t>
            </w:r>
            <w:r>
              <w:rPr>
                <w:sz w:val="24"/>
                <w:szCs w:val="24"/>
              </w:rPr>
              <w:t>.</w:t>
            </w:r>
          </w:p>
          <w:p w:rsidR="00DF412A" w:rsidRDefault="0040412A">
            <w:pPr>
              <w:pStyle w:val="39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Эластичность спро</w:t>
            </w:r>
            <w:r>
              <w:rPr>
                <w:sz w:val="24"/>
                <w:szCs w:val="24"/>
              </w:rPr>
              <w:t>са и предложения</w:t>
            </w:r>
          </w:p>
          <w:p w:rsidR="00DF412A" w:rsidRDefault="0040412A" w:rsidP="0040412A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эластичности спроса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эластичности спроса для экономической политики фирм</w:t>
            </w:r>
            <w:r>
              <w:rPr>
                <w:sz w:val="24"/>
                <w:szCs w:val="24"/>
              </w:rPr>
              <w:t>.</w:t>
            </w:r>
          </w:p>
          <w:p w:rsidR="00DF412A" w:rsidRDefault="0040412A" w:rsidP="0040412A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Эластичность предложения</w:t>
            </w:r>
            <w:r>
              <w:rPr>
                <w:sz w:val="24"/>
                <w:szCs w:val="24"/>
              </w:rPr>
              <w:t>.</w:t>
            </w:r>
          </w:p>
          <w:p w:rsidR="00DF412A" w:rsidRDefault="0040412A" w:rsidP="0040412A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рынка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фиксированные цены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налоги и дотации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эластичности спроса и предложения для </w:t>
            </w:r>
            <w:r>
              <w:rPr>
                <w:sz w:val="24"/>
                <w:szCs w:val="24"/>
              </w:rPr>
              <w:t>экономической политики правительства</w:t>
            </w:r>
            <w:r>
              <w:rPr>
                <w:sz w:val="24"/>
                <w:szCs w:val="24"/>
              </w:rPr>
              <w:t>.</w:t>
            </w:r>
          </w:p>
          <w:p w:rsidR="00DF412A" w:rsidRDefault="0040412A">
            <w:pPr>
              <w:pStyle w:val="39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Теория потребительского поведения</w:t>
            </w:r>
          </w:p>
          <w:p w:rsidR="00DF412A" w:rsidRDefault="0040412A" w:rsidP="0040412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</w:t>
            </w:r>
            <w:proofErr w:type="gramStart"/>
            <w:r>
              <w:rPr>
                <w:sz w:val="24"/>
                <w:szCs w:val="24"/>
              </w:rPr>
              <w:t>подход  к</w:t>
            </w:r>
            <w:proofErr w:type="gramEnd"/>
            <w:r>
              <w:rPr>
                <w:sz w:val="24"/>
                <w:szCs w:val="24"/>
              </w:rPr>
              <w:t xml:space="preserve"> анализу полезности и спроса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Кривые безразличия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 виды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Предельная норма замещения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ограничение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Бюджетная линия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Оптимум потребителя. </w:t>
            </w:r>
          </w:p>
          <w:p w:rsidR="00DF412A" w:rsidRDefault="0040412A" w:rsidP="0040412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оптимума в связи с ростом доходов потребителя и изменением цен.</w:t>
            </w:r>
          </w:p>
          <w:p w:rsidR="00DF412A" w:rsidRDefault="0040412A" w:rsidP="0040412A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дохода и эффект замещения</w:t>
            </w:r>
            <w:r>
              <w:rPr>
                <w:sz w:val="24"/>
                <w:szCs w:val="24"/>
              </w:rPr>
              <w:t>.</w:t>
            </w:r>
          </w:p>
          <w:p w:rsidR="00DF412A" w:rsidRDefault="0040412A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Предпринимательство и формы его организации. Производственная функция </w:t>
            </w:r>
          </w:p>
          <w:p w:rsidR="00DF412A" w:rsidRDefault="0040412A" w:rsidP="0040412A">
            <w:pPr>
              <w:numPr>
                <w:ilvl w:val="1"/>
                <w:numId w:val="2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Внешняя и внутренняя среда предприятия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Экономические риски и неопределенность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предприятий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формы организации предпринимательства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 преимущества и недостатки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Формы объединений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функция и ее свойства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Краткосрочный и долгосрочный периоды в экономическом </w:t>
            </w:r>
            <w:r>
              <w:rPr>
                <w:sz w:val="24"/>
                <w:szCs w:val="24"/>
              </w:rPr>
              <w:t>анализе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средний и предельный продукт переменного фактора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Кривые равного продукта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изокванты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и линии равных затрат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изокосты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DF412A" w:rsidRDefault="0040412A" w:rsidP="0040412A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Оптимум производителя. </w:t>
            </w:r>
          </w:p>
          <w:p w:rsidR="00DF412A" w:rsidRDefault="0040412A" w:rsidP="0040412A">
            <w:pPr>
              <w:numPr>
                <w:ilvl w:val="1"/>
                <w:numId w:val="27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Отдача от масштаба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возрастающая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убывающая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). </w:t>
            </w:r>
          </w:p>
          <w:p w:rsidR="00DF412A" w:rsidRDefault="0040412A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Издержки производства и при</w:t>
            </w:r>
            <w:r>
              <w:rPr>
                <w:sz w:val="24"/>
                <w:szCs w:val="24"/>
              </w:rPr>
              <w:t>быль предприятия</w:t>
            </w:r>
          </w:p>
          <w:p w:rsidR="00DF412A" w:rsidRDefault="0040412A" w:rsidP="0040412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средняя и предельная выручка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Бухгалтерские и экономические издержки</w:t>
            </w:r>
            <w:r>
              <w:rPr>
                <w:sz w:val="24"/>
                <w:szCs w:val="24"/>
              </w:rPr>
              <w:t>.</w:t>
            </w:r>
          </w:p>
          <w:p w:rsidR="00DF412A" w:rsidRDefault="0040412A" w:rsidP="0040412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бухгалтерская и экономическая</w:t>
            </w:r>
            <w:r>
              <w:rPr>
                <w:sz w:val="24"/>
                <w:szCs w:val="24"/>
              </w:rPr>
              <w:t>.</w:t>
            </w:r>
          </w:p>
          <w:p w:rsidR="00DF412A" w:rsidRDefault="0040412A" w:rsidP="0040412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Издержки производства (</w:t>
            </w:r>
            <w:r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средние и предельные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Переменные и постоянные издержки</w:t>
            </w:r>
            <w:r>
              <w:rPr>
                <w:sz w:val="24"/>
                <w:szCs w:val="24"/>
              </w:rPr>
              <w:t xml:space="preserve">. </w:t>
            </w:r>
          </w:p>
          <w:p w:rsidR="00DF412A" w:rsidRDefault="0040412A" w:rsidP="0040412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общих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средних и преде</w:t>
            </w:r>
            <w:r>
              <w:rPr>
                <w:sz w:val="24"/>
                <w:szCs w:val="24"/>
              </w:rPr>
              <w:t>льных издержек в краткосрочном периоде</w:t>
            </w:r>
            <w:r>
              <w:rPr>
                <w:sz w:val="24"/>
                <w:szCs w:val="24"/>
              </w:rPr>
              <w:t>.</w:t>
            </w:r>
          </w:p>
          <w:p w:rsidR="00DF412A" w:rsidRDefault="0040412A" w:rsidP="0040412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долгосрочных издержек</w:t>
            </w:r>
            <w:r>
              <w:rPr>
                <w:sz w:val="24"/>
                <w:szCs w:val="24"/>
              </w:rPr>
              <w:t>.</w:t>
            </w:r>
          </w:p>
          <w:p w:rsidR="00DF412A" w:rsidRDefault="0040412A" w:rsidP="0040412A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 объем производства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него влияющие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3. Макроэкономика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10. </w:t>
            </w:r>
            <w:r>
              <w:rPr>
                <w:rFonts w:ascii="Times New Roman" w:hAnsi="Times New Roman"/>
                <w:u w:color="000000"/>
              </w:rPr>
              <w:t>Макроэкономическая нестабильность</w:t>
            </w:r>
          </w:p>
          <w:p w:rsidR="00DF412A" w:rsidRDefault="0040412A" w:rsidP="0040412A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Цикличность как всеобщая форма экономической динамики. </w:t>
            </w:r>
            <w:r>
              <w:rPr>
                <w:sz w:val="24"/>
                <w:szCs w:val="24"/>
              </w:rPr>
              <w:t>Типы циклов и их причины. Основные характеристики экономического цикла деловой активности. Особенности экономических циклов в современных условиях. Современная трактовка экономического цикла.</w:t>
            </w:r>
          </w:p>
          <w:p w:rsidR="00DF412A" w:rsidRDefault="0040412A" w:rsidP="0040412A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Безработица как форма макроэкономической нестабильности. Понятие</w:t>
            </w:r>
            <w:r>
              <w:rPr>
                <w:sz w:val="24"/>
                <w:szCs w:val="24"/>
              </w:rPr>
              <w:t xml:space="preserve"> безработицы и ее причины. Типы безработицы. Издержки безработицы, закон </w:t>
            </w:r>
            <w:proofErr w:type="spellStart"/>
            <w:r>
              <w:rPr>
                <w:sz w:val="24"/>
                <w:szCs w:val="24"/>
              </w:rPr>
              <w:t>Оукена</w:t>
            </w:r>
            <w:proofErr w:type="spellEnd"/>
            <w:r>
              <w:rPr>
                <w:sz w:val="24"/>
                <w:szCs w:val="24"/>
              </w:rPr>
              <w:t>. Теории занятости, исходная кривая Филипса.</w:t>
            </w:r>
          </w:p>
          <w:p w:rsidR="00DF412A" w:rsidRDefault="0040412A" w:rsidP="0040412A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Инфляция. Сущность инфляции и ее причины. Типы инфляции. Социально-экономические последствия инфляции. Теории инфляции. Антиинфляцио</w:t>
            </w:r>
            <w:r>
              <w:rPr>
                <w:sz w:val="24"/>
                <w:szCs w:val="24"/>
              </w:rPr>
              <w:t>нная политика.</w:t>
            </w:r>
          </w:p>
          <w:p w:rsidR="00DF412A" w:rsidRDefault="00DF412A">
            <w:pPr>
              <w:pStyle w:val="a7"/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DF412A" w:rsidRDefault="0040412A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11. </w:t>
            </w:r>
            <w:r>
              <w:rPr>
                <w:rFonts w:ascii="Times New Roman" w:hAnsi="Times New Roman"/>
                <w:u w:color="000000"/>
              </w:rPr>
              <w:t>Денежно</w:t>
            </w:r>
            <w:r>
              <w:rPr>
                <w:rFonts w:ascii="Times New Roman" w:hAnsi="Times New Roman"/>
                <w:u w:color="000000"/>
              </w:rPr>
              <w:t>-</w:t>
            </w:r>
            <w:r>
              <w:rPr>
                <w:rFonts w:ascii="Times New Roman" w:hAnsi="Times New Roman"/>
                <w:u w:color="000000"/>
              </w:rPr>
              <w:t>кредитная политика государства</w:t>
            </w:r>
          </w:p>
          <w:p w:rsidR="00DF412A" w:rsidRDefault="0040412A" w:rsidP="0040412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система.</w:t>
            </w:r>
          </w:p>
          <w:p w:rsidR="00DF412A" w:rsidRDefault="0040412A" w:rsidP="0040412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операции, банковская прибыль.</w:t>
            </w:r>
          </w:p>
          <w:p w:rsidR="00DF412A" w:rsidRDefault="0040412A" w:rsidP="0040412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 и денежные агрегаты.</w:t>
            </w:r>
          </w:p>
          <w:p w:rsidR="00DF412A" w:rsidRDefault="0040412A" w:rsidP="0040412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Спрос на деньги. </w:t>
            </w:r>
            <w:proofErr w:type="spellStart"/>
            <w:r>
              <w:rPr>
                <w:sz w:val="24"/>
                <w:szCs w:val="24"/>
              </w:rPr>
              <w:t>Трансакционный</w:t>
            </w:r>
            <w:proofErr w:type="spellEnd"/>
            <w:r>
              <w:rPr>
                <w:sz w:val="24"/>
                <w:szCs w:val="24"/>
              </w:rPr>
              <w:t xml:space="preserve"> и спекулятивный спрос.</w:t>
            </w:r>
          </w:p>
          <w:p w:rsidR="00DF412A" w:rsidRDefault="0040412A" w:rsidP="0040412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денег. Денежный мультипликатор.</w:t>
            </w:r>
          </w:p>
          <w:p w:rsidR="00DF412A" w:rsidRDefault="0040412A" w:rsidP="0040412A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 на денежном рынке.</w:t>
            </w:r>
          </w:p>
          <w:p w:rsidR="00DF412A" w:rsidRDefault="0040412A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12. </w:t>
            </w:r>
            <w:r>
              <w:rPr>
                <w:rFonts w:ascii="Times New Roman" w:hAnsi="Times New Roman"/>
                <w:u w:color="000000"/>
              </w:rPr>
              <w:t>Совместное равновесие рынка благ и денег</w:t>
            </w:r>
          </w:p>
          <w:p w:rsidR="00DF412A" w:rsidRPr="0040412A" w:rsidRDefault="0040412A" w:rsidP="0040412A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Модель</w:t>
            </w:r>
            <w:r>
              <w:rPr>
                <w:sz w:val="24"/>
                <w:szCs w:val="24"/>
                <w:lang w:val="en-US"/>
              </w:rPr>
              <w:t xml:space="preserve"> IS (Investment-Saving) - LM (Liquidity preference-Money supply).</w:t>
            </w:r>
          </w:p>
          <w:p w:rsidR="00DF412A" w:rsidRDefault="0040412A" w:rsidP="0040412A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ловушка.</w:t>
            </w:r>
          </w:p>
          <w:p w:rsidR="00DF412A" w:rsidRDefault="0040412A" w:rsidP="0040412A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Ликвидная ловушка.</w:t>
            </w:r>
          </w:p>
          <w:p w:rsidR="00DF412A" w:rsidRDefault="0040412A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13. </w:t>
            </w:r>
            <w:r>
              <w:rPr>
                <w:rFonts w:ascii="Times New Roman" w:hAnsi="Times New Roman"/>
                <w:u w:color="000000"/>
              </w:rPr>
              <w:t>Особенности финансовой политики в современных услови</w:t>
            </w:r>
            <w:r>
              <w:rPr>
                <w:rFonts w:ascii="Times New Roman" w:hAnsi="Times New Roman"/>
                <w:u w:color="000000"/>
              </w:rPr>
              <w:t>ях</w:t>
            </w:r>
          </w:p>
          <w:p w:rsidR="00DF412A" w:rsidRDefault="0040412A" w:rsidP="0040412A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финансовой системы.</w:t>
            </w:r>
          </w:p>
          <w:p w:rsidR="00DF412A" w:rsidRDefault="0040412A" w:rsidP="0040412A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система государства.</w:t>
            </w:r>
          </w:p>
          <w:p w:rsidR="00DF412A" w:rsidRDefault="0040412A" w:rsidP="0040412A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бюджетного дефицита.</w:t>
            </w:r>
          </w:p>
          <w:p w:rsidR="00DF412A" w:rsidRDefault="0040412A" w:rsidP="0040412A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долг и его последствия.</w:t>
            </w:r>
          </w:p>
          <w:p w:rsidR="00DF412A" w:rsidRDefault="0040412A" w:rsidP="0040412A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система.</w:t>
            </w:r>
          </w:p>
          <w:p w:rsidR="00DF412A" w:rsidRDefault="0040412A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14. </w:t>
            </w:r>
            <w:r>
              <w:rPr>
                <w:rFonts w:ascii="Times New Roman" w:hAnsi="Times New Roman"/>
                <w:u w:color="000000"/>
              </w:rPr>
              <w:t>Государственное регулирование экономики</w:t>
            </w:r>
          </w:p>
          <w:p w:rsidR="00DF412A" w:rsidRDefault="0040412A" w:rsidP="0040412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государственного регулирования, объекты и</w:t>
            </w:r>
            <w:r>
              <w:rPr>
                <w:sz w:val="24"/>
                <w:szCs w:val="24"/>
              </w:rPr>
              <w:t xml:space="preserve"> инструменты.</w:t>
            </w:r>
          </w:p>
          <w:p w:rsidR="00DF412A" w:rsidRDefault="0040412A" w:rsidP="0040412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Фискальная политика. Влияние государственных расходов на макроэкономическое равновесие.</w:t>
            </w:r>
          </w:p>
          <w:p w:rsidR="00DF412A" w:rsidRDefault="0040412A" w:rsidP="0040412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налогов на ВНП.</w:t>
            </w:r>
          </w:p>
          <w:p w:rsidR="00DF412A" w:rsidRDefault="0040412A" w:rsidP="0040412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Недискреционная</w:t>
            </w:r>
            <w:proofErr w:type="spellEnd"/>
            <w:r>
              <w:rPr>
                <w:sz w:val="24"/>
                <w:szCs w:val="24"/>
              </w:rPr>
              <w:t xml:space="preserve"> фискальная политика: встроенные стабилизаторы.</w:t>
            </w:r>
          </w:p>
          <w:p w:rsidR="00DF412A" w:rsidRDefault="0040412A" w:rsidP="0040412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Кредитно-денежная политика. Обязательные резервы, ставка рефинансир</w:t>
            </w:r>
            <w:r>
              <w:rPr>
                <w:sz w:val="24"/>
                <w:szCs w:val="24"/>
              </w:rPr>
              <w:t>ования, операции на открытом рынке.</w:t>
            </w:r>
          </w:p>
          <w:p w:rsidR="00DF412A" w:rsidRDefault="0040412A" w:rsidP="0040412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Гибкая и жесткая монетарная политика.</w:t>
            </w:r>
          </w:p>
          <w:p w:rsidR="00DF412A" w:rsidRDefault="0040412A" w:rsidP="0040412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Передаточный механизм кредитно-денежной политики и ее связь с фискальной политикой.</w:t>
            </w:r>
          </w:p>
          <w:p w:rsidR="00DF412A" w:rsidRDefault="0040412A" w:rsidP="0040412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перераспределения доходов. Кривая Лоренца, коэффициент Джини.</w:t>
            </w:r>
          </w:p>
          <w:p w:rsidR="00DF412A" w:rsidRDefault="0040412A" w:rsidP="0040412A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Политика перераспределения </w:t>
            </w:r>
            <w:r>
              <w:rPr>
                <w:sz w:val="24"/>
                <w:szCs w:val="24"/>
              </w:rPr>
              <w:t>ресурсов. Издержки перелива. Выгоды перелива. Общественные блага и услуги.</w:t>
            </w:r>
          </w:p>
          <w:p w:rsidR="00DF412A" w:rsidRDefault="00DF412A">
            <w:pPr>
              <w:tabs>
                <w:tab w:val="left" w:pos="720"/>
              </w:tabs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</w:p>
          <w:p w:rsidR="00DF412A" w:rsidRDefault="0040412A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15. </w:t>
            </w:r>
            <w:r>
              <w:rPr>
                <w:rFonts w:ascii="Times New Roman" w:hAnsi="Times New Roman"/>
                <w:u w:color="000000"/>
              </w:rPr>
              <w:t>Международные экономические отношения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>Внешняя политика и валютный курс</w:t>
            </w:r>
          </w:p>
          <w:p w:rsidR="00DF412A" w:rsidRDefault="0040412A" w:rsidP="0040412A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мирового хозяйства. Интеграция, интернационализация, глобализация.</w:t>
            </w:r>
          </w:p>
          <w:p w:rsidR="00DF412A" w:rsidRDefault="0040412A" w:rsidP="0040412A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торговля и </w:t>
            </w:r>
            <w:r>
              <w:rPr>
                <w:sz w:val="24"/>
                <w:szCs w:val="24"/>
              </w:rPr>
              <w:t>внешняя политика.</w:t>
            </w:r>
          </w:p>
          <w:p w:rsidR="00DF412A" w:rsidRDefault="0040412A" w:rsidP="0040412A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валютная система. Валютный курс.</w:t>
            </w:r>
          </w:p>
        </w:tc>
      </w:tr>
    </w:tbl>
    <w:p w:rsidR="00DF412A" w:rsidRDefault="00DF412A">
      <w:pPr>
        <w:widowControl w:val="0"/>
        <w:rPr>
          <w:b/>
          <w:bCs/>
          <w:sz w:val="24"/>
          <w:szCs w:val="24"/>
        </w:rPr>
      </w:pPr>
    </w:p>
    <w:p w:rsidR="00DF412A" w:rsidRDefault="00DF412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DF412A" w:rsidRDefault="0040412A" w:rsidP="0040412A">
      <w:pPr>
        <w:pStyle w:val="3a"/>
        <w:numPr>
          <w:ilvl w:val="1"/>
          <w:numId w:val="3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(семинарские) занятия</w:t>
      </w:r>
    </w:p>
    <w:p w:rsidR="00DF412A" w:rsidRDefault="0040412A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практических занятий и их трудоемкость приведены в таблице 5.</w:t>
      </w:r>
    </w:p>
    <w:p w:rsidR="00DF412A" w:rsidRDefault="0040412A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Таблица 5 – Практические занятия и их трудоемкость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31"/>
        <w:gridCol w:w="2481"/>
        <w:gridCol w:w="1834"/>
        <w:gridCol w:w="1506"/>
        <w:gridCol w:w="879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left="34" w:firstLine="0"/>
              <w:jc w:val="center"/>
            </w:pPr>
            <w:r>
              <w:rPr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left="34" w:firstLine="0"/>
              <w:jc w:val="center"/>
            </w:pPr>
            <w:r>
              <w:rPr>
                <w:sz w:val="24"/>
                <w:szCs w:val="24"/>
              </w:rPr>
              <w:t xml:space="preserve">Формы </w:t>
            </w:r>
            <w:r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</w:t>
            </w:r>
          </w:p>
          <w:p w:rsidR="00DF412A" w:rsidRDefault="0040412A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них практической подготовки, 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  <w:proofErr w:type="spellStart"/>
            <w:r>
              <w:rPr>
                <w:sz w:val="24"/>
                <w:szCs w:val="24"/>
              </w:rPr>
              <w:t>дисцип</w:t>
            </w:r>
            <w:proofErr w:type="spellEnd"/>
          </w:p>
          <w:p w:rsidR="00DF412A" w:rsidRDefault="0040412A">
            <w:pPr>
              <w:pStyle w:val="a6"/>
              <w:spacing w:line="216" w:lineRule="auto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лины</w:t>
            </w:r>
            <w:proofErr w:type="spellEnd"/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Семестр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Введение в экономику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</w:tbl>
    <w:p w:rsidR="00DF412A" w:rsidRDefault="00DF412A">
      <w:pPr>
        <w:pStyle w:val="a6"/>
        <w:widowControl w:val="0"/>
        <w:ind w:firstLine="0"/>
        <w:rPr>
          <w:sz w:val="24"/>
          <w:szCs w:val="24"/>
        </w:rPr>
      </w:pPr>
    </w:p>
    <w:p w:rsidR="00DF412A" w:rsidRDefault="00DF412A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DF412A" w:rsidRDefault="0040412A" w:rsidP="0040412A">
      <w:pPr>
        <w:pStyle w:val="3a"/>
        <w:numPr>
          <w:ilvl w:val="1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занятия</w:t>
      </w:r>
    </w:p>
    <w:p w:rsidR="00DF412A" w:rsidRDefault="0040412A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лабораторных занятий и их трудоемкость приведены в таблице 6.</w:t>
      </w:r>
    </w:p>
    <w:p w:rsidR="00DF412A" w:rsidRDefault="0040412A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Таблица 6 – Лабораторные занятия и их </w:t>
      </w:r>
      <w:r>
        <w:rPr>
          <w:sz w:val="24"/>
          <w:szCs w:val="24"/>
        </w:rPr>
        <w:t>трудоемкость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588"/>
        <w:gridCol w:w="1681"/>
        <w:gridCol w:w="1582"/>
        <w:gridCol w:w="971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них практической подготовки, (час)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  <w:proofErr w:type="spellStart"/>
            <w:r>
              <w:rPr>
                <w:sz w:val="24"/>
                <w:szCs w:val="24"/>
              </w:rPr>
              <w:t>дисцип</w:t>
            </w:r>
            <w:proofErr w:type="spellEnd"/>
          </w:p>
          <w:p w:rsidR="00DF412A" w:rsidRDefault="0040412A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лины</w:t>
            </w:r>
            <w:proofErr w:type="spellEnd"/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Учебным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планом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предусмотрено</w:t>
            </w:r>
            <w:proofErr w:type="spellEnd"/>
          </w:p>
        </w:tc>
      </w:tr>
    </w:tbl>
    <w:p w:rsidR="00DF412A" w:rsidRDefault="00DF412A">
      <w:pPr>
        <w:pStyle w:val="a6"/>
        <w:widowControl w:val="0"/>
        <w:ind w:firstLine="0"/>
        <w:rPr>
          <w:sz w:val="24"/>
          <w:szCs w:val="24"/>
        </w:rPr>
      </w:pPr>
    </w:p>
    <w:p w:rsidR="00DF412A" w:rsidRDefault="00DF412A">
      <w:pPr>
        <w:ind w:left="360"/>
        <w:rPr>
          <w:b/>
          <w:bCs/>
          <w:sz w:val="24"/>
          <w:szCs w:val="24"/>
        </w:rPr>
      </w:pPr>
    </w:p>
    <w:p w:rsidR="00DF412A" w:rsidRDefault="0040412A" w:rsidP="0040412A">
      <w:pPr>
        <w:pStyle w:val="3a"/>
        <w:numPr>
          <w:ilvl w:val="1"/>
          <w:numId w:val="3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Курсовое проектирование/ выполнение курсовой работы</w:t>
      </w:r>
    </w:p>
    <w:p w:rsidR="00DF412A" w:rsidRDefault="0040412A">
      <w:pPr>
        <w:ind w:firstLine="709"/>
        <w:jc w:val="both"/>
        <w:rPr>
          <w:sz w:val="24"/>
          <w:szCs w:val="24"/>
        </w:rPr>
      </w:pPr>
      <w:bookmarkStart w:id="26" w:name="aim_kurs"/>
      <w:bookmarkEnd w:id="26"/>
      <w:r>
        <w:rPr>
          <w:sz w:val="24"/>
          <w:szCs w:val="24"/>
        </w:rPr>
        <w:t>Учебным планом не предусмотрено</w:t>
      </w:r>
    </w:p>
    <w:p w:rsidR="00DF412A" w:rsidRDefault="00DF412A">
      <w:pPr>
        <w:ind w:firstLine="709"/>
        <w:jc w:val="both"/>
        <w:rPr>
          <w:sz w:val="24"/>
          <w:szCs w:val="24"/>
        </w:rPr>
      </w:pPr>
      <w:bookmarkStart w:id="27" w:name="thems_state_kurs"/>
      <w:bookmarkEnd w:id="27"/>
    </w:p>
    <w:p w:rsidR="00DF412A" w:rsidRDefault="0040412A">
      <w:pPr>
        <w:pStyle w:val="3a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bookmarkStart w:id="28" w:name="reminder_kurs"/>
      <w:bookmarkEnd w:id="28"/>
      <w:r>
        <w:rPr>
          <w:sz w:val="24"/>
          <w:szCs w:val="24"/>
        </w:rPr>
        <w:t>С</w:t>
      </w:r>
      <w:r>
        <w:rPr>
          <w:sz w:val="24"/>
          <w:szCs w:val="24"/>
        </w:rPr>
        <w:t>амостоятельная работа обучающихся</w:t>
      </w:r>
    </w:p>
    <w:p w:rsidR="00DF412A" w:rsidRDefault="004041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самостоятельной работы и ее трудоемкость приведены в таблице 7.</w:t>
      </w:r>
    </w:p>
    <w:p w:rsidR="00DF412A" w:rsidRDefault="0040412A">
      <w:pPr>
        <w:rPr>
          <w:sz w:val="24"/>
          <w:szCs w:val="24"/>
        </w:rPr>
      </w:pPr>
      <w:r>
        <w:rPr>
          <w:sz w:val="24"/>
          <w:szCs w:val="24"/>
        </w:rPr>
        <w:t>Таблица 7 – Виды самостоятельной работы и ее трудоемкость</w:t>
      </w:r>
    </w:p>
    <w:tbl>
      <w:tblPr>
        <w:tblStyle w:val="TableNormal"/>
        <w:tblW w:w="6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943"/>
        <w:gridCol w:w="1416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652"/>
              <w:jc w:val="center"/>
            </w:pPr>
            <w:r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Всего, час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Семестр 3, час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Изучение теоретического материала дисциплины (ТО)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tabs>
                <w:tab w:val="left" w:pos="4620"/>
                <w:tab w:val="left" w:pos="4935"/>
              </w:tabs>
              <w:ind w:firstLine="0"/>
              <w:jc w:val="left"/>
            </w:pPr>
            <w:r>
              <w:rPr>
                <w:sz w:val="24"/>
                <w:szCs w:val="24"/>
              </w:rPr>
              <w:t>Подготовка к текущему контролю успеваемости (ТКУ)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right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DF412A" w:rsidRDefault="00DF412A">
      <w:pPr>
        <w:widowControl w:val="0"/>
        <w:rPr>
          <w:sz w:val="24"/>
          <w:szCs w:val="24"/>
        </w:rPr>
      </w:pPr>
    </w:p>
    <w:p w:rsidR="00DF412A" w:rsidRDefault="00DF412A">
      <w:pPr>
        <w:spacing w:before="1" w:after="200" w:line="240" w:lineRule="exact"/>
        <w:ind w:right="73"/>
        <w:jc w:val="center"/>
        <w:rPr>
          <w:b/>
          <w:bCs/>
          <w:sz w:val="28"/>
          <w:szCs w:val="28"/>
        </w:rPr>
      </w:pPr>
    </w:p>
    <w:p w:rsidR="00DF412A" w:rsidRDefault="0040412A" w:rsidP="0040412A">
      <w:pPr>
        <w:pStyle w:val="3a"/>
        <w:numPr>
          <w:ilvl w:val="0"/>
          <w:numId w:val="38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учебно-методического обеспечения </w:t>
      </w:r>
      <w:r>
        <w:rPr>
          <w:sz w:val="24"/>
          <w:szCs w:val="24"/>
        </w:rPr>
        <w:br/>
        <w:t>для самостоятельной работы обучающихся по дисциплине (модулю)</w:t>
      </w:r>
    </w:p>
    <w:p w:rsidR="00DF412A" w:rsidRDefault="004041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Учебно-методические </w:t>
      </w:r>
      <w:r>
        <w:rPr>
          <w:sz w:val="24"/>
          <w:szCs w:val="24"/>
        </w:rPr>
        <w:t xml:space="preserve">материалы для самостоятельной работы обучающихся указаны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7-11.</w:t>
      </w:r>
    </w:p>
    <w:p w:rsidR="00DF412A" w:rsidRDefault="00DF412A">
      <w:pPr>
        <w:ind w:left="360"/>
        <w:jc w:val="both"/>
        <w:rPr>
          <w:sz w:val="24"/>
          <w:szCs w:val="24"/>
        </w:rPr>
      </w:pPr>
    </w:p>
    <w:p w:rsidR="00DF412A" w:rsidRDefault="0040412A">
      <w:pPr>
        <w:pStyle w:val="3a"/>
        <w:numPr>
          <w:ilvl w:val="0"/>
          <w:numId w:val="1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печатных и электронных учебных изданий</w:t>
      </w:r>
    </w:p>
    <w:p w:rsidR="00DF412A" w:rsidRDefault="004041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печатных и электронных учебных изданий </w:t>
      </w:r>
      <w:r>
        <w:rPr>
          <w:sz w:val="24"/>
          <w:szCs w:val="24"/>
        </w:rPr>
        <w:t>приведен в таблице 8.</w:t>
      </w:r>
    </w:p>
    <w:p w:rsidR="00DF412A" w:rsidRDefault="004041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8– Перечень </w:t>
      </w:r>
      <w:r>
        <w:rPr>
          <w:sz w:val="24"/>
          <w:szCs w:val="24"/>
        </w:rPr>
        <w:t>печатных и электронных учебных изданий</w:t>
      </w:r>
    </w:p>
    <w:p w:rsidR="00DF412A" w:rsidRDefault="0040412A">
      <w:pPr>
        <w:tabs>
          <w:tab w:val="left" w:pos="3120"/>
        </w:tabs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0"/>
        <w:gridCol w:w="2092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 xml:space="preserve">Библиографическая ссылка / </w:t>
            </w: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sz w:val="24"/>
                <w:szCs w:val="24"/>
              </w:rPr>
              <w:t xml:space="preserve">Количество экземпляров в </w:t>
            </w:r>
            <w:proofErr w:type="gramStart"/>
            <w:r>
              <w:rPr>
                <w:sz w:val="24"/>
                <w:szCs w:val="24"/>
              </w:rPr>
              <w:t>библиотеке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кроме электронных экземпляров)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7"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Экономика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учебное пособие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Резник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Мебадури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Духанина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Чудайкина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под общ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ра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экон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наук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проф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Резника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3-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изд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и доп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2021.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236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</w:p>
          <w:p w:rsidR="00DF412A" w:rsidRDefault="0040412A">
            <w:pPr>
              <w:pStyle w:val="a7"/>
              <w:widowControl w:val="0"/>
              <w:spacing w:before="0" w:line="240" w:lineRule="auto"/>
              <w:jc w:val="both"/>
              <w:rPr>
                <w:rFonts w:hint="eastAsia"/>
              </w:rPr>
            </w:pPr>
            <w:hyperlink r:id="rId12" w:history="1">
              <w:r>
                <w:rPr>
                  <w:rStyle w:val="Hyperlink0"/>
                  <w:rFonts w:eastAsia="Arial Unicode MS"/>
                  <w:u w:val="single" w:color="000000"/>
                  <w:shd w:val="clear" w:color="auto" w:fill="FFFFFF"/>
                </w:rPr>
                <w:t>https://znanium.com/catalog/document?id=372329</w:t>
              </w:r>
            </w:hyperlink>
            <w:r>
              <w:rPr>
                <w:rStyle w:val="a8"/>
                <w:rFonts w:ascii="Times New Roman" w:hAnsi="Times New Roman"/>
                <w:u w:val="single" w:color="000000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7"/>
              <w:widowControl w:val="0"/>
              <w:spacing w:before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u w:val="single"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У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Экономика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У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2-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е 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испр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 доп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2021.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363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 </w:t>
            </w:r>
          </w:p>
          <w:p w:rsidR="00DF412A" w:rsidRDefault="0040412A">
            <w:pPr>
              <w:pStyle w:val="a7"/>
              <w:widowControl w:val="0"/>
              <w:spacing w:before="0" w:line="240" w:lineRule="auto"/>
              <w:jc w:val="both"/>
              <w:rPr>
                <w:rFonts w:hint="eastAsia"/>
              </w:rPr>
            </w:pPr>
            <w:hyperlink r:id="rId13" w:history="1">
              <w:r>
                <w:rPr>
                  <w:rStyle w:val="Hyperlink1"/>
                  <w:rFonts w:eastAsia="Arial Unicode MS"/>
                  <w:u w:color="000000"/>
                </w:rPr>
                <w:t>https://znanium.com/catalog/document?id=365333</w:t>
              </w:r>
            </w:hyperlink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Бардовский, В. П. Экономика: учебник / В.П. Бардовский, О.В. Рудакова, Е.М.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Самородова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— Москва: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ИД «ФОРУМ»: ИНФРА-М, 2020</w:t>
            </w:r>
          </w:p>
          <w:p w:rsidR="00DF412A" w:rsidRDefault="0040412A">
            <w:pPr>
              <w:jc w:val="both"/>
            </w:pPr>
            <w:hyperlink r:id="rId14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https://znanium.com/catalog/document?id=354047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7"/>
              <w:widowControl w:val="0"/>
              <w:spacing w:before="0" w:line="264" w:lineRule="exact"/>
              <w:jc w:val="both"/>
              <w:rPr>
                <w:rStyle w:val="a8"/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Экономическая теория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Багинова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Т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Бродская и др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.;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Под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общ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ред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проф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Добрынина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Журавлевой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- 2-e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-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НИЦ 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, 2020</w:t>
            </w:r>
          </w:p>
          <w:p w:rsidR="00DF412A" w:rsidRDefault="0040412A">
            <w:pPr>
              <w:pStyle w:val="a7"/>
              <w:widowControl w:val="0"/>
              <w:spacing w:before="0" w:line="264" w:lineRule="exact"/>
              <w:jc w:val="both"/>
              <w:rPr>
                <w:rFonts w:hint="eastAsia"/>
              </w:rPr>
            </w:pPr>
            <w:hyperlink r:id="rId15" w:history="1">
              <w:r>
                <w:rPr>
                  <w:rStyle w:val="Hyperlink2"/>
                  <w:rFonts w:eastAsia="Arial Unicode MS"/>
                  <w:u w:color="000000"/>
                </w:rPr>
                <w:t>https://znanium.com/catalog/document?id=355584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a7"/>
              <w:widowControl w:val="0"/>
              <w:spacing w:before="0" w:line="264" w:lineRule="exact"/>
              <w:jc w:val="both"/>
              <w:rPr>
                <w:rStyle w:val="a8"/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Сажина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Экономическая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теория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Сажина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Чибриков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3-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е 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и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доп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ИД «ФОРУМ»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, 2020</w:t>
            </w:r>
          </w:p>
          <w:p w:rsidR="00DF412A" w:rsidRDefault="0040412A">
            <w:pPr>
              <w:pStyle w:val="a7"/>
              <w:widowControl w:val="0"/>
              <w:spacing w:before="0" w:line="264" w:lineRule="exact"/>
              <w:jc w:val="both"/>
              <w:rPr>
                <w:rFonts w:hint="eastAsia"/>
              </w:rPr>
            </w:pPr>
            <w:hyperlink r:id="rId16" w:history="1">
              <w:r>
                <w:rPr>
                  <w:rStyle w:val="Hyperlink2"/>
                  <w:rFonts w:eastAsia="Arial Unicode MS"/>
                  <w:u w:color="000000"/>
                </w:rPr>
                <w:t>https://znanium.com/catalog/document?id=346032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>Серяков, С. Г. Микроэкономика: Учебник / С.Г. Серяков. - Москва: Магистр: НИЦ ИНФРА-М, 2020</w:t>
            </w:r>
          </w:p>
          <w:p w:rsidR="00DF412A" w:rsidRDefault="0040412A">
            <w:pPr>
              <w:spacing w:line="240" w:lineRule="atLeast"/>
              <w:jc w:val="both"/>
            </w:pPr>
            <w:hyperlink r:id="rId17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https://znanium.com/catalog/document?id=356187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Нуреев, Р. М. Макроэкономика: практикум / Под ред. Нуреева Р. М. - Москва: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Юр.Норма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>, НИЦ ИНФРА-М, 2020.</w:t>
            </w:r>
          </w:p>
          <w:p w:rsidR="00DF412A" w:rsidRDefault="0040412A">
            <w:pPr>
              <w:spacing w:line="240" w:lineRule="atLeast"/>
              <w:jc w:val="both"/>
            </w:pPr>
            <w:hyperlink r:id="rId18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https://znanium.com/catalog/document?id=354673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Макроэкономик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учебник / под ред. Л.Г. Чередниченко, А.З. Селезнева. — 2-е изд.,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ИНФРА-М, 2020</w:t>
            </w:r>
          </w:p>
          <w:p w:rsidR="00DF412A" w:rsidRDefault="0040412A">
            <w:pPr>
              <w:spacing w:line="240" w:lineRule="atLeast"/>
              <w:jc w:val="both"/>
            </w:pPr>
            <w:hyperlink r:id="rId19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https://znanium.com/catalog/document?id=348362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Национальная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экономика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учебник / под ред.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П.В.Савченко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ИНФРА-М, 2018</w:t>
            </w:r>
          </w:p>
          <w:p w:rsidR="00DF412A" w:rsidRDefault="0040412A">
            <w:pPr>
              <w:spacing w:line="240" w:lineRule="atLeast"/>
              <w:jc w:val="both"/>
            </w:pPr>
            <w:hyperlink r:id="rId20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https://znanium.com/catalog/document?id=302048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</w:tbl>
    <w:p w:rsidR="00DF412A" w:rsidRDefault="00DF412A">
      <w:pPr>
        <w:widowControl w:val="0"/>
        <w:tabs>
          <w:tab w:val="left" w:pos="3120"/>
        </w:tabs>
        <w:rPr>
          <w:rStyle w:val="a8"/>
          <w:sz w:val="24"/>
          <w:szCs w:val="24"/>
        </w:rPr>
      </w:pPr>
    </w:p>
    <w:p w:rsidR="00DF412A" w:rsidRDefault="00DF412A">
      <w:pPr>
        <w:tabs>
          <w:tab w:val="left" w:pos="3120"/>
        </w:tabs>
        <w:spacing w:line="276" w:lineRule="auto"/>
        <w:ind w:left="720"/>
        <w:rPr>
          <w:rStyle w:val="a8"/>
          <w:sz w:val="24"/>
          <w:szCs w:val="24"/>
        </w:rPr>
      </w:pPr>
    </w:p>
    <w:p w:rsidR="00DF412A" w:rsidRDefault="0040412A" w:rsidP="0040412A">
      <w:pPr>
        <w:pStyle w:val="3a"/>
        <w:numPr>
          <w:ilvl w:val="0"/>
          <w:numId w:val="39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электронных образовательных ресурсов </w:t>
      </w:r>
      <w:r>
        <w:rPr>
          <w:rStyle w:val="a8"/>
          <w:sz w:val="24"/>
          <w:szCs w:val="24"/>
        </w:rPr>
        <w:br/>
        <w:t>информационно-телекоммуникационной сети «Интернет»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</w:t>
      </w:r>
      <w:r>
        <w:rPr>
          <w:rStyle w:val="a8"/>
          <w:sz w:val="24"/>
          <w:szCs w:val="24"/>
        </w:rPr>
        <w:t xml:space="preserve">электронных образовательных </w:t>
      </w:r>
      <w:r>
        <w:rPr>
          <w:rStyle w:val="a8"/>
          <w:sz w:val="24"/>
          <w:szCs w:val="24"/>
        </w:rPr>
        <w:t xml:space="preserve">ресурсов информационно-телекоммуникационной сети </w:t>
      </w:r>
      <w:r>
        <w:rPr>
          <w:rStyle w:val="a8"/>
          <w:sz w:val="24"/>
          <w:szCs w:val="24"/>
        </w:rPr>
        <w:t>«Интернет»</w:t>
      </w:r>
      <w:r>
        <w:rPr>
          <w:rStyle w:val="a8"/>
          <w:sz w:val="24"/>
          <w:szCs w:val="24"/>
        </w:rPr>
        <w:t>, необходимых для освоения дисциплины приведен в таблице 9.</w:t>
      </w:r>
    </w:p>
    <w:p w:rsidR="00DF412A" w:rsidRDefault="0040412A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9 – Перечень </w:t>
      </w:r>
      <w:r>
        <w:rPr>
          <w:rStyle w:val="a8"/>
          <w:sz w:val="24"/>
          <w:szCs w:val="24"/>
        </w:rPr>
        <w:t xml:space="preserve">электронных образовательных </w:t>
      </w:r>
      <w:r>
        <w:rPr>
          <w:rStyle w:val="a8"/>
          <w:sz w:val="24"/>
          <w:szCs w:val="24"/>
        </w:rPr>
        <w:t xml:space="preserve">ресурсов информационно-телекоммуникационной сети </w:t>
      </w:r>
      <w:r>
        <w:rPr>
          <w:rStyle w:val="a8"/>
          <w:sz w:val="24"/>
          <w:szCs w:val="24"/>
        </w:rPr>
        <w:t>«Интернет»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75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  <w:lang w:val="en-US"/>
              </w:rPr>
              <w:t>URL</w:t>
            </w:r>
            <w:r>
              <w:rPr>
                <w:rStyle w:val="a8"/>
                <w:sz w:val="24"/>
                <w:szCs w:val="24"/>
              </w:rPr>
              <w:t xml:space="preserve"> адрес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</w:pPr>
            <w:hyperlink r:id="rId21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https://www.cbr.ru/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Официальный сайт Банка России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</w:pPr>
            <w:hyperlink r:id="rId22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https://www.gks.ru/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</w:pPr>
            <w:hyperlink r:id="rId23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https://www.imf.org/external/russian/index.htm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Международный Валютный Фонд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</w:pPr>
            <w:hyperlink r:id="rId24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https://www.worldbank.org/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Всемирный Банк</w:t>
            </w:r>
          </w:p>
        </w:tc>
      </w:tr>
    </w:tbl>
    <w:p w:rsidR="00DF412A" w:rsidRDefault="00DF412A">
      <w:pPr>
        <w:widowControl w:val="0"/>
        <w:jc w:val="both"/>
        <w:rPr>
          <w:rStyle w:val="a8"/>
          <w:sz w:val="24"/>
          <w:szCs w:val="24"/>
        </w:rPr>
      </w:pPr>
    </w:p>
    <w:p w:rsidR="00DF412A" w:rsidRDefault="00DF412A">
      <w:pPr>
        <w:spacing w:line="276" w:lineRule="auto"/>
        <w:ind w:left="360"/>
        <w:rPr>
          <w:rStyle w:val="a8"/>
          <w:sz w:val="24"/>
          <w:szCs w:val="24"/>
        </w:rPr>
      </w:pPr>
    </w:p>
    <w:p w:rsidR="00DF412A" w:rsidRDefault="0040412A" w:rsidP="0040412A">
      <w:pPr>
        <w:pStyle w:val="3a"/>
        <w:numPr>
          <w:ilvl w:val="0"/>
          <w:numId w:val="40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Перечень информационных технологий</w:t>
      </w:r>
    </w:p>
    <w:p w:rsidR="00DF412A" w:rsidRDefault="0040412A" w:rsidP="0040412A">
      <w:pPr>
        <w:pStyle w:val="3a"/>
        <w:numPr>
          <w:ilvl w:val="1"/>
          <w:numId w:val="41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программного обеспечения, </w:t>
      </w:r>
      <w:r>
        <w:rPr>
          <w:rStyle w:val="a8"/>
          <w:sz w:val="24"/>
          <w:szCs w:val="24"/>
        </w:rPr>
        <w:t xml:space="preserve">используемого при осуществлении образовательного процесса по </w:t>
      </w:r>
      <w:r>
        <w:rPr>
          <w:rStyle w:val="a8"/>
          <w:sz w:val="24"/>
          <w:szCs w:val="24"/>
        </w:rPr>
        <w:t>дисциплине</w:t>
      </w:r>
      <w:r>
        <w:rPr>
          <w:rStyle w:val="a8"/>
          <w:sz w:val="24"/>
          <w:szCs w:val="24"/>
        </w:rPr>
        <w:t>.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используемого программного обеспечения представлен в таблице 10.</w:t>
      </w:r>
    </w:p>
    <w:p w:rsidR="00DF412A" w:rsidRDefault="0040412A">
      <w:pPr>
        <w:spacing w:before="24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</w:t>
      </w:r>
      <w:r>
        <w:rPr>
          <w:rStyle w:val="a8"/>
          <w:sz w:val="24"/>
          <w:szCs w:val="24"/>
          <w:lang w:val="en-US"/>
        </w:rPr>
        <w:t>10</w:t>
      </w:r>
      <w:r>
        <w:rPr>
          <w:rStyle w:val="a8"/>
          <w:sz w:val="24"/>
          <w:szCs w:val="24"/>
        </w:rPr>
        <w:t>– Перечень</w:t>
      </w:r>
      <w:r>
        <w:rPr>
          <w:rStyle w:val="a8"/>
          <w:sz w:val="24"/>
          <w:szCs w:val="24"/>
          <w:lang w:val="en-US"/>
        </w:rPr>
        <w:t xml:space="preserve"> </w:t>
      </w:r>
      <w:r>
        <w:rPr>
          <w:rStyle w:val="a8"/>
          <w:sz w:val="24"/>
          <w:szCs w:val="24"/>
        </w:rPr>
        <w:t>программного обеспечения</w:t>
      </w: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226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360" w:lineRule="auto"/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360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  <w:jc w:val="both"/>
            </w:pPr>
            <w:r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  <w:jc w:val="both"/>
            </w:pP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10, договор № 110-7 от 28.02.2019</w:t>
            </w:r>
          </w:p>
        </w:tc>
      </w:tr>
      <w:tr w:rsidR="00DF412A" w:rsidRPr="0040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  <w:jc w:val="both"/>
            </w:pPr>
            <w:r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Pr="0040412A" w:rsidRDefault="0040412A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Microsoft Office Standard,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договор</w:t>
            </w: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№ 110-7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от</w:t>
            </w: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28.02.2019</w:t>
            </w:r>
          </w:p>
        </w:tc>
      </w:tr>
    </w:tbl>
    <w:p w:rsidR="00DF412A" w:rsidRPr="0040412A" w:rsidRDefault="00DF412A">
      <w:pPr>
        <w:widowControl w:val="0"/>
        <w:spacing w:before="240"/>
        <w:ind w:left="108" w:hanging="108"/>
        <w:jc w:val="both"/>
        <w:rPr>
          <w:rStyle w:val="a8"/>
          <w:sz w:val="24"/>
          <w:szCs w:val="24"/>
          <w:lang w:val="en-US"/>
        </w:rPr>
      </w:pPr>
    </w:p>
    <w:p w:rsidR="00DF412A" w:rsidRDefault="00DF412A">
      <w:pPr>
        <w:spacing w:line="276" w:lineRule="auto"/>
        <w:ind w:left="360"/>
        <w:jc w:val="center"/>
        <w:rPr>
          <w:rStyle w:val="a8"/>
          <w:b/>
          <w:bCs/>
          <w:sz w:val="24"/>
          <w:szCs w:val="24"/>
          <w:lang w:val="en-US"/>
        </w:rPr>
      </w:pPr>
    </w:p>
    <w:p w:rsidR="00DF412A" w:rsidRDefault="0040412A" w:rsidP="0040412A">
      <w:pPr>
        <w:pStyle w:val="3a"/>
        <w:numPr>
          <w:ilvl w:val="1"/>
          <w:numId w:val="42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информационно-справочных </w:t>
      </w:r>
      <w:proofErr w:type="spellStart"/>
      <w:proofErr w:type="gramStart"/>
      <w:r>
        <w:rPr>
          <w:rStyle w:val="a8"/>
          <w:sz w:val="24"/>
          <w:szCs w:val="24"/>
        </w:rPr>
        <w:t>систем,</w:t>
      </w:r>
      <w:r>
        <w:rPr>
          <w:rStyle w:val="a8"/>
          <w:sz w:val="24"/>
          <w:szCs w:val="24"/>
        </w:rPr>
        <w:t>используемых</w:t>
      </w:r>
      <w:proofErr w:type="spellEnd"/>
      <w:proofErr w:type="gramEnd"/>
      <w:r>
        <w:rPr>
          <w:rStyle w:val="a8"/>
          <w:sz w:val="24"/>
          <w:szCs w:val="24"/>
        </w:rPr>
        <w:t xml:space="preserve"> при осуществлении образовательного процесса по дисциплине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используемых информационно-справочных систем представлен в таблице 11.</w:t>
      </w:r>
    </w:p>
    <w:p w:rsidR="00DF412A" w:rsidRDefault="0040412A">
      <w:pPr>
        <w:spacing w:before="24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11– Перечень информационно-справочных </w:t>
      </w:r>
      <w:r>
        <w:rPr>
          <w:rStyle w:val="a8"/>
          <w:sz w:val="24"/>
          <w:szCs w:val="24"/>
        </w:rPr>
        <w:t>систем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13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Не предусмотрено</w:t>
            </w:r>
          </w:p>
        </w:tc>
      </w:tr>
    </w:tbl>
    <w:p w:rsidR="00DF412A" w:rsidRDefault="00DF412A">
      <w:pPr>
        <w:widowControl w:val="0"/>
        <w:spacing w:before="240"/>
        <w:jc w:val="both"/>
        <w:rPr>
          <w:rStyle w:val="a8"/>
          <w:sz w:val="24"/>
          <w:szCs w:val="24"/>
        </w:rPr>
      </w:pPr>
    </w:p>
    <w:p w:rsidR="00DF412A" w:rsidRDefault="00DF412A">
      <w:pPr>
        <w:ind w:firstLine="709"/>
        <w:jc w:val="both"/>
        <w:rPr>
          <w:rStyle w:val="a8"/>
          <w:sz w:val="24"/>
          <w:szCs w:val="24"/>
        </w:rPr>
      </w:pPr>
    </w:p>
    <w:p w:rsidR="00DF412A" w:rsidRDefault="0040412A" w:rsidP="0040412A">
      <w:pPr>
        <w:pStyle w:val="3a"/>
        <w:numPr>
          <w:ilvl w:val="0"/>
          <w:numId w:val="43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Материально-техническая база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Состав материально-технической базы, </w:t>
      </w:r>
      <w:r>
        <w:rPr>
          <w:rStyle w:val="a8"/>
          <w:sz w:val="24"/>
          <w:szCs w:val="24"/>
        </w:rPr>
        <w:t>необходимой для осуществления образовательного процесса по дисциплине,</w:t>
      </w:r>
      <w:r>
        <w:rPr>
          <w:rStyle w:val="a8"/>
          <w:sz w:val="24"/>
          <w:szCs w:val="24"/>
        </w:rPr>
        <w:t xml:space="preserve"> представлен в таблице12.</w:t>
      </w:r>
    </w:p>
    <w:p w:rsidR="00DF412A" w:rsidRDefault="00DF412A">
      <w:pPr>
        <w:spacing w:before="120"/>
        <w:jc w:val="both"/>
        <w:rPr>
          <w:rStyle w:val="a8"/>
          <w:sz w:val="24"/>
          <w:szCs w:val="24"/>
        </w:rPr>
      </w:pPr>
    </w:p>
    <w:p w:rsidR="00DF412A" w:rsidRDefault="00DF412A">
      <w:pPr>
        <w:spacing w:before="120"/>
        <w:jc w:val="both"/>
        <w:rPr>
          <w:rStyle w:val="a8"/>
          <w:sz w:val="24"/>
          <w:szCs w:val="24"/>
        </w:rPr>
      </w:pPr>
    </w:p>
    <w:p w:rsidR="00DF412A" w:rsidRDefault="0040412A">
      <w:pPr>
        <w:spacing w:before="12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12 – Состав материально-технической </w:t>
      </w:r>
      <w:r>
        <w:rPr>
          <w:rStyle w:val="a8"/>
          <w:sz w:val="24"/>
          <w:szCs w:val="24"/>
        </w:rPr>
        <w:t>базы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380"/>
        <w:gridCol w:w="2515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Наименование составной части</w:t>
            </w:r>
            <w:r>
              <w:rPr>
                <w:rStyle w:val="a8"/>
                <w:sz w:val="24"/>
                <w:szCs w:val="24"/>
              </w:rPr>
              <w:br/>
              <w:t>материально-технической базы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Номер аудитории</w:t>
            </w:r>
          </w:p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(при необходимости)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аудитории для проведения занятий лекционного типа</w:t>
            </w:r>
            <w:r>
              <w:rPr>
                <w:rStyle w:val="a8"/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</w:t>
            </w:r>
            <w:r>
              <w:rPr>
                <w:rStyle w:val="a8"/>
                <w:sz w:val="24"/>
                <w:szCs w:val="24"/>
              </w:rPr>
              <w:t>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аудитории для проведения занятий практического типа</w:t>
            </w:r>
            <w:r>
              <w:rPr>
                <w:rStyle w:val="a8"/>
                <w:sz w:val="24"/>
                <w:szCs w:val="24"/>
              </w:rPr>
              <w:t xml:space="preserve"> - укомплектована специализированной (учебн</w:t>
            </w:r>
            <w:r>
              <w:rPr>
                <w:rStyle w:val="a8"/>
                <w:sz w:val="24"/>
                <w:szCs w:val="24"/>
              </w:rPr>
              <w:t>ой) мебелью, техническими средствами обучения, служащими для представления учебной информации.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Помещение для самостоятельной работы</w:t>
            </w:r>
            <w:r>
              <w:rPr>
                <w:rStyle w:val="a8"/>
                <w:sz w:val="24"/>
                <w:szCs w:val="24"/>
              </w:rPr>
              <w:t xml:space="preserve"> – укомплектовано специализированной (учебной) мебелью, оснащено компьютерной техникой с возможностью подключения к сети </w:t>
            </w:r>
            <w:r>
              <w:rPr>
                <w:rStyle w:val="a8"/>
                <w:sz w:val="24"/>
                <w:szCs w:val="24"/>
              </w:rPr>
              <w:t>"Интернет" и обеспечено доступом в электронную информационно-образовательную среду организации.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>
              <w:rPr>
                <w:rStyle w:val="a8"/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</w:t>
            </w:r>
            <w:r>
              <w:rPr>
                <w:rStyle w:val="a8"/>
                <w:sz w:val="24"/>
                <w:szCs w:val="24"/>
              </w:rPr>
              <w:t>служащими для представления учебной информации.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</w:tbl>
    <w:p w:rsidR="00DF412A" w:rsidRDefault="00DF412A">
      <w:pPr>
        <w:widowControl w:val="0"/>
        <w:spacing w:before="120"/>
        <w:jc w:val="both"/>
        <w:rPr>
          <w:rStyle w:val="a8"/>
          <w:sz w:val="24"/>
          <w:szCs w:val="24"/>
        </w:rPr>
      </w:pPr>
    </w:p>
    <w:p w:rsidR="00DF412A" w:rsidRDefault="00DF412A">
      <w:pPr>
        <w:ind w:firstLine="709"/>
        <w:jc w:val="both"/>
        <w:rPr>
          <w:rStyle w:val="a8"/>
          <w:sz w:val="24"/>
          <w:szCs w:val="24"/>
        </w:rPr>
      </w:pPr>
    </w:p>
    <w:p w:rsidR="00DF412A" w:rsidRDefault="0040412A" w:rsidP="0040412A">
      <w:pPr>
        <w:pStyle w:val="3a"/>
        <w:numPr>
          <w:ilvl w:val="0"/>
          <w:numId w:val="44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Оценочные средства для проведения промежуточной аттестации </w:t>
      </w:r>
    </w:p>
    <w:p w:rsidR="00DF412A" w:rsidRDefault="0040412A">
      <w:pPr>
        <w:pStyle w:val="3a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Состав оценочных </w:t>
      </w:r>
      <w:proofErr w:type="spellStart"/>
      <w:r>
        <w:rPr>
          <w:rStyle w:val="a8"/>
          <w:sz w:val="24"/>
          <w:szCs w:val="24"/>
        </w:rPr>
        <w:t>средствдля</w:t>
      </w:r>
      <w:proofErr w:type="spellEnd"/>
      <w:r>
        <w:rPr>
          <w:rStyle w:val="a8"/>
          <w:sz w:val="24"/>
          <w:szCs w:val="24"/>
        </w:rPr>
        <w:t xml:space="preserve"> </w:t>
      </w:r>
      <w:proofErr w:type="gramStart"/>
      <w:r>
        <w:rPr>
          <w:rStyle w:val="a8"/>
          <w:sz w:val="24"/>
          <w:szCs w:val="24"/>
        </w:rPr>
        <w:t>проведения промежуточной аттестации</w:t>
      </w:r>
      <w:proofErr w:type="gramEnd"/>
      <w:r>
        <w:rPr>
          <w:rStyle w:val="a8"/>
          <w:sz w:val="24"/>
          <w:szCs w:val="24"/>
        </w:rPr>
        <w:t xml:space="preserve"> обучающихся по дисциплине приведен в таблице 1</w:t>
      </w:r>
      <w:r>
        <w:rPr>
          <w:rStyle w:val="a8"/>
          <w:sz w:val="24"/>
          <w:szCs w:val="24"/>
        </w:rPr>
        <w:t>3</w:t>
      </w:r>
      <w:r>
        <w:rPr>
          <w:rStyle w:val="a8"/>
          <w:sz w:val="24"/>
          <w:szCs w:val="24"/>
        </w:rPr>
        <w:t>.</w:t>
      </w:r>
    </w:p>
    <w:p w:rsidR="00DF412A" w:rsidRDefault="0040412A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13 </w:t>
      </w:r>
      <w:r>
        <w:rPr>
          <w:rStyle w:val="a8"/>
          <w:sz w:val="24"/>
          <w:szCs w:val="24"/>
        </w:rPr>
        <w:t xml:space="preserve">– Состав оценочных средств для проведения промежуточной аттестации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900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900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Перечень оценочных средств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tabs>
                <w:tab w:val="left" w:pos="900"/>
              </w:tabs>
              <w:jc w:val="both"/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tabs>
                <w:tab w:val="left" w:pos="900"/>
              </w:tabs>
              <w:jc w:val="both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Список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вопросов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;</w:t>
            </w:r>
          </w:p>
          <w:p w:rsidR="00DF412A" w:rsidRDefault="0040412A">
            <w:pPr>
              <w:tabs>
                <w:tab w:val="left" w:pos="900"/>
              </w:tabs>
              <w:jc w:val="both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Тесты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;</w:t>
            </w:r>
          </w:p>
          <w:p w:rsidR="00DF412A" w:rsidRDefault="0040412A">
            <w:pPr>
              <w:tabs>
                <w:tab w:val="left" w:pos="900"/>
              </w:tabs>
              <w:jc w:val="both"/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Задачи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.</w:t>
            </w:r>
          </w:p>
        </w:tc>
      </w:tr>
    </w:tbl>
    <w:p w:rsidR="00DF412A" w:rsidRDefault="00DF412A">
      <w:pPr>
        <w:widowControl w:val="0"/>
        <w:jc w:val="both"/>
        <w:rPr>
          <w:rStyle w:val="a8"/>
          <w:sz w:val="24"/>
          <w:szCs w:val="24"/>
        </w:rPr>
      </w:pPr>
    </w:p>
    <w:p w:rsidR="00DF412A" w:rsidRDefault="00DF412A">
      <w:pPr>
        <w:rPr>
          <w:rStyle w:val="a8"/>
          <w:lang w:val="en-US"/>
        </w:rPr>
      </w:pPr>
      <w:bookmarkStart w:id="29" w:name="cand_ekz_prim2"/>
      <w:bookmarkEnd w:id="29"/>
    </w:p>
    <w:p w:rsidR="00DF412A" w:rsidRDefault="00DF412A">
      <w:pPr>
        <w:jc w:val="center"/>
        <w:rPr>
          <w:rStyle w:val="a8"/>
          <w:b/>
          <w:bCs/>
          <w:sz w:val="24"/>
          <w:szCs w:val="24"/>
        </w:rPr>
      </w:pPr>
    </w:p>
    <w:p w:rsidR="00DF412A" w:rsidRDefault="0040412A" w:rsidP="0040412A">
      <w:pPr>
        <w:pStyle w:val="3a"/>
        <w:numPr>
          <w:ilvl w:val="1"/>
          <w:numId w:val="45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В качестве критериев оценки уровня </w:t>
      </w:r>
      <w:proofErr w:type="spellStart"/>
      <w:r>
        <w:rPr>
          <w:rStyle w:val="a8"/>
          <w:sz w:val="24"/>
          <w:szCs w:val="24"/>
        </w:rPr>
        <w:t>сформированности</w:t>
      </w:r>
      <w:proofErr w:type="spellEnd"/>
      <w:r>
        <w:rPr>
          <w:rStyle w:val="a8"/>
          <w:sz w:val="24"/>
          <w:szCs w:val="24"/>
        </w:rPr>
        <w:t xml:space="preserve"> (освоения) </w:t>
      </w:r>
      <w:r>
        <w:rPr>
          <w:rStyle w:val="a8"/>
          <w:sz w:val="24"/>
          <w:szCs w:val="24"/>
        </w:rPr>
        <w:t xml:space="preserve">компетенций обучающимися применяется 5-балльная шкала оценки </w:t>
      </w:r>
      <w:proofErr w:type="spellStart"/>
      <w:r>
        <w:rPr>
          <w:rStyle w:val="a8"/>
          <w:sz w:val="24"/>
          <w:szCs w:val="24"/>
        </w:rPr>
        <w:t>сформированности</w:t>
      </w:r>
      <w:proofErr w:type="spellEnd"/>
      <w:r>
        <w:rPr>
          <w:rStyle w:val="a8"/>
          <w:sz w:val="24"/>
          <w:szCs w:val="24"/>
        </w:rPr>
        <w:t xml:space="preserve"> компетенций, которая приведена </w:t>
      </w:r>
      <w:r>
        <w:rPr>
          <w:rStyle w:val="a8"/>
          <w:sz w:val="24"/>
          <w:szCs w:val="24"/>
        </w:rPr>
        <w:t>в</w:t>
      </w:r>
      <w:r>
        <w:rPr>
          <w:rStyle w:val="a8"/>
          <w:sz w:val="24"/>
          <w:szCs w:val="24"/>
        </w:rPr>
        <w:t xml:space="preserve"> таблице 1</w:t>
      </w:r>
      <w:r>
        <w:rPr>
          <w:rStyle w:val="a8"/>
          <w:sz w:val="24"/>
          <w:szCs w:val="24"/>
        </w:rPr>
        <w:t>4</w:t>
      </w:r>
      <w:r>
        <w:rPr>
          <w:rStyle w:val="a8"/>
          <w:sz w:val="24"/>
          <w:szCs w:val="24"/>
        </w:rPr>
        <w:t xml:space="preserve">. В течение семестра может использоваться 100-балльная шкала модульно-рейтинговой системы Университета, правила использования которой, </w:t>
      </w:r>
      <w:r>
        <w:rPr>
          <w:rStyle w:val="a8"/>
          <w:sz w:val="24"/>
          <w:szCs w:val="24"/>
        </w:rPr>
        <w:t>установлены соответствующим локальным нормативным актом ГУАП.</w:t>
      </w:r>
    </w:p>
    <w:p w:rsidR="00DF412A" w:rsidRDefault="0040412A">
      <w:pPr>
        <w:pStyle w:val="a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Таблица </w:t>
      </w:r>
      <w:r>
        <w:rPr>
          <w:rStyle w:val="a8"/>
          <w:rFonts w:ascii="Times New Roman" w:hAnsi="Times New Roman"/>
          <w:sz w:val="24"/>
          <w:szCs w:val="24"/>
        </w:rPr>
        <w:t>1</w:t>
      </w:r>
      <w:r>
        <w:rPr>
          <w:rStyle w:val="a8"/>
          <w:rFonts w:ascii="Times New Roman" w:hAnsi="Times New Roman"/>
          <w:sz w:val="24"/>
          <w:szCs w:val="24"/>
        </w:rPr>
        <w:t>4</w:t>
      </w:r>
      <w:r>
        <w:rPr>
          <w:rStyle w:val="a8"/>
          <w:rFonts w:ascii="Times New Roman" w:hAnsi="Times New Roman"/>
          <w:sz w:val="24"/>
          <w:szCs w:val="24"/>
        </w:rPr>
        <w:t xml:space="preserve"> –Критерии оценки уровня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компетенций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7112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Оценка компетенции</w:t>
            </w:r>
          </w:p>
        </w:tc>
        <w:tc>
          <w:tcPr>
            <w:tcW w:w="7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Характеристика сформированных компетенций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5-балльная шкала</w:t>
            </w:r>
          </w:p>
        </w:tc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«отлично»</w:t>
            </w:r>
          </w:p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обучающийся глубоко и </w:t>
            </w:r>
            <w:r>
              <w:rPr>
                <w:rStyle w:val="a8"/>
                <w:sz w:val="24"/>
                <w:szCs w:val="24"/>
              </w:rPr>
              <w:t>всесторонне усвоил программный материал;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уверенно, логично, последовательно и грамотно его излагает;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умело обосновывает и аргументирует выдвигаемые им идеи;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делает выводы и обобщения;</w:t>
            </w:r>
          </w:p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свободно владеет системой специализированных понятий.</w:t>
            </w:r>
          </w:p>
        </w:tc>
      </w:tr>
      <w:tr w:rsidR="00DF412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«хорошо»</w:t>
            </w:r>
          </w:p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обучающийся твердо усвоил программный материал, грамотно и по существу излагает его, </w:t>
            </w:r>
            <w:r>
              <w:rPr>
                <w:rStyle w:val="a8"/>
                <w:sz w:val="24"/>
                <w:szCs w:val="24"/>
              </w:rPr>
              <w:t>опираясь на знания основной литературы;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не допускает существенных неточностей;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увязывает усвоенные знания с практической деятельностью направления;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аргументирует научные положения;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делает выводы и обобщения;</w:t>
            </w:r>
          </w:p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владеет системой специализированных по</w:t>
            </w:r>
            <w:r>
              <w:rPr>
                <w:rStyle w:val="a8"/>
                <w:sz w:val="24"/>
                <w:szCs w:val="24"/>
              </w:rPr>
              <w:t>нятий.</w:t>
            </w:r>
          </w:p>
        </w:tc>
      </w:tr>
      <w:tr w:rsidR="00DF412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«удовлетворительно»</w:t>
            </w:r>
          </w:p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proofErr w:type="gramStart"/>
            <w:r>
              <w:rPr>
                <w:rStyle w:val="a8"/>
                <w:sz w:val="24"/>
                <w:szCs w:val="24"/>
              </w:rPr>
              <w:t>–  допускает</w:t>
            </w:r>
            <w:proofErr w:type="gramEnd"/>
            <w:r>
              <w:rPr>
                <w:rStyle w:val="a8"/>
                <w:sz w:val="24"/>
                <w:szCs w:val="24"/>
              </w:rPr>
              <w:t xml:space="preserve"> несущественные ошибки и неточности;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испытывает затруднения в </w:t>
            </w:r>
            <w:r>
              <w:rPr>
                <w:rStyle w:val="a8"/>
                <w:sz w:val="24"/>
                <w:szCs w:val="24"/>
              </w:rPr>
              <w:t>практическом применении знаний направления;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слабо аргументирует научные положения;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затрудняется в формулировании выводов и обобщений;</w:t>
            </w:r>
          </w:p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частично владеет системой специализированных понятий.</w:t>
            </w:r>
          </w:p>
        </w:tc>
      </w:tr>
      <w:tr w:rsidR="00DF412A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«неудовлетворительно»</w:t>
            </w:r>
          </w:p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«не 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не усвоил зн</w:t>
            </w:r>
            <w:r>
              <w:rPr>
                <w:rStyle w:val="a8"/>
                <w:sz w:val="24"/>
                <w:szCs w:val="24"/>
              </w:rPr>
              <w:t>ачительной части программного материала;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допускает существенные ошибки и неточности при рассмотрении проблем в конкретном направлении;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испытывает трудности в практическом применении знаний;</w:t>
            </w:r>
          </w:p>
          <w:p w:rsidR="00DF412A" w:rsidRDefault="0040412A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не может аргументировать научные положения;</w:t>
            </w:r>
          </w:p>
          <w:p w:rsidR="00DF412A" w:rsidRDefault="0040412A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не формулирует</w:t>
            </w:r>
            <w:r>
              <w:rPr>
                <w:rStyle w:val="a8"/>
                <w:sz w:val="24"/>
                <w:szCs w:val="24"/>
              </w:rPr>
              <w:t xml:space="preserve"> выводов и обобщений.</w:t>
            </w:r>
          </w:p>
        </w:tc>
      </w:tr>
    </w:tbl>
    <w:p w:rsidR="00DF412A" w:rsidRDefault="00DF412A">
      <w:pPr>
        <w:pStyle w:val="a5"/>
        <w:widowControl w:val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DF412A" w:rsidRDefault="00DF412A">
      <w:pPr>
        <w:tabs>
          <w:tab w:val="left" w:pos="2295"/>
        </w:tabs>
        <w:jc w:val="center"/>
        <w:rPr>
          <w:rStyle w:val="a8"/>
          <w:b/>
          <w:bCs/>
        </w:rPr>
      </w:pPr>
    </w:p>
    <w:p w:rsidR="00DF412A" w:rsidRDefault="0040412A" w:rsidP="0040412A">
      <w:pPr>
        <w:pStyle w:val="3a"/>
        <w:numPr>
          <w:ilvl w:val="1"/>
          <w:numId w:val="46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Типовые контрольные задания или иные материалы.</w:t>
      </w:r>
    </w:p>
    <w:p w:rsidR="00DF412A" w:rsidRDefault="0040412A">
      <w:pPr>
        <w:tabs>
          <w:tab w:val="left" w:pos="300"/>
          <w:tab w:val="left" w:pos="993"/>
        </w:tabs>
        <w:spacing w:line="276" w:lineRule="auto"/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Вопросы (задачи) для экзамена представлены в таблице 15.</w:t>
      </w:r>
    </w:p>
    <w:p w:rsidR="00DF412A" w:rsidRDefault="0040412A">
      <w:pPr>
        <w:tabs>
          <w:tab w:val="left" w:pos="300"/>
          <w:tab w:val="left" w:pos="993"/>
        </w:tabs>
        <w:spacing w:line="276" w:lineRule="auto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15 – Вопросы (задачи) для экзамена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6127"/>
        <w:gridCol w:w="1365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Перечень вопросов (задач) для экзамена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r>
              <w:rPr>
                <w:rStyle w:val="a8"/>
                <w:sz w:val="24"/>
                <w:szCs w:val="24"/>
              </w:rPr>
              <w:t xml:space="preserve">Учебным планом не </w:t>
            </w:r>
            <w:r>
              <w:rPr>
                <w:rStyle w:val="a8"/>
                <w:sz w:val="24"/>
                <w:szCs w:val="24"/>
              </w:rPr>
              <w:t>предусмотрено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</w:tr>
    </w:tbl>
    <w:p w:rsidR="00DF412A" w:rsidRDefault="00DF412A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DF412A" w:rsidRDefault="00DF412A">
      <w:pPr>
        <w:tabs>
          <w:tab w:val="left" w:pos="709"/>
          <w:tab w:val="left" w:pos="993"/>
        </w:tabs>
        <w:ind w:left="1069"/>
        <w:jc w:val="both"/>
        <w:rPr>
          <w:rStyle w:val="a8"/>
          <w:sz w:val="24"/>
          <w:szCs w:val="24"/>
        </w:rPr>
      </w:pPr>
    </w:p>
    <w:p w:rsidR="00DF412A" w:rsidRDefault="0040412A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Вопросы (задачи) для зачета / </w:t>
      </w:r>
      <w:proofErr w:type="spellStart"/>
      <w:r>
        <w:rPr>
          <w:rStyle w:val="a8"/>
          <w:sz w:val="24"/>
          <w:szCs w:val="24"/>
        </w:rPr>
        <w:t>дифф</w:t>
      </w:r>
      <w:proofErr w:type="spellEnd"/>
      <w:r>
        <w:rPr>
          <w:rStyle w:val="a8"/>
          <w:sz w:val="24"/>
          <w:szCs w:val="24"/>
        </w:rPr>
        <w:t>. зачета представлены в таблице 16.</w:t>
      </w:r>
    </w:p>
    <w:p w:rsidR="00DF412A" w:rsidRDefault="0040412A">
      <w:pPr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16 – Вопросы (задачи) для зачета / </w:t>
      </w:r>
      <w:proofErr w:type="spellStart"/>
      <w:r>
        <w:rPr>
          <w:rStyle w:val="a8"/>
          <w:sz w:val="24"/>
          <w:szCs w:val="24"/>
        </w:rPr>
        <w:t>дифф</w:t>
      </w:r>
      <w:proofErr w:type="spellEnd"/>
      <w:r>
        <w:rPr>
          <w:rStyle w:val="a8"/>
          <w:sz w:val="24"/>
          <w:szCs w:val="24"/>
        </w:rPr>
        <w:t>. зачета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331"/>
        <w:gridCol w:w="1398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Перечень вопросов (задач) для зачета / </w:t>
            </w:r>
            <w:proofErr w:type="spellStart"/>
            <w:r>
              <w:rPr>
                <w:rStyle w:val="a8"/>
                <w:sz w:val="24"/>
                <w:szCs w:val="24"/>
              </w:rPr>
              <w:t>дифф</w:t>
            </w:r>
            <w:proofErr w:type="spellEnd"/>
            <w:r>
              <w:rPr>
                <w:rStyle w:val="a8"/>
                <w:sz w:val="24"/>
                <w:szCs w:val="24"/>
              </w:rPr>
              <w:t>. зачета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Предмет и методы экономической </w:t>
            </w:r>
            <w:r>
              <w:rPr>
                <w:rStyle w:val="a8"/>
                <w:sz w:val="24"/>
                <w:szCs w:val="24"/>
              </w:rPr>
              <w:t xml:space="preserve">теории. 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УК-2.З.1</w:t>
            </w:r>
          </w:p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УК-2.В.2</w:t>
            </w:r>
          </w:p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УК-9.З.1</w:t>
            </w:r>
          </w:p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УК-9.У.1</w:t>
            </w:r>
          </w:p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УК-9.В.1</w:t>
            </w:r>
          </w:p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ОПК-2.З.1</w:t>
            </w:r>
          </w:p>
          <w:p w:rsidR="00DF412A" w:rsidRDefault="0040412A">
            <w:r>
              <w:rPr>
                <w:rStyle w:val="a8"/>
                <w:sz w:val="24"/>
                <w:szCs w:val="24"/>
              </w:rPr>
              <w:t>ОПК-2.В.1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Сущность и функции денег.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>Сущность и структура капитала. Основной и оборотный капитал. Амортизация.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tabs>
                <w:tab w:val="left" w:pos="2535"/>
              </w:tabs>
              <w:jc w:val="both"/>
            </w:pPr>
            <w:r>
              <w:rPr>
                <w:rStyle w:val="a8"/>
                <w:sz w:val="24"/>
                <w:szCs w:val="24"/>
              </w:rPr>
              <w:t>Рынок, его основные элементы, функции и структура.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>Спрос и факторы</w:t>
            </w:r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t>на</w:t>
            </w:r>
            <w:r>
              <w:rPr>
                <w:rStyle w:val="a8"/>
                <w:sz w:val="24"/>
                <w:szCs w:val="24"/>
              </w:rPr>
              <w:t xml:space="preserve"> него влияющие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Закон спроса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8"/>
                <w:sz w:val="24"/>
                <w:szCs w:val="24"/>
              </w:rPr>
              <w:t>Взаимодополняемость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8"/>
                <w:sz w:val="24"/>
                <w:szCs w:val="24"/>
              </w:rPr>
              <w:t>взаимозамещение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благ</w:t>
            </w:r>
            <w:r>
              <w:rPr>
                <w:rStyle w:val="a8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>Предложение и факторы</w:t>
            </w:r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t>влияющие на его величину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Закон предложения</w:t>
            </w:r>
            <w:r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>Рыночное равновесие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Равновесная цена</w:t>
            </w:r>
            <w:r>
              <w:rPr>
                <w:rStyle w:val="a8"/>
                <w:sz w:val="24"/>
                <w:szCs w:val="24"/>
              </w:rPr>
              <w:t>. Излишки (</w:t>
            </w:r>
            <w:r>
              <w:rPr>
                <w:rStyle w:val="a8"/>
                <w:sz w:val="24"/>
                <w:szCs w:val="24"/>
              </w:rPr>
              <w:t>выигрыш</w:t>
            </w:r>
            <w:r>
              <w:rPr>
                <w:rStyle w:val="a8"/>
                <w:sz w:val="24"/>
                <w:szCs w:val="24"/>
              </w:rPr>
              <w:t xml:space="preserve">) производителей и потребителей.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Эластичность </w:t>
            </w:r>
            <w:r>
              <w:rPr>
                <w:rStyle w:val="a8"/>
                <w:sz w:val="24"/>
                <w:szCs w:val="24"/>
              </w:rPr>
              <w:t>спроса</w:t>
            </w:r>
            <w:r>
              <w:rPr>
                <w:rStyle w:val="a8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>Эластичность предложения</w:t>
            </w:r>
            <w:r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39"/>
              <w:jc w:val="both"/>
            </w:pPr>
            <w:r>
              <w:rPr>
                <w:rStyle w:val="a8"/>
                <w:sz w:val="24"/>
                <w:szCs w:val="24"/>
              </w:rPr>
              <w:t>Теория потребительского поведения. Кривая безразличия и бюджетная линия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Кривые равного продукта </w:t>
            </w:r>
            <w:r>
              <w:rPr>
                <w:rStyle w:val="a8"/>
                <w:sz w:val="24"/>
                <w:szCs w:val="24"/>
              </w:rPr>
              <w:t>(</w:t>
            </w:r>
            <w:proofErr w:type="spellStart"/>
            <w:r>
              <w:rPr>
                <w:rStyle w:val="a8"/>
                <w:sz w:val="24"/>
                <w:szCs w:val="24"/>
              </w:rPr>
              <w:t>изокванты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) </w:t>
            </w:r>
            <w:r>
              <w:rPr>
                <w:rStyle w:val="a8"/>
                <w:sz w:val="24"/>
                <w:szCs w:val="24"/>
              </w:rPr>
              <w:t xml:space="preserve">и линии равных затрат </w:t>
            </w:r>
            <w:r>
              <w:rPr>
                <w:rStyle w:val="a8"/>
                <w:sz w:val="24"/>
                <w:szCs w:val="24"/>
              </w:rPr>
              <w:t>(</w:t>
            </w:r>
            <w:proofErr w:type="spellStart"/>
            <w:r>
              <w:rPr>
                <w:rStyle w:val="a8"/>
                <w:sz w:val="24"/>
                <w:szCs w:val="24"/>
              </w:rPr>
              <w:t>изокосты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). Оптимум производителя.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pStyle w:val="10"/>
              <w:jc w:val="both"/>
            </w:pPr>
            <w:r>
              <w:rPr>
                <w:rStyle w:val="a8"/>
                <w:sz w:val="24"/>
                <w:szCs w:val="24"/>
              </w:rPr>
              <w:t>Издержки производства и прибыль предприятия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совершенной конкуренции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монополии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Понятие и признаки </w:t>
            </w:r>
            <w:proofErr w:type="spellStart"/>
            <w:r>
              <w:rPr>
                <w:rStyle w:val="a8"/>
                <w:sz w:val="24"/>
                <w:szCs w:val="24"/>
              </w:rPr>
              <w:t>монополитисческой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конкуренции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олигополии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</w:pPr>
            <w:r>
              <w:rPr>
                <w:rStyle w:val="a8"/>
                <w:sz w:val="24"/>
                <w:szCs w:val="24"/>
              </w:rPr>
              <w:t xml:space="preserve">Модель макроэкономического спроса </w:t>
            </w:r>
            <w:r>
              <w:rPr>
                <w:rStyle w:val="a8"/>
                <w:sz w:val="24"/>
                <w:szCs w:val="24"/>
              </w:rPr>
              <w:t>макроэкономического предложения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 xml:space="preserve">Понятие безработицы и ее причины. Типы безработицы.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Сущность инфляции и ее причины. Типы инфляции. Социально-экономические последствия инфляции.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Цикличность экономики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Бюджетная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Налоговая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Банковская система страны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Рынок ценных бумаг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2A" w:rsidRDefault="00DF412A"/>
        </w:tc>
      </w:tr>
    </w:tbl>
    <w:p w:rsidR="00DF412A" w:rsidRDefault="00DF412A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DF412A" w:rsidRDefault="00DF412A">
      <w:pPr>
        <w:tabs>
          <w:tab w:val="left" w:pos="709"/>
          <w:tab w:val="left" w:pos="993"/>
        </w:tabs>
        <w:ind w:left="709"/>
        <w:jc w:val="both"/>
        <w:rPr>
          <w:rStyle w:val="a8"/>
          <w:sz w:val="24"/>
          <w:szCs w:val="24"/>
        </w:rPr>
      </w:pPr>
    </w:p>
    <w:p w:rsidR="00DF412A" w:rsidRDefault="0040412A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тем для курсового проектирования/выполнения курсовой </w:t>
      </w:r>
      <w:proofErr w:type="gramStart"/>
      <w:r>
        <w:rPr>
          <w:rStyle w:val="a8"/>
          <w:sz w:val="24"/>
          <w:szCs w:val="24"/>
        </w:rPr>
        <w:t>работы  представлены</w:t>
      </w:r>
      <w:proofErr w:type="gramEnd"/>
      <w:r>
        <w:rPr>
          <w:rStyle w:val="a8"/>
          <w:sz w:val="24"/>
          <w:szCs w:val="24"/>
        </w:rPr>
        <w:t xml:space="preserve"> в таблице 17.</w:t>
      </w:r>
    </w:p>
    <w:p w:rsidR="00DF412A" w:rsidRDefault="0040412A">
      <w:pPr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17 – Перечень тем для </w:t>
      </w:r>
      <w:r>
        <w:rPr>
          <w:rStyle w:val="a8"/>
          <w:sz w:val="24"/>
          <w:szCs w:val="24"/>
        </w:rPr>
        <w:t xml:space="preserve">курсового проектирования/выполнения курсовой работы 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675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 xml:space="preserve">Примерный перечень тем для курсового проектирования/выполнения курсовой работы  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r>
              <w:rPr>
                <w:rStyle w:val="a8"/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DF412A" w:rsidRDefault="00DF412A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DF412A" w:rsidRDefault="00DF412A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DF412A" w:rsidRDefault="0040412A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Вопросы для проведения промежуточной аттестации в виде тестирования представлены в таблице 18.</w:t>
      </w:r>
    </w:p>
    <w:p w:rsidR="00DF412A" w:rsidRDefault="00DF412A">
      <w:pPr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</w:p>
    <w:p w:rsidR="00DF412A" w:rsidRDefault="0040412A">
      <w:pPr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18 – Примерный перечень вопросов для тестов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7263"/>
        <w:gridCol w:w="1398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Примерный перечень вопросов для тестов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r>
              <w:rPr>
                <w:rStyle w:val="a8"/>
                <w:sz w:val="24"/>
                <w:szCs w:val="24"/>
              </w:rPr>
              <w:t>Примерный перечень вопросов для теста приведен в приложении 1 в виде двух вариантов тестов по 10 вопросов в каждом (общее количество вариантов тестов – 10)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УК-2.З.1</w:t>
            </w:r>
          </w:p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УК-2.В.2</w:t>
            </w:r>
          </w:p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УК-9.З.1</w:t>
            </w:r>
          </w:p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УК-9.У.1</w:t>
            </w:r>
          </w:p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УК-9.В.1</w:t>
            </w:r>
          </w:p>
          <w:p w:rsidR="00DF412A" w:rsidRDefault="0040412A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ОПК-2.З.1</w:t>
            </w:r>
          </w:p>
          <w:p w:rsidR="00DF412A" w:rsidRDefault="0040412A">
            <w:r>
              <w:rPr>
                <w:rStyle w:val="a8"/>
                <w:sz w:val="24"/>
                <w:szCs w:val="24"/>
              </w:rPr>
              <w:t>ОПК-2.В.1</w:t>
            </w:r>
          </w:p>
        </w:tc>
      </w:tr>
    </w:tbl>
    <w:p w:rsidR="00DF412A" w:rsidRDefault="00DF412A">
      <w:pPr>
        <w:widowControl w:val="0"/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</w:p>
    <w:p w:rsidR="00DF412A" w:rsidRDefault="00DF412A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DF412A" w:rsidRDefault="0040412A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тем контрольных работ </w:t>
      </w:r>
      <w:r>
        <w:rPr>
          <w:rStyle w:val="a8"/>
          <w:sz w:val="24"/>
          <w:szCs w:val="24"/>
        </w:rPr>
        <w:t>по дисциплине обучающихся заочной формы обучения, представлены в таблице 19.</w:t>
      </w:r>
    </w:p>
    <w:p w:rsidR="00DF412A" w:rsidRDefault="0040412A">
      <w:pPr>
        <w:tabs>
          <w:tab w:val="left" w:pos="400"/>
          <w:tab w:val="left" w:pos="993"/>
        </w:tabs>
        <w:spacing w:before="12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</w:t>
      </w:r>
      <w:r>
        <w:rPr>
          <w:rStyle w:val="a8"/>
          <w:sz w:val="24"/>
          <w:szCs w:val="24"/>
          <w:lang w:val="en-US"/>
        </w:rPr>
        <w:t>9</w:t>
      </w:r>
      <w:r>
        <w:rPr>
          <w:rStyle w:val="a8"/>
          <w:sz w:val="24"/>
          <w:szCs w:val="24"/>
        </w:rPr>
        <w:t xml:space="preserve"> – Перечень контрольных работ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8655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Перечень контрольных работ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DF412A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12A" w:rsidRDefault="0040412A">
            <w:r>
              <w:rPr>
                <w:rStyle w:val="a8"/>
                <w:sz w:val="24"/>
                <w:szCs w:val="24"/>
              </w:rPr>
              <w:t>Не предусмотрено</w:t>
            </w:r>
          </w:p>
        </w:tc>
      </w:tr>
    </w:tbl>
    <w:p w:rsidR="00DF412A" w:rsidRDefault="00DF412A">
      <w:pPr>
        <w:widowControl w:val="0"/>
        <w:tabs>
          <w:tab w:val="left" w:pos="400"/>
          <w:tab w:val="left" w:pos="993"/>
        </w:tabs>
        <w:spacing w:before="120"/>
        <w:jc w:val="both"/>
        <w:rPr>
          <w:rStyle w:val="a8"/>
          <w:sz w:val="24"/>
          <w:szCs w:val="24"/>
        </w:rPr>
      </w:pPr>
    </w:p>
    <w:p w:rsidR="00DF412A" w:rsidRDefault="00DF412A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DF412A" w:rsidRDefault="0040412A" w:rsidP="0040412A">
      <w:pPr>
        <w:pStyle w:val="3a"/>
        <w:numPr>
          <w:ilvl w:val="1"/>
          <w:numId w:val="47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Методические материалы, определяющие процедуры оценивания индикаторов, </w:t>
      </w:r>
      <w:r>
        <w:rPr>
          <w:rStyle w:val="a8"/>
          <w:sz w:val="24"/>
          <w:szCs w:val="24"/>
        </w:rPr>
        <w:t xml:space="preserve">характеризующих этапы формирования компетенций, содержатся в локальных нормативных актах ГУАП, регламентирующих порядок и процедуру проведения </w:t>
      </w:r>
      <w:r>
        <w:rPr>
          <w:rStyle w:val="a8"/>
          <w:sz w:val="24"/>
          <w:szCs w:val="24"/>
        </w:rPr>
        <w:t>текущего контроля успеваемости и промежуточной аттестации обучающихся ГУАП.</w:t>
      </w:r>
    </w:p>
    <w:p w:rsidR="00DF412A" w:rsidRDefault="00DF412A">
      <w:pPr>
        <w:spacing w:line="276" w:lineRule="auto"/>
        <w:ind w:firstLine="709"/>
        <w:jc w:val="both"/>
        <w:rPr>
          <w:rStyle w:val="a8"/>
          <w:b/>
          <w:bCs/>
          <w:sz w:val="24"/>
          <w:szCs w:val="24"/>
        </w:rPr>
      </w:pPr>
    </w:p>
    <w:p w:rsidR="00DF412A" w:rsidRDefault="0040412A" w:rsidP="0040412A">
      <w:pPr>
        <w:pStyle w:val="3a"/>
        <w:numPr>
          <w:ilvl w:val="0"/>
          <w:numId w:val="48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указания для обучающихс</w:t>
      </w:r>
      <w:r>
        <w:rPr>
          <w:rStyle w:val="a8"/>
          <w:sz w:val="24"/>
          <w:szCs w:val="24"/>
        </w:rPr>
        <w:t>я по освоению дисциплины</w:t>
      </w:r>
    </w:p>
    <w:p w:rsidR="00DF412A" w:rsidRDefault="00DF412A">
      <w:pPr>
        <w:ind w:firstLine="720"/>
        <w:jc w:val="both"/>
        <w:rPr>
          <w:rStyle w:val="a8"/>
          <w:sz w:val="24"/>
          <w:szCs w:val="24"/>
        </w:rPr>
      </w:pPr>
    </w:p>
    <w:p w:rsidR="00DF412A" w:rsidRDefault="0040412A" w:rsidP="0040412A">
      <w:pPr>
        <w:pStyle w:val="3a"/>
        <w:numPr>
          <w:ilvl w:val="1"/>
          <w:numId w:val="48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указания для обучающихся по освоению лекционного материала</w:t>
      </w:r>
      <w:r>
        <w:rPr>
          <w:rStyle w:val="A9"/>
          <w:sz w:val="24"/>
          <w:szCs w:val="24"/>
        </w:rPr>
        <w:t>.</w:t>
      </w:r>
    </w:p>
    <w:p w:rsidR="00DF412A" w:rsidRDefault="0040412A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</w:rPr>
        <w:t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</w:t>
      </w:r>
      <w:r>
        <w:rPr>
          <w:rStyle w:val="a8"/>
        </w:rPr>
        <w:t>ках дисциплины не в том, чтобы получить всю информацию по теме, а в освоении фундаментальных проблем дисциплины, методов научного познания, новейших достижений научной мысли. В учебном процессе лекция выполняет методологическую, организационную и информаци</w:t>
      </w:r>
      <w:r>
        <w:rPr>
          <w:rStyle w:val="a8"/>
        </w:rPr>
        <w:t>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DF412A" w:rsidRDefault="0040412A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  <w:u w:val="single"/>
        </w:rPr>
        <w:t>Планируемые результаты при освоении обучающимися лекционного материала</w:t>
      </w:r>
      <w:r>
        <w:rPr>
          <w:rStyle w:val="a8"/>
        </w:rPr>
        <w:t>: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опыта творческой работы совместно с преподавателем;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развитие профессионально-деловых качеств, любви к предмету и с</w:t>
      </w:r>
      <w:r>
        <w:rPr>
          <w:rStyle w:val="a8"/>
          <w:sz w:val="24"/>
          <w:szCs w:val="24"/>
        </w:rPr>
        <w:t>амостоятельного творческого мышления.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научиться методически обрабатывать ма</w:t>
      </w:r>
      <w:r>
        <w:rPr>
          <w:rStyle w:val="a8"/>
          <w:sz w:val="24"/>
          <w:szCs w:val="24"/>
        </w:rPr>
        <w:t>териал (выделять главные мысли и положения, приходить к конкретным выводам, повторять их в различных формулировках);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точного понимания всех необходимых терминов и понятий.</w:t>
      </w:r>
    </w:p>
    <w:p w:rsidR="00DF412A" w:rsidRDefault="0040412A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</w:rPr>
        <w:t>Лекционный материал может сопровождаться демонстрацией слайдов и использов</w:t>
      </w:r>
      <w:r>
        <w:rPr>
          <w:rStyle w:val="a8"/>
        </w:rPr>
        <w:t>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DF412A" w:rsidRDefault="0040412A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  <w:u w:val="single"/>
        </w:rPr>
        <w:t>Структура предоставления лекционного материала:</w:t>
      </w:r>
    </w:p>
    <w:p w:rsidR="00DF412A" w:rsidRDefault="0040412A" w:rsidP="0040412A">
      <w:pPr>
        <w:pStyle w:val="aa"/>
        <w:numPr>
          <w:ilvl w:val="0"/>
          <w:numId w:val="51"/>
        </w:numPr>
        <w:shd w:val="clear" w:color="auto" w:fill="FFFFFF"/>
        <w:spacing w:before="0" w:after="0"/>
      </w:pPr>
      <w:r>
        <w:rPr>
          <w:rStyle w:val="a8"/>
        </w:rPr>
        <w:t>чтение теоретического материала лекций;</w:t>
      </w:r>
    </w:p>
    <w:p w:rsidR="00DF412A" w:rsidRDefault="0040412A" w:rsidP="0040412A">
      <w:pPr>
        <w:pStyle w:val="aa"/>
        <w:numPr>
          <w:ilvl w:val="0"/>
          <w:numId w:val="51"/>
        </w:numPr>
        <w:shd w:val="clear" w:color="auto" w:fill="FFFFFF"/>
        <w:spacing w:before="0" w:after="0"/>
      </w:pPr>
      <w:r>
        <w:rPr>
          <w:rStyle w:val="a8"/>
        </w:rPr>
        <w:t xml:space="preserve">чтение лекций с разбором конкретных ситуаций </w:t>
      </w:r>
      <w:r>
        <w:rPr>
          <w:rStyle w:val="a8"/>
        </w:rPr>
        <w:t>и задач.</w:t>
      </w:r>
    </w:p>
    <w:p w:rsidR="00DF412A" w:rsidRDefault="00DF412A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DF412A" w:rsidRDefault="00DF412A">
      <w:pPr>
        <w:ind w:firstLine="709"/>
        <w:jc w:val="both"/>
        <w:rPr>
          <w:rStyle w:val="a8"/>
          <w:sz w:val="24"/>
          <w:szCs w:val="24"/>
        </w:rPr>
      </w:pPr>
    </w:p>
    <w:p w:rsidR="00DF412A" w:rsidRDefault="0040412A" w:rsidP="0040412A">
      <w:pPr>
        <w:pStyle w:val="3a"/>
        <w:numPr>
          <w:ilvl w:val="1"/>
          <w:numId w:val="52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Методические указания для обучающихся по прохождению практических занятий 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Практическое занятие является одной из основных форм организации учебного процесса, заключающаяся в выполнении обучающимися под руководством преподавателя комплекса учебн</w:t>
      </w:r>
      <w:r>
        <w:rPr>
          <w:rStyle w:val="a8"/>
          <w:sz w:val="24"/>
          <w:szCs w:val="24"/>
        </w:rPr>
        <w:t xml:space="preserve">ых заданий с целью усвоения научно-теоретических основ учебной дисциплины, приобретения умений и навыков, опыта творческой деятельности. 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Целью практического занятия для обучающегося является привитие обучающимся умений и навыков практической деятельности </w:t>
      </w:r>
      <w:r>
        <w:rPr>
          <w:rStyle w:val="a8"/>
          <w:sz w:val="24"/>
          <w:szCs w:val="24"/>
        </w:rPr>
        <w:t xml:space="preserve">по изучаемой дисциплине. 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Планируемые результаты при освоении обучающимся практических занятий: 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закрепление, углубление, расширение и детализация знаний при решении конкретных задач; 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развитие познавательных способностей, самостоятельности мышления, творч</w:t>
      </w:r>
      <w:r>
        <w:rPr>
          <w:rStyle w:val="a8"/>
          <w:sz w:val="24"/>
          <w:szCs w:val="24"/>
        </w:rPr>
        <w:t xml:space="preserve">еской активности; 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овладение новыми методами и методиками изучения конкретной учебной дисциплины; 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выработка способности логического осмысления полученных знаний для выполнения заданий; 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обеспечение рационального сочетания коллективной и индивидуальной </w:t>
      </w:r>
      <w:r>
        <w:rPr>
          <w:rStyle w:val="a8"/>
          <w:sz w:val="24"/>
          <w:szCs w:val="24"/>
        </w:rPr>
        <w:t xml:space="preserve">форм обучения. </w:t>
      </w:r>
    </w:p>
    <w:p w:rsidR="00DF412A" w:rsidRDefault="00DF412A">
      <w:pPr>
        <w:ind w:firstLine="709"/>
        <w:jc w:val="both"/>
        <w:rPr>
          <w:rStyle w:val="a8"/>
          <w:b/>
          <w:bCs/>
          <w:sz w:val="24"/>
          <w:szCs w:val="24"/>
        </w:rPr>
      </w:pPr>
    </w:p>
    <w:p w:rsidR="00DF412A" w:rsidRDefault="0040412A">
      <w:pPr>
        <w:pStyle w:val="3a"/>
        <w:tabs>
          <w:tab w:val="left" w:pos="3300"/>
        </w:tabs>
        <w:spacing w:after="0"/>
        <w:ind w:left="709"/>
        <w:jc w:val="both"/>
        <w:rPr>
          <w:rStyle w:val="a8"/>
          <w:sz w:val="24"/>
          <w:szCs w:val="24"/>
          <w:u w:val="single"/>
        </w:rPr>
      </w:pPr>
      <w:r>
        <w:rPr>
          <w:rStyle w:val="a8"/>
          <w:sz w:val="24"/>
          <w:szCs w:val="24"/>
          <w:u w:val="single"/>
        </w:rPr>
        <w:t>Требования к проведению практических занятий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ходе практических занятий проходит решение задач, разбор и анализ кейсов, расчет экономических показателей, углубление и проверка теоретических знаний студентов, полученных во время лекционных</w:t>
      </w:r>
      <w:r>
        <w:rPr>
          <w:rStyle w:val="a8"/>
          <w:sz w:val="24"/>
          <w:szCs w:val="24"/>
        </w:rPr>
        <w:t xml:space="preserve"> занятий. Студенты перед проведением практического занятия должны ознакомиться с лекционным материалом, чтобы быть готовыми отвечать и показывать свой уровень знаний, который соответствующим образом оценивается.</w:t>
      </w:r>
    </w:p>
    <w:p w:rsidR="00DF412A" w:rsidRDefault="00DF412A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DF412A" w:rsidRDefault="00DF412A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DF412A" w:rsidRDefault="0040412A" w:rsidP="0040412A">
      <w:pPr>
        <w:pStyle w:val="aa"/>
        <w:numPr>
          <w:ilvl w:val="1"/>
          <w:numId w:val="53"/>
        </w:numPr>
        <w:shd w:val="clear" w:color="auto" w:fill="FFFFFF"/>
        <w:spacing w:before="0" w:after="0"/>
        <w:jc w:val="both"/>
      </w:pPr>
      <w:r>
        <w:rPr>
          <w:rStyle w:val="a8"/>
        </w:rPr>
        <w:t xml:space="preserve">Методические указания для обучающихся по прохождению самостоятельной работы 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ходе выполнения самостоятельной работы, обучающийся выполняет работу по заданию и при методическом руководстве преподавателя, но без его непосредственного участия.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процессе вы</w:t>
      </w:r>
      <w:r>
        <w:rPr>
          <w:rStyle w:val="a8"/>
          <w:sz w:val="24"/>
          <w:szCs w:val="24"/>
        </w:rPr>
        <w:t>полнения самостоятельной работы, у обучающегося формируется целесообразное планирование рабочего времени, которое позволяет им развивать умения и навыки в усвоении и систематизации приобретаемых знаний, обеспечивает высокий уровень успеваемости в период об</w:t>
      </w:r>
      <w:r>
        <w:rPr>
          <w:rStyle w:val="a8"/>
          <w:sz w:val="24"/>
          <w:szCs w:val="24"/>
        </w:rPr>
        <w:t xml:space="preserve">учения, помогает получить навыки повышения профессионального уровня. 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Методическими материалами, направляющими самостоятельную работу </w:t>
      </w:r>
      <w:proofErr w:type="spellStart"/>
      <w:r>
        <w:rPr>
          <w:rStyle w:val="a8"/>
          <w:sz w:val="24"/>
          <w:szCs w:val="24"/>
        </w:rPr>
        <w:t>обучающихсяявляются</w:t>
      </w:r>
      <w:proofErr w:type="spellEnd"/>
      <w:r>
        <w:rPr>
          <w:rStyle w:val="a8"/>
          <w:sz w:val="24"/>
          <w:szCs w:val="24"/>
        </w:rPr>
        <w:t xml:space="preserve">: 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учебно-методический материал по дисциплине.</w:t>
      </w:r>
    </w:p>
    <w:p w:rsidR="00DF412A" w:rsidRDefault="00DF412A">
      <w:pPr>
        <w:tabs>
          <w:tab w:val="left" w:pos="1100"/>
        </w:tabs>
        <w:ind w:left="720"/>
        <w:jc w:val="both"/>
        <w:rPr>
          <w:rStyle w:val="a8"/>
          <w:sz w:val="24"/>
          <w:szCs w:val="24"/>
        </w:rPr>
      </w:pPr>
    </w:p>
    <w:p w:rsidR="00DF412A" w:rsidRDefault="0040412A" w:rsidP="0040412A">
      <w:pPr>
        <w:pStyle w:val="aa"/>
        <w:numPr>
          <w:ilvl w:val="1"/>
          <w:numId w:val="54"/>
        </w:numPr>
        <w:shd w:val="clear" w:color="auto" w:fill="FFFFFF"/>
        <w:spacing w:before="0" w:after="0"/>
        <w:jc w:val="both"/>
      </w:pPr>
      <w:r>
        <w:rPr>
          <w:rStyle w:val="a8"/>
        </w:rPr>
        <w:t>Методические указания для обучающихся по прохождению те</w:t>
      </w:r>
      <w:r>
        <w:rPr>
          <w:rStyle w:val="a8"/>
        </w:rPr>
        <w:t>кущего контроля успеваемости.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Текущий контроль успеваемости предусматривает контроль качества знаний обучающихся, осуществляемого в течение семестра с целью оценивания хода освоения дисциплины.</w:t>
      </w:r>
    </w:p>
    <w:p w:rsidR="00DF412A" w:rsidRDefault="0040412A">
      <w:pPr>
        <w:pStyle w:val="aa"/>
        <w:shd w:val="clear" w:color="auto" w:fill="FFFFFF"/>
        <w:spacing w:before="0" w:after="0"/>
        <w:ind w:firstLine="709"/>
        <w:jc w:val="both"/>
        <w:rPr>
          <w:rStyle w:val="a8"/>
        </w:rPr>
      </w:pPr>
      <w:r>
        <w:rPr>
          <w:rStyle w:val="a8"/>
        </w:rPr>
        <w:t>Текущий контроль успеваемости проводится в виде тестирования и</w:t>
      </w:r>
      <w:r>
        <w:rPr>
          <w:rStyle w:val="a8"/>
        </w:rPr>
        <w:t xml:space="preserve"> решения задач, примерный перечень вопросов для теста приведён в Приложении 1, примерный перечень задач приведён в Приложении 2.</w:t>
      </w:r>
    </w:p>
    <w:p w:rsidR="00DF412A" w:rsidRDefault="0040412A">
      <w:pPr>
        <w:pStyle w:val="aa"/>
        <w:shd w:val="clear" w:color="auto" w:fill="FFFFFF"/>
        <w:spacing w:before="0" w:after="0"/>
        <w:ind w:firstLine="709"/>
        <w:jc w:val="both"/>
        <w:rPr>
          <w:rStyle w:val="a8"/>
        </w:rPr>
      </w:pPr>
      <w:r>
        <w:rPr>
          <w:rStyle w:val="a8"/>
        </w:rPr>
        <w:t>Так же, текущий контроль подразумевает ответы на проблемные вопросы, изучаемые в ходе лекций и практических занятий. Примеры пр</w:t>
      </w:r>
      <w:r>
        <w:rPr>
          <w:rStyle w:val="a8"/>
        </w:rPr>
        <w:t>облемных вопросов приведены в Приложении 3.</w:t>
      </w:r>
    </w:p>
    <w:p w:rsidR="00DF412A" w:rsidRDefault="00DF412A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DF412A" w:rsidRDefault="00DF412A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DF412A" w:rsidRDefault="00DF412A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DF412A" w:rsidRDefault="0040412A" w:rsidP="0040412A">
      <w:pPr>
        <w:pStyle w:val="aa"/>
        <w:numPr>
          <w:ilvl w:val="1"/>
          <w:numId w:val="53"/>
        </w:numPr>
        <w:shd w:val="clear" w:color="auto" w:fill="FFFFFF"/>
        <w:spacing w:before="0" w:after="0"/>
        <w:jc w:val="both"/>
      </w:pPr>
      <w:r>
        <w:rPr>
          <w:rStyle w:val="a8"/>
        </w:rPr>
        <w:t>Методические указания для обучающихся по прохождению промежуточной аттестации.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Промежуточная аттестация обучающихся предусматривает оценивание промежуточных и окончательных результатов обучения по дисциплине. </w:t>
      </w:r>
      <w:r>
        <w:rPr>
          <w:rStyle w:val="a8"/>
          <w:sz w:val="24"/>
          <w:szCs w:val="24"/>
        </w:rPr>
        <w:t>Она включает в себя:</w:t>
      </w:r>
    </w:p>
    <w:p w:rsidR="00DF412A" w:rsidRDefault="0040412A" w:rsidP="0040412A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зачет – это форма оценки знаний, полученных обучающимся в ходе изучения учебной дисциплины в целом или промежуточная (по окончании семестра) оценка знаний обучающимся по отдельным разделам дисциплины с аттестационной оценкой «зачтено» </w:t>
      </w:r>
      <w:r>
        <w:rPr>
          <w:rStyle w:val="a8"/>
          <w:sz w:val="24"/>
          <w:szCs w:val="24"/>
        </w:rPr>
        <w:t>или «не зачтено».</w:t>
      </w:r>
    </w:p>
    <w:p w:rsidR="00DF412A" w:rsidRDefault="0040412A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образования» и «О </w:t>
      </w:r>
      <w:r>
        <w:rPr>
          <w:rStyle w:val="a8"/>
          <w:sz w:val="24"/>
          <w:szCs w:val="24"/>
        </w:rPr>
        <w:t>модульно-рейтинговой системе оценки качества учебной работы студентов в ГУАП».</w:t>
      </w:r>
    </w:p>
    <w:p w:rsidR="00DF412A" w:rsidRDefault="00DF412A">
      <w:pPr>
        <w:spacing w:line="276" w:lineRule="auto"/>
        <w:jc w:val="center"/>
        <w:rPr>
          <w:rStyle w:val="a8"/>
          <w:sz w:val="24"/>
          <w:szCs w:val="24"/>
        </w:rPr>
      </w:pPr>
    </w:p>
    <w:p w:rsidR="00DF412A" w:rsidRDefault="0040412A">
      <w:pPr>
        <w:jc w:val="right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DF412A" w:rsidRDefault="0040412A">
      <w:pPr>
        <w:jc w:val="right"/>
        <w:rPr>
          <w:rStyle w:val="ab"/>
        </w:rPr>
      </w:pPr>
      <w:r>
        <w:rPr>
          <w:rStyle w:val="ab"/>
        </w:rPr>
        <w:t>Приложение 1</w:t>
      </w:r>
    </w:p>
    <w:p w:rsidR="00DF412A" w:rsidRDefault="0040412A">
      <w:pPr>
        <w:jc w:val="center"/>
        <w:rPr>
          <w:rStyle w:val="ab"/>
        </w:rPr>
      </w:pPr>
      <w:r>
        <w:rPr>
          <w:rStyle w:val="ab"/>
        </w:rPr>
        <w:t>Примеры промежуточных тестов</w:t>
      </w:r>
    </w:p>
    <w:p w:rsidR="00DF412A" w:rsidRDefault="0040412A">
      <w:pPr>
        <w:jc w:val="center"/>
        <w:rPr>
          <w:rStyle w:val="ab"/>
        </w:rPr>
      </w:pPr>
      <w:r>
        <w:rPr>
          <w:rStyle w:val="ab"/>
        </w:rPr>
        <w:t>Вариант 1</w:t>
      </w:r>
    </w:p>
    <w:p w:rsidR="00DF412A" w:rsidRDefault="0040412A">
      <w:pPr>
        <w:widowControl w:val="0"/>
        <w:ind w:left="360"/>
        <w:jc w:val="both"/>
        <w:rPr>
          <w:rStyle w:val="ab"/>
        </w:rPr>
      </w:pPr>
      <w:r>
        <w:rPr>
          <w:rStyle w:val="ab"/>
        </w:rPr>
        <w:t>1. Укажите, какое из положений не имеет отношение к предмету экономической теории:</w:t>
      </w:r>
    </w:p>
    <w:p w:rsidR="00DF412A" w:rsidRDefault="0040412A" w:rsidP="0040412A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экономическое благо</w:t>
      </w:r>
    </w:p>
    <w:p w:rsidR="00DF412A" w:rsidRDefault="0040412A" w:rsidP="0040412A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 xml:space="preserve">неограниченные </w:t>
      </w:r>
      <w:r>
        <w:rPr>
          <w:rStyle w:val="a8"/>
        </w:rPr>
        <w:t>ресурсы</w:t>
      </w:r>
    </w:p>
    <w:p w:rsidR="00DF412A" w:rsidRDefault="0040412A" w:rsidP="0040412A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максимизация удовлетворения потребностей</w:t>
      </w:r>
    </w:p>
    <w:p w:rsidR="00DF412A" w:rsidRDefault="0040412A" w:rsidP="0040412A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эффективное использование ресурсов</w:t>
      </w:r>
    </w:p>
    <w:p w:rsidR="00DF412A" w:rsidRDefault="0040412A">
      <w:pPr>
        <w:widowControl w:val="0"/>
        <w:ind w:left="360"/>
        <w:jc w:val="both"/>
        <w:rPr>
          <w:rStyle w:val="ab"/>
        </w:rPr>
      </w:pPr>
      <w:r>
        <w:rPr>
          <w:rStyle w:val="ab"/>
        </w:rPr>
        <w:t>2.Если спрос растет, то кривая спроса сдвигается:</w:t>
      </w:r>
    </w:p>
    <w:p w:rsidR="00DF412A" w:rsidRDefault="0040412A" w:rsidP="0040412A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влево</w:t>
      </w:r>
    </w:p>
    <w:p w:rsidR="00DF412A" w:rsidRDefault="0040412A" w:rsidP="0040412A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вправо</w:t>
      </w:r>
    </w:p>
    <w:p w:rsidR="00DF412A" w:rsidRDefault="0040412A" w:rsidP="0040412A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по вращению часовой стрелки</w:t>
      </w:r>
    </w:p>
    <w:p w:rsidR="00DF412A" w:rsidRDefault="0040412A" w:rsidP="0040412A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против вращения часовой стрелки</w:t>
      </w:r>
    </w:p>
    <w:p w:rsidR="00DF412A" w:rsidRDefault="0040412A" w:rsidP="0040412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Если рыночная цена ниже равновесной, то: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появится</w:t>
      </w:r>
      <w:r>
        <w:rPr>
          <w:rStyle w:val="a8"/>
        </w:rPr>
        <w:t xml:space="preserve"> избыток товара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возникает дефицит товара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величина предложения превышает величину спроса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падает цена ресурсов</w:t>
      </w:r>
    </w:p>
    <w:p w:rsidR="00DF412A" w:rsidRDefault="0040412A" w:rsidP="0040412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 переменным издержкам предприятия относятся: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расходы на полуфабрикаты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аренда помещений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заработная плата основных и вспомогательных рабочих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жалованье сотрудников</w:t>
      </w:r>
    </w:p>
    <w:p w:rsidR="00DF412A" w:rsidRDefault="0040412A" w:rsidP="0040412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Какая из приведенных целей фирмы является наиболее важной для фирмы?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получение прибыли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максимизация продаж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повышение качества продукции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увеличение заработной платы работников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расширение рынка сбыта товаров и услуг.</w:t>
      </w:r>
    </w:p>
    <w:p w:rsidR="00DF412A" w:rsidRDefault="0040412A" w:rsidP="0040412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Найдите определяющи</w:t>
      </w:r>
      <w:r>
        <w:rPr>
          <w:rStyle w:val="a8"/>
          <w:b/>
          <w:bCs/>
        </w:rPr>
        <w:t>й признак модели совершенной конкуренции на рынке продукта: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уникальный продукт, не имеющий близких заменителей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большое число продавцов, каждый из которых продает весьма незначительную долю от общего объема продаж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неравный доступ к информации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 xml:space="preserve">непреодолимые </w:t>
      </w:r>
      <w:r>
        <w:rPr>
          <w:rStyle w:val="a8"/>
        </w:rPr>
        <w:t>барьеры на входе в отрасль</w:t>
      </w:r>
    </w:p>
    <w:p w:rsidR="00DF412A" w:rsidRDefault="0040412A" w:rsidP="0040412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 xml:space="preserve">Номинальный ВНП измеряется в: 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мировых ценах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экспортных ценах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рыночных текущих ценах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базовых (постоянных) ценах</w:t>
      </w:r>
    </w:p>
    <w:p w:rsidR="00DF412A" w:rsidRDefault="0040412A" w:rsidP="0040412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Что из ниже перечисленного относится к инфляции спроса: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рост цен на сырье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рост процентной ставки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 xml:space="preserve">избыток совокупного </w:t>
      </w:r>
      <w:r>
        <w:rPr>
          <w:rStyle w:val="a8"/>
        </w:rPr>
        <w:t>спроса по сравнению с реальным объемом производства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снижение инвестиций</w:t>
      </w:r>
    </w:p>
    <w:p w:rsidR="00DF412A" w:rsidRDefault="0040412A" w:rsidP="0040412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Структурная безработица является следствием: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изменения циклов экономической активности</w:t>
      </w:r>
    </w:p>
    <w:p w:rsidR="00DF412A" w:rsidRDefault="0040412A" w:rsidP="0040412A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естественной перестройки экономики</w:t>
      </w:r>
    </w:p>
    <w:p w:rsidR="00DF412A" w:rsidRDefault="0040412A" w:rsidP="0040412A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 прямым налогам относятся</w:t>
      </w:r>
    </w:p>
    <w:p w:rsidR="00DF412A" w:rsidRDefault="0040412A" w:rsidP="0040412A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НДС</w:t>
      </w:r>
    </w:p>
    <w:p w:rsidR="00DF412A" w:rsidRDefault="0040412A" w:rsidP="0040412A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Подоходный налог</w:t>
      </w:r>
    </w:p>
    <w:p w:rsidR="00DF412A" w:rsidRDefault="0040412A" w:rsidP="0040412A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Таможенные пош</w:t>
      </w:r>
      <w:r>
        <w:rPr>
          <w:rStyle w:val="a8"/>
        </w:rPr>
        <w:t>лины</w:t>
      </w:r>
    </w:p>
    <w:p w:rsidR="00DF412A" w:rsidRDefault="0040412A" w:rsidP="0040412A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Налог на наследство</w:t>
      </w:r>
    </w:p>
    <w:p w:rsidR="00DF412A" w:rsidRDefault="00DF412A">
      <w:pPr>
        <w:widowControl w:val="0"/>
        <w:spacing w:line="276" w:lineRule="auto"/>
        <w:ind w:left="1080"/>
        <w:jc w:val="both"/>
      </w:pPr>
    </w:p>
    <w:p w:rsidR="00DF412A" w:rsidRDefault="00DF412A">
      <w:pPr>
        <w:widowControl w:val="0"/>
        <w:spacing w:line="276" w:lineRule="auto"/>
        <w:ind w:left="1080"/>
        <w:jc w:val="both"/>
      </w:pPr>
    </w:p>
    <w:p w:rsidR="00DF412A" w:rsidRDefault="00DF412A"/>
    <w:p w:rsidR="00DF412A" w:rsidRDefault="0040412A">
      <w:pPr>
        <w:jc w:val="center"/>
        <w:rPr>
          <w:rStyle w:val="ab"/>
        </w:rPr>
      </w:pPr>
      <w:r>
        <w:rPr>
          <w:rStyle w:val="ab"/>
        </w:rPr>
        <w:t>Вариант 2</w:t>
      </w:r>
    </w:p>
    <w:p w:rsidR="00DF412A" w:rsidRDefault="0040412A">
      <w:pPr>
        <w:pStyle w:val="a7"/>
        <w:tabs>
          <w:tab w:val="left" w:pos="360"/>
        </w:tabs>
        <w:spacing w:before="0" w:line="240" w:lineRule="auto"/>
        <w:ind w:left="360" w:hanging="360"/>
        <w:jc w:val="both"/>
        <w:rPr>
          <w:rStyle w:val="ab"/>
          <w:rFonts w:eastAsia="Times New Roman" w:cs="Times New Roman"/>
          <w:sz w:val="20"/>
          <w:szCs w:val="20"/>
          <w:u w:color="000000"/>
        </w:rPr>
      </w:pPr>
      <w:r>
        <w:rPr>
          <w:rStyle w:val="ab"/>
          <w:sz w:val="20"/>
          <w:szCs w:val="20"/>
          <w:u w:color="000000"/>
        </w:rPr>
        <w:t xml:space="preserve">1. </w:t>
      </w:r>
      <w:r>
        <w:rPr>
          <w:rStyle w:val="ab"/>
          <w:sz w:val="20"/>
          <w:szCs w:val="20"/>
          <w:u w:color="000000"/>
        </w:rPr>
        <w:t>Фундаментальная проблема</w:t>
      </w:r>
      <w:r>
        <w:rPr>
          <w:rStyle w:val="ab"/>
          <w:sz w:val="20"/>
          <w:szCs w:val="20"/>
          <w:u w:color="000000"/>
        </w:rPr>
        <w:t xml:space="preserve">, </w:t>
      </w:r>
      <w:r>
        <w:rPr>
          <w:rStyle w:val="ab"/>
          <w:sz w:val="20"/>
          <w:szCs w:val="20"/>
          <w:u w:color="000000"/>
        </w:rPr>
        <w:t>с которой сталкиваются все экономические системы</w:t>
      </w:r>
      <w:r>
        <w:rPr>
          <w:rStyle w:val="ab"/>
          <w:sz w:val="20"/>
          <w:szCs w:val="20"/>
          <w:u w:color="000000"/>
        </w:rPr>
        <w:t xml:space="preserve">, </w:t>
      </w:r>
      <w:r>
        <w:rPr>
          <w:rStyle w:val="ab"/>
          <w:sz w:val="20"/>
          <w:szCs w:val="20"/>
          <w:u w:color="000000"/>
        </w:rPr>
        <w:t>это</w:t>
      </w:r>
      <w:r>
        <w:rPr>
          <w:rStyle w:val="ab"/>
          <w:sz w:val="20"/>
          <w:szCs w:val="20"/>
          <w:u w:color="000000"/>
        </w:rPr>
        <w:t>:</w:t>
      </w:r>
    </w:p>
    <w:p w:rsidR="00DF412A" w:rsidRDefault="0040412A" w:rsidP="0040412A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инвестиции;</w:t>
      </w:r>
    </w:p>
    <w:p w:rsidR="00DF412A" w:rsidRDefault="0040412A" w:rsidP="0040412A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производство;</w:t>
      </w:r>
    </w:p>
    <w:p w:rsidR="00DF412A" w:rsidRDefault="0040412A" w:rsidP="0040412A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потребление;</w:t>
      </w:r>
    </w:p>
    <w:p w:rsidR="00DF412A" w:rsidRDefault="0040412A" w:rsidP="0040412A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редкость ресурсов.</w:t>
      </w:r>
    </w:p>
    <w:p w:rsidR="00DF412A" w:rsidRDefault="0040412A">
      <w:pPr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2. Рыночный спрос не испытывает влияния:</w:t>
      </w:r>
    </w:p>
    <w:p w:rsidR="00DF412A" w:rsidRDefault="0040412A" w:rsidP="0040412A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доходов потребителей;</w:t>
      </w:r>
    </w:p>
    <w:p w:rsidR="00DF412A" w:rsidRDefault="0040412A" w:rsidP="0040412A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 xml:space="preserve">цен на </w:t>
      </w:r>
      <w:r>
        <w:rPr>
          <w:rStyle w:val="a8"/>
        </w:rPr>
        <w:t>взаимосвязанные товары;</w:t>
      </w:r>
    </w:p>
    <w:p w:rsidR="00DF412A" w:rsidRDefault="0040412A" w:rsidP="0040412A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цен на ресурсы;</w:t>
      </w:r>
    </w:p>
    <w:p w:rsidR="00DF412A" w:rsidRDefault="0040412A" w:rsidP="0040412A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численности покупателей.</w:t>
      </w:r>
    </w:p>
    <w:p w:rsidR="00DF412A" w:rsidRDefault="0040412A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3. Точка на графике под кривой производственных возможностей означает:</w:t>
      </w:r>
    </w:p>
    <w:p w:rsidR="00DF412A" w:rsidRDefault="0040412A" w:rsidP="0040412A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Напряженное использование ресурсов</w:t>
      </w:r>
    </w:p>
    <w:p w:rsidR="00DF412A" w:rsidRDefault="0040412A" w:rsidP="0040412A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Невозможность данного объема производства</w:t>
      </w:r>
    </w:p>
    <w:p w:rsidR="00DF412A" w:rsidRDefault="0040412A" w:rsidP="0040412A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Недоиспользование ресурсов</w:t>
      </w:r>
    </w:p>
    <w:p w:rsidR="00DF412A" w:rsidRDefault="0040412A" w:rsidP="0040412A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Оптимальное сост</w:t>
      </w:r>
      <w:r>
        <w:rPr>
          <w:rStyle w:val="a8"/>
        </w:rPr>
        <w:t>ояние экономики</w:t>
      </w:r>
    </w:p>
    <w:p w:rsidR="00DF412A" w:rsidRDefault="0040412A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4. Если предложение снижается, то кривая предложения сдвигается:</w:t>
      </w:r>
    </w:p>
    <w:p w:rsidR="00DF412A" w:rsidRDefault="0040412A" w:rsidP="0040412A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влево</w:t>
      </w:r>
    </w:p>
    <w:p w:rsidR="00DF412A" w:rsidRDefault="0040412A" w:rsidP="0040412A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вправо</w:t>
      </w:r>
    </w:p>
    <w:p w:rsidR="00DF412A" w:rsidRDefault="0040412A" w:rsidP="0040412A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по вращению часовой стрелки</w:t>
      </w:r>
    </w:p>
    <w:p w:rsidR="00DF412A" w:rsidRDefault="0040412A" w:rsidP="0040412A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против вращения часовой стрелки</w:t>
      </w:r>
    </w:p>
    <w:p w:rsidR="00DF412A" w:rsidRDefault="0040412A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5. К постоянным издержкам предприятия относятся:</w:t>
      </w:r>
    </w:p>
    <w:p w:rsidR="00DF412A" w:rsidRDefault="0040412A" w:rsidP="0040412A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заработная плата основных и вспомогательных рабочих</w:t>
      </w:r>
    </w:p>
    <w:p w:rsidR="00DF412A" w:rsidRDefault="0040412A" w:rsidP="0040412A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расходы на сырье</w:t>
      </w:r>
    </w:p>
    <w:p w:rsidR="00DF412A" w:rsidRDefault="0040412A" w:rsidP="0040412A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аренда оборудования</w:t>
      </w:r>
    </w:p>
    <w:p w:rsidR="00DF412A" w:rsidRDefault="0040412A" w:rsidP="0040412A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жалованье сотрудников</w:t>
      </w:r>
    </w:p>
    <w:p w:rsidR="00DF412A" w:rsidRDefault="0040412A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6. Условие максимизации прибыли для фирмы – это равенство:</w:t>
      </w:r>
    </w:p>
    <w:p w:rsidR="00DF412A" w:rsidRDefault="0040412A" w:rsidP="0040412A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Предельного дохода, предельных издержек и цены</w:t>
      </w:r>
    </w:p>
    <w:p w:rsidR="00DF412A" w:rsidRDefault="0040412A" w:rsidP="0040412A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Среднего дохода, средних издержек и цены</w:t>
      </w:r>
    </w:p>
    <w:p w:rsidR="00DF412A" w:rsidRDefault="0040412A" w:rsidP="0040412A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Валового дохода и валовых издержек</w:t>
      </w:r>
    </w:p>
    <w:p w:rsidR="00DF412A" w:rsidRDefault="0040412A" w:rsidP="0040412A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Предельного дох</w:t>
      </w:r>
      <w:r>
        <w:rPr>
          <w:rStyle w:val="a8"/>
        </w:rPr>
        <w:t>ода и предельных издержек</w:t>
      </w:r>
    </w:p>
    <w:p w:rsidR="00DF412A" w:rsidRDefault="0040412A" w:rsidP="0040412A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Все ответы неверны</w:t>
      </w:r>
    </w:p>
    <w:p w:rsidR="00DF412A" w:rsidRDefault="0040412A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7. Ситуация, приближающаяся к монополистической конкуренции, скорее всего, будет характерна для:</w:t>
      </w:r>
    </w:p>
    <w:p w:rsidR="00DF412A" w:rsidRDefault="0040412A" w:rsidP="0040412A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зерна</w:t>
      </w:r>
    </w:p>
    <w:p w:rsidR="00DF412A" w:rsidRDefault="0040412A" w:rsidP="0040412A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сферы общепита (кафе и ресторанов)</w:t>
      </w:r>
    </w:p>
    <w:p w:rsidR="00DF412A" w:rsidRDefault="0040412A" w:rsidP="0040412A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метрополитена</w:t>
      </w:r>
    </w:p>
    <w:p w:rsidR="00DF412A" w:rsidRDefault="0040412A" w:rsidP="0040412A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земли</w:t>
      </w:r>
    </w:p>
    <w:p w:rsidR="00DF412A" w:rsidRDefault="0040412A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8"/>
          <w:b/>
          <w:bCs/>
          <w:lang w:val="en-US"/>
        </w:rPr>
        <w:t xml:space="preserve">8. </w:t>
      </w:r>
      <w:r>
        <w:rPr>
          <w:rStyle w:val="a8"/>
          <w:b/>
          <w:bCs/>
        </w:rPr>
        <w:t xml:space="preserve">Реальный ВВП измеряется в: </w:t>
      </w:r>
    </w:p>
    <w:p w:rsidR="00DF412A" w:rsidRDefault="0040412A" w:rsidP="0040412A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миро</w:t>
      </w:r>
      <w:r>
        <w:rPr>
          <w:rStyle w:val="a8"/>
        </w:rPr>
        <w:t>вых ценах</w:t>
      </w:r>
    </w:p>
    <w:p w:rsidR="00DF412A" w:rsidRDefault="0040412A" w:rsidP="0040412A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экспортных ценах</w:t>
      </w:r>
    </w:p>
    <w:p w:rsidR="00DF412A" w:rsidRDefault="0040412A" w:rsidP="0040412A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рыночных текущих ценах</w:t>
      </w:r>
    </w:p>
    <w:p w:rsidR="00DF412A" w:rsidRDefault="0040412A" w:rsidP="0040412A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базовых (постоянных) ценах</w:t>
      </w:r>
    </w:p>
    <w:p w:rsidR="00DF412A" w:rsidRDefault="0040412A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9. Что из ниже перечисленного не относится к инфляции издержек:</w:t>
      </w:r>
    </w:p>
    <w:p w:rsidR="00DF412A" w:rsidRDefault="0040412A" w:rsidP="0040412A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рост цен на сырье</w:t>
      </w:r>
    </w:p>
    <w:p w:rsidR="00DF412A" w:rsidRDefault="0040412A" w:rsidP="0040412A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рост процентной ставки</w:t>
      </w:r>
    </w:p>
    <w:p w:rsidR="00DF412A" w:rsidRDefault="0040412A" w:rsidP="0040412A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избыток совокупного спроса по сравнению с реальным объемом производства</w:t>
      </w:r>
    </w:p>
    <w:p w:rsidR="00DF412A" w:rsidRDefault="0040412A" w:rsidP="0040412A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снижение инвестиций</w:t>
      </w:r>
    </w:p>
    <w:p w:rsidR="00DF412A" w:rsidRDefault="0040412A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10. Кто из экономистов выступал за активное вмешательство государства в экономику:</w:t>
      </w:r>
    </w:p>
    <w:p w:rsidR="00DF412A" w:rsidRDefault="0040412A" w:rsidP="0040412A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 xml:space="preserve">Дж. М. </w:t>
      </w:r>
      <w:proofErr w:type="spellStart"/>
      <w:r>
        <w:rPr>
          <w:rStyle w:val="a8"/>
        </w:rPr>
        <w:t>Кейнс</w:t>
      </w:r>
      <w:proofErr w:type="spellEnd"/>
    </w:p>
    <w:p w:rsidR="00DF412A" w:rsidRDefault="0040412A" w:rsidP="0040412A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>А. Смит</w:t>
      </w:r>
    </w:p>
    <w:p w:rsidR="00DF412A" w:rsidRDefault="0040412A" w:rsidP="0040412A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 xml:space="preserve">Д. </w:t>
      </w:r>
      <w:proofErr w:type="spellStart"/>
      <w:r>
        <w:rPr>
          <w:rStyle w:val="a8"/>
        </w:rPr>
        <w:t>Рикардо</w:t>
      </w:r>
      <w:proofErr w:type="spellEnd"/>
    </w:p>
    <w:p w:rsidR="00DF412A" w:rsidRDefault="0040412A" w:rsidP="0040412A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>М. Фридман</w:t>
      </w:r>
    </w:p>
    <w:p w:rsidR="00DF412A" w:rsidRDefault="00DF412A">
      <w:pPr>
        <w:jc w:val="center"/>
        <w:rPr>
          <w:rStyle w:val="a8"/>
          <w:b/>
          <w:bCs/>
          <w:sz w:val="24"/>
          <w:szCs w:val="24"/>
        </w:rPr>
      </w:pPr>
    </w:p>
    <w:p w:rsidR="00DF412A" w:rsidRDefault="00DF412A">
      <w:pPr>
        <w:jc w:val="right"/>
        <w:rPr>
          <w:rStyle w:val="a8"/>
          <w:sz w:val="24"/>
          <w:szCs w:val="24"/>
        </w:rPr>
      </w:pPr>
    </w:p>
    <w:p w:rsidR="00DF412A" w:rsidRDefault="0040412A">
      <w:pP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Приложение 2</w:t>
      </w:r>
    </w:p>
    <w:p w:rsidR="00DF412A" w:rsidRDefault="0040412A">
      <w:pPr>
        <w:spacing w:line="360" w:lineRule="auto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Примерный перечень практических задач</w:t>
      </w:r>
    </w:p>
    <w:p w:rsidR="00DF412A" w:rsidRDefault="0040412A" w:rsidP="0040412A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В результате повышения цены на товар с </w:t>
      </w:r>
      <w:r>
        <w:rPr>
          <w:rStyle w:val="a8"/>
          <w:rFonts w:ascii="Times New Roman" w:hAnsi="Times New Roman"/>
          <w:u w:color="000000"/>
        </w:rPr>
        <w:t xml:space="preserve">10 </w:t>
      </w:r>
      <w:r>
        <w:rPr>
          <w:rStyle w:val="a8"/>
          <w:rFonts w:ascii="Times New Roman" w:hAnsi="Times New Roman"/>
          <w:u w:color="000000"/>
        </w:rPr>
        <w:t xml:space="preserve">до </w:t>
      </w:r>
      <w:r>
        <w:rPr>
          <w:rStyle w:val="a8"/>
          <w:rFonts w:ascii="Times New Roman" w:hAnsi="Times New Roman"/>
          <w:u w:color="000000"/>
        </w:rPr>
        <w:t xml:space="preserve">12 </w:t>
      </w:r>
      <w:r>
        <w:rPr>
          <w:rStyle w:val="a8"/>
          <w:rFonts w:ascii="Times New Roman" w:hAnsi="Times New Roman"/>
          <w:u w:color="000000"/>
        </w:rPr>
        <w:t>р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 xml:space="preserve">объем спроса сокращается с </w:t>
      </w:r>
      <w:r>
        <w:rPr>
          <w:rStyle w:val="a8"/>
          <w:rFonts w:ascii="Times New Roman" w:hAnsi="Times New Roman"/>
          <w:u w:color="000000"/>
        </w:rPr>
        <w:t xml:space="preserve">8 </w:t>
      </w:r>
      <w:r>
        <w:rPr>
          <w:rStyle w:val="a8"/>
          <w:rFonts w:ascii="Times New Roman" w:hAnsi="Times New Roman"/>
          <w:u w:color="000000"/>
        </w:rPr>
        <w:t xml:space="preserve">до </w:t>
      </w:r>
      <w:r>
        <w:rPr>
          <w:rStyle w:val="a8"/>
          <w:rFonts w:ascii="Times New Roman" w:hAnsi="Times New Roman"/>
          <w:u w:color="000000"/>
        </w:rPr>
        <w:t xml:space="preserve">6 </w:t>
      </w:r>
      <w:r>
        <w:rPr>
          <w:rStyle w:val="a8"/>
          <w:rFonts w:ascii="Times New Roman" w:hAnsi="Times New Roman"/>
          <w:u w:color="000000"/>
        </w:rPr>
        <w:t>тыс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шт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Определите тип и коэффициент эластичности спроса по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цене</w:t>
      </w:r>
    </w:p>
    <w:p w:rsidR="00DF412A" w:rsidRDefault="0040412A" w:rsidP="0040412A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В краткосрочном периоде фирма производит </w:t>
      </w:r>
      <w:r>
        <w:rPr>
          <w:rStyle w:val="a8"/>
          <w:rFonts w:ascii="Times New Roman" w:hAnsi="Times New Roman"/>
          <w:u w:color="000000"/>
        </w:rPr>
        <w:t xml:space="preserve">500 </w:t>
      </w:r>
      <w:r>
        <w:rPr>
          <w:rStyle w:val="a8"/>
          <w:rFonts w:ascii="Times New Roman" w:hAnsi="Times New Roman"/>
          <w:u w:color="000000"/>
        </w:rPr>
        <w:t>единиц продукции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 xml:space="preserve">Средние переменные издержки составляют </w:t>
      </w:r>
      <w:r>
        <w:rPr>
          <w:rStyle w:val="a8"/>
          <w:rFonts w:ascii="Times New Roman" w:hAnsi="Times New Roman"/>
          <w:u w:color="000000"/>
        </w:rPr>
        <w:t xml:space="preserve">2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 xml:space="preserve">., </w:t>
      </w:r>
      <w:r>
        <w:rPr>
          <w:rStyle w:val="a8"/>
          <w:rFonts w:ascii="Times New Roman" w:hAnsi="Times New Roman"/>
          <w:u w:color="000000"/>
        </w:rPr>
        <w:t xml:space="preserve">средние постоянные издержки – </w:t>
      </w:r>
      <w:r>
        <w:rPr>
          <w:rStyle w:val="a8"/>
          <w:rFonts w:ascii="Times New Roman" w:hAnsi="Times New Roman"/>
          <w:u w:color="000000"/>
        </w:rPr>
        <w:t xml:space="preserve">0,5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Общие</w:t>
      </w:r>
      <w:r>
        <w:rPr>
          <w:rStyle w:val="a8"/>
          <w:rFonts w:ascii="Times New Roman" w:hAnsi="Times New Roman"/>
          <w:u w:color="000000"/>
        </w:rPr>
        <w:t xml:space="preserve"> издержки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составят</w:t>
      </w:r>
      <w:r>
        <w:rPr>
          <w:rStyle w:val="a8"/>
          <w:rFonts w:ascii="Times New Roman" w:hAnsi="Times New Roman"/>
          <w:u w:color="000000"/>
        </w:rPr>
        <w:t>:</w:t>
      </w:r>
    </w:p>
    <w:p w:rsidR="00DF412A" w:rsidRDefault="0040412A" w:rsidP="0040412A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2,5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DF412A" w:rsidRDefault="0040412A" w:rsidP="0040412A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1250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DF412A" w:rsidRDefault="0040412A" w:rsidP="0040412A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750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DF412A" w:rsidRDefault="0040412A" w:rsidP="0040412A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1100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DF412A" w:rsidRDefault="0040412A" w:rsidP="0040412A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невозможно определить на основе имеющихся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данных</w:t>
      </w:r>
    </w:p>
    <w:p w:rsidR="00DF412A" w:rsidRDefault="0040412A" w:rsidP="0040412A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Предположим</w:t>
      </w:r>
      <w:r>
        <w:rPr>
          <w:rStyle w:val="a8"/>
          <w:rFonts w:ascii="Times New Roman" w:hAnsi="Times New Roman"/>
          <w:u w:color="000000"/>
        </w:rPr>
        <w:t xml:space="preserve">, </w:t>
      </w:r>
      <w:r>
        <w:rPr>
          <w:rStyle w:val="a8"/>
          <w:rFonts w:ascii="Times New Roman" w:hAnsi="Times New Roman"/>
          <w:u w:color="000000"/>
        </w:rPr>
        <w:t xml:space="preserve">что потребитель имеет доход в </w:t>
      </w:r>
      <w:r>
        <w:rPr>
          <w:rStyle w:val="a8"/>
          <w:rFonts w:ascii="Times New Roman" w:hAnsi="Times New Roman"/>
          <w:u w:color="000000"/>
        </w:rPr>
        <w:t xml:space="preserve">$8. </w:t>
      </w:r>
      <w:r>
        <w:rPr>
          <w:rStyle w:val="a8"/>
          <w:rFonts w:ascii="Times New Roman" w:hAnsi="Times New Roman"/>
          <w:u w:color="000000"/>
        </w:rPr>
        <w:t xml:space="preserve">Цена товара А равна </w:t>
      </w:r>
      <w:r>
        <w:rPr>
          <w:rStyle w:val="a8"/>
          <w:rFonts w:ascii="Times New Roman" w:hAnsi="Times New Roman"/>
          <w:u w:color="000000"/>
        </w:rPr>
        <w:t xml:space="preserve">$1, </w:t>
      </w:r>
      <w:r>
        <w:rPr>
          <w:rStyle w:val="a8"/>
          <w:rFonts w:ascii="Times New Roman" w:hAnsi="Times New Roman"/>
          <w:u w:color="000000"/>
        </w:rPr>
        <w:t>цена товара В</w:t>
      </w:r>
      <w:r>
        <w:rPr>
          <w:rStyle w:val="a8"/>
          <w:rFonts w:ascii="Times New Roman" w:hAnsi="Times New Roman"/>
          <w:u w:color="000000"/>
        </w:rPr>
        <w:t xml:space="preserve">=0,5$. </w:t>
      </w:r>
      <w:r>
        <w:rPr>
          <w:rStyle w:val="a8"/>
          <w:rFonts w:ascii="Times New Roman" w:hAnsi="Times New Roman"/>
          <w:u w:color="000000"/>
        </w:rPr>
        <w:t xml:space="preserve">Какая из следующих комбинаций товаров находится на </w:t>
      </w:r>
      <w:r>
        <w:rPr>
          <w:rStyle w:val="a8"/>
          <w:rFonts w:ascii="Times New Roman" w:hAnsi="Times New Roman"/>
          <w:u w:color="000000"/>
        </w:rPr>
        <w:t>бюджетной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линии</w:t>
      </w:r>
      <w:r>
        <w:rPr>
          <w:rStyle w:val="a8"/>
          <w:rFonts w:ascii="Times New Roman" w:hAnsi="Times New Roman"/>
          <w:u w:color="000000"/>
        </w:rPr>
        <w:t>?</w:t>
      </w:r>
    </w:p>
    <w:p w:rsidR="00DF412A" w:rsidRDefault="0040412A" w:rsidP="0040412A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8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1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DF412A" w:rsidRDefault="0040412A" w:rsidP="0040412A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7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1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DF412A" w:rsidRDefault="0040412A" w:rsidP="0040412A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DF412A" w:rsidRDefault="0040412A" w:rsidP="0040412A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5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DF412A" w:rsidRDefault="0040412A" w:rsidP="0040412A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4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4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.</w:t>
      </w:r>
    </w:p>
    <w:p w:rsidR="00DF412A" w:rsidRDefault="0040412A">
      <w:pPr>
        <w:spacing w:line="276" w:lineRule="auto"/>
        <w:jc w:val="center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DF412A" w:rsidRDefault="0040412A">
      <w:pPr>
        <w:pStyle w:val="a7"/>
        <w:widowControl w:val="0"/>
        <w:tabs>
          <w:tab w:val="left" w:pos="1525"/>
        </w:tabs>
        <w:spacing w:before="0" w:line="23" w:lineRule="atLeast"/>
        <w:ind w:left="714"/>
        <w:jc w:val="right"/>
        <w:rPr>
          <w:rStyle w:val="a8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8"/>
          <w:rFonts w:ascii="Times New Roman" w:hAnsi="Times New Roman"/>
          <w:b/>
          <w:bCs/>
          <w:u w:color="000000"/>
        </w:rPr>
        <w:t xml:space="preserve">Приложение </w:t>
      </w:r>
      <w:r>
        <w:rPr>
          <w:rStyle w:val="a8"/>
          <w:rFonts w:ascii="Times New Roman" w:hAnsi="Times New Roman"/>
          <w:b/>
          <w:bCs/>
          <w:u w:color="000000"/>
        </w:rPr>
        <w:t>3</w:t>
      </w:r>
    </w:p>
    <w:p w:rsidR="00DF412A" w:rsidRDefault="0040412A">
      <w:pPr>
        <w:spacing w:line="360" w:lineRule="auto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Примеры проблемных вопросов</w:t>
      </w:r>
    </w:p>
    <w:p w:rsidR="00DF412A" w:rsidRDefault="0040412A" w:rsidP="0040412A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Смысл концепции альтернативных издержек</w:t>
      </w:r>
    </w:p>
    <w:p w:rsidR="00DF412A" w:rsidRDefault="0040412A" w:rsidP="0040412A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Использование понятия «эластичность» в практической сфере</w:t>
      </w:r>
    </w:p>
    <w:p w:rsidR="00DF412A" w:rsidRDefault="0040412A" w:rsidP="0040412A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Минусы монополизации рынка</w:t>
      </w:r>
    </w:p>
    <w:p w:rsidR="00DF412A" w:rsidRDefault="0040412A" w:rsidP="0040412A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Применение моделей </w:t>
      </w:r>
      <w:r>
        <w:rPr>
          <w:rStyle w:val="a8"/>
          <w:sz w:val="24"/>
          <w:szCs w:val="24"/>
        </w:rPr>
        <w:t>макроэкономического анализа на примере российской экономики</w:t>
      </w:r>
    </w:p>
    <w:p w:rsidR="00DF412A" w:rsidRDefault="0040412A" w:rsidP="0040412A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Анализ макроэкономических показателей РФ</w:t>
      </w:r>
    </w:p>
    <w:p w:rsidR="00DF412A" w:rsidRDefault="00DF412A">
      <w:pPr>
        <w:ind w:firstLine="709"/>
        <w:jc w:val="both"/>
        <w:rPr>
          <w:rStyle w:val="a8"/>
          <w:i/>
          <w:iCs/>
          <w:sz w:val="24"/>
          <w:szCs w:val="24"/>
        </w:rPr>
      </w:pPr>
    </w:p>
    <w:p w:rsidR="00DF412A" w:rsidRDefault="00DF412A">
      <w:pPr>
        <w:spacing w:line="276" w:lineRule="auto"/>
        <w:jc w:val="center"/>
        <w:rPr>
          <w:rStyle w:val="a8"/>
          <w:sz w:val="24"/>
          <w:szCs w:val="24"/>
        </w:rPr>
      </w:pPr>
    </w:p>
    <w:p w:rsidR="00DF412A" w:rsidRDefault="0040412A">
      <w:pPr>
        <w:spacing w:line="276" w:lineRule="auto"/>
        <w:jc w:val="center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DF412A" w:rsidRDefault="0040412A">
      <w:pPr>
        <w:spacing w:line="276" w:lineRule="auto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Лист внесения изменений в рабочую программу дисциплины</w:t>
      </w:r>
    </w:p>
    <w:p w:rsidR="00DF412A" w:rsidRDefault="00DF412A">
      <w:pPr>
        <w:tabs>
          <w:tab w:val="left" w:pos="1080"/>
        </w:tabs>
        <w:rPr>
          <w:rStyle w:val="a8"/>
          <w:sz w:val="28"/>
          <w:szCs w:val="28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4665"/>
        <w:gridCol w:w="1598"/>
        <w:gridCol w:w="1309"/>
      </w:tblGrid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jc w:val="center"/>
              <w:rPr>
                <w:rStyle w:val="a8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Дата внесения изменений и дополнений.</w:t>
            </w:r>
          </w:p>
          <w:p w:rsidR="00DF412A" w:rsidRDefault="0040412A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Подпись внесшего изменения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 xml:space="preserve">Содержание изменений и </w:t>
            </w:r>
            <w:r>
              <w:rPr>
                <w:rStyle w:val="a8"/>
                <w:sz w:val="22"/>
                <w:szCs w:val="22"/>
              </w:rPr>
              <w:t>дополнений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Дата и № протокола заседания кафедры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40412A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Подпись зав. кафедрой</w:t>
            </w:r>
          </w:p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</w:tr>
      <w:tr w:rsidR="00DF4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12A" w:rsidRDefault="00DF412A"/>
        </w:tc>
      </w:tr>
    </w:tbl>
    <w:p w:rsidR="00DF412A" w:rsidRDefault="00DF412A">
      <w:pPr>
        <w:widowControl w:val="0"/>
        <w:tabs>
          <w:tab w:val="left" w:pos="1080"/>
        </w:tabs>
        <w:rPr>
          <w:rStyle w:val="a8"/>
          <w:sz w:val="28"/>
          <w:szCs w:val="28"/>
        </w:rPr>
      </w:pPr>
    </w:p>
    <w:p w:rsidR="00DF412A" w:rsidRDefault="00DF412A">
      <w:pPr>
        <w:tabs>
          <w:tab w:val="left" w:pos="1080"/>
        </w:tabs>
        <w:rPr>
          <w:rStyle w:val="a8"/>
          <w:sz w:val="28"/>
          <w:szCs w:val="28"/>
        </w:rPr>
      </w:pPr>
    </w:p>
    <w:p w:rsidR="00DF412A" w:rsidRDefault="00DF412A">
      <w:pPr>
        <w:ind w:firstLine="567"/>
        <w:jc w:val="both"/>
        <w:rPr>
          <w:rStyle w:val="a8"/>
          <w:sz w:val="24"/>
          <w:szCs w:val="24"/>
        </w:rPr>
      </w:pPr>
    </w:p>
    <w:p w:rsidR="00DF412A" w:rsidRDefault="00DF412A"/>
    <w:sectPr w:rsidR="00DF412A">
      <w:headerReference w:type="default" r:id="rId25"/>
      <w:footerReference w:type="default" r:id="rId26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412A">
      <w:r>
        <w:separator/>
      </w:r>
    </w:p>
  </w:endnote>
  <w:endnote w:type="continuationSeparator" w:id="0">
    <w:p w:rsidR="00000000" w:rsidRDefault="0040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2A" w:rsidRDefault="00DF412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412A">
      <w:r>
        <w:separator/>
      </w:r>
    </w:p>
  </w:footnote>
  <w:footnote w:type="continuationSeparator" w:id="0">
    <w:p w:rsidR="00000000" w:rsidRDefault="0040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2A" w:rsidRDefault="00DF412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939"/>
    <w:multiLevelType w:val="multilevel"/>
    <w:tmpl w:val="73EA61A4"/>
    <w:lvl w:ilvl="0">
      <w:start w:val="1"/>
      <w:numFmt w:val="decimal"/>
      <w:lvlText w:val="%1."/>
      <w:lvlJc w:val="left"/>
      <w:pPr>
        <w:tabs>
          <w:tab w:val="left" w:pos="924"/>
        </w:tabs>
        <w:ind w:left="59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24"/>
        </w:tabs>
        <w:ind w:left="5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08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07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0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39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450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5430" w:hanging="2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1C06A0"/>
    <w:multiLevelType w:val="hybridMultilevel"/>
    <w:tmpl w:val="9B1AC516"/>
    <w:styleLink w:val="38"/>
    <w:lvl w:ilvl="0" w:tplc="8034F33A">
      <w:start w:val="1"/>
      <w:numFmt w:val="decimal"/>
      <w:lvlText w:val="%1."/>
      <w:lvlJc w:val="left"/>
      <w:pPr>
        <w:tabs>
          <w:tab w:val="left" w:pos="828"/>
          <w:tab w:val="num" w:pos="1416"/>
        </w:tabs>
        <w:ind w:left="702" w:firstLine="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BC9B02">
      <w:start w:val="1"/>
      <w:numFmt w:val="lowerLetter"/>
      <w:lvlText w:val="%2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8F95A">
      <w:start w:val="1"/>
      <w:numFmt w:val="lowerLetter"/>
      <w:lvlText w:val="%3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A652F4">
      <w:start w:val="1"/>
      <w:numFmt w:val="lowerLetter"/>
      <w:lvlText w:val="%4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6AA0A">
      <w:start w:val="1"/>
      <w:numFmt w:val="lowerLetter"/>
      <w:lvlText w:val="%5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0E24A8">
      <w:start w:val="1"/>
      <w:numFmt w:val="lowerLetter"/>
      <w:lvlText w:val="%6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2FC0C">
      <w:start w:val="1"/>
      <w:numFmt w:val="lowerLetter"/>
      <w:lvlText w:val="%7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628964">
      <w:start w:val="1"/>
      <w:numFmt w:val="lowerLetter"/>
      <w:lvlText w:val="%8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441F7A">
      <w:start w:val="1"/>
      <w:numFmt w:val="lowerLetter"/>
      <w:lvlText w:val="%9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223C91"/>
    <w:multiLevelType w:val="hybridMultilevel"/>
    <w:tmpl w:val="BBDC9326"/>
    <w:numStyleLink w:val="35"/>
  </w:abstractNum>
  <w:abstractNum w:abstractNumId="3">
    <w:nsid w:val="06866E02"/>
    <w:multiLevelType w:val="hybridMultilevel"/>
    <w:tmpl w:val="2EFE2124"/>
    <w:numStyleLink w:val="31"/>
  </w:abstractNum>
  <w:abstractNum w:abstractNumId="4">
    <w:nsid w:val="070462D7"/>
    <w:multiLevelType w:val="hybridMultilevel"/>
    <w:tmpl w:val="2EFE2124"/>
    <w:styleLink w:val="31"/>
    <w:lvl w:ilvl="0" w:tplc="E2C8AA9E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2AB808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C2B9E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3AE2DE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2897A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0CDD4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E9AF8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AAFB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B089EC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1D5BA4"/>
    <w:multiLevelType w:val="hybridMultilevel"/>
    <w:tmpl w:val="7114970C"/>
    <w:numStyleLink w:val="36"/>
  </w:abstractNum>
  <w:abstractNum w:abstractNumId="6">
    <w:nsid w:val="0C4C68FE"/>
    <w:multiLevelType w:val="hybridMultilevel"/>
    <w:tmpl w:val="D08E4EAE"/>
    <w:numStyleLink w:val="4"/>
  </w:abstractNum>
  <w:abstractNum w:abstractNumId="7">
    <w:nsid w:val="0CEB4908"/>
    <w:multiLevelType w:val="hybridMultilevel"/>
    <w:tmpl w:val="CB1680B4"/>
    <w:numStyleLink w:val="33"/>
  </w:abstractNum>
  <w:abstractNum w:abstractNumId="8">
    <w:nsid w:val="0D133A63"/>
    <w:multiLevelType w:val="hybridMultilevel"/>
    <w:tmpl w:val="5EBA5B36"/>
    <w:numStyleLink w:val="29"/>
  </w:abstractNum>
  <w:abstractNum w:abstractNumId="9">
    <w:nsid w:val="0DCE4126"/>
    <w:multiLevelType w:val="multilevel"/>
    <w:tmpl w:val="5FEAF180"/>
    <w:lvl w:ilvl="0">
      <w:start w:val="1"/>
      <w:numFmt w:val="decimal"/>
      <w:lvlText w:val="%1."/>
      <w:lvlJc w:val="left"/>
      <w:pPr>
        <w:tabs>
          <w:tab w:val="left" w:pos="1208"/>
          <w:tab w:val="left" w:pos="1648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648"/>
        </w:tabs>
        <w:ind w:left="1066" w:hanging="9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208"/>
          <w:tab w:val="left" w:pos="1648"/>
        </w:tabs>
        <w:ind w:left="928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16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208"/>
          <w:tab w:val="left" w:pos="1648"/>
        </w:tabs>
        <w:ind w:left="314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208"/>
          <w:tab w:val="left" w:pos="1648"/>
        </w:tabs>
        <w:ind w:left="4432" w:hanging="20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208"/>
          <w:tab w:val="left" w:pos="1648"/>
        </w:tabs>
        <w:ind w:left="5720" w:hanging="2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208"/>
          <w:tab w:val="left" w:pos="1648"/>
        </w:tabs>
        <w:ind w:left="6648" w:hanging="2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208"/>
          <w:tab w:val="left" w:pos="1648"/>
        </w:tabs>
        <w:ind w:left="7936" w:hanging="2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EFA3B49"/>
    <w:multiLevelType w:val="hybridMultilevel"/>
    <w:tmpl w:val="0A5844BA"/>
    <w:numStyleLink w:val="24"/>
  </w:abstractNum>
  <w:abstractNum w:abstractNumId="11">
    <w:nsid w:val="0F61266C"/>
    <w:multiLevelType w:val="multilevel"/>
    <w:tmpl w:val="540A8114"/>
    <w:lvl w:ilvl="0">
      <w:start w:val="1"/>
      <w:numFmt w:val="decimal"/>
      <w:lvlText w:val="%1."/>
      <w:lvlJc w:val="left"/>
      <w:pPr>
        <w:tabs>
          <w:tab w:val="left" w:pos="641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05302AD"/>
    <w:multiLevelType w:val="hybridMultilevel"/>
    <w:tmpl w:val="983A7CCE"/>
    <w:styleLink w:val="32"/>
    <w:lvl w:ilvl="0" w:tplc="6644C85C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8F220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F67318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CDFD8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E7A3E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237DC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E82C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A7E2E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85736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6685638"/>
    <w:multiLevelType w:val="hybridMultilevel"/>
    <w:tmpl w:val="C32ACD42"/>
    <w:styleLink w:val="28"/>
    <w:lvl w:ilvl="0" w:tplc="185E5488">
      <w:start w:val="1"/>
      <w:numFmt w:val="lowerLetter"/>
      <w:lvlText w:val="%1)"/>
      <w:lvlJc w:val="left"/>
      <w:pPr>
        <w:tabs>
          <w:tab w:val="left" w:pos="1146"/>
          <w:tab w:val="num" w:pos="1416"/>
        </w:tabs>
        <w:ind w:left="114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2EA434">
      <w:start w:val="1"/>
      <w:numFmt w:val="lowerLetter"/>
      <w:lvlText w:val="%2."/>
      <w:lvlJc w:val="left"/>
      <w:pPr>
        <w:tabs>
          <w:tab w:val="left" w:pos="1146"/>
          <w:tab w:val="num" w:pos="2136"/>
        </w:tabs>
        <w:ind w:left="186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E6510">
      <w:start w:val="1"/>
      <w:numFmt w:val="lowerRoman"/>
      <w:lvlText w:val="%3."/>
      <w:lvlJc w:val="left"/>
      <w:pPr>
        <w:tabs>
          <w:tab w:val="left" w:pos="1146"/>
          <w:tab w:val="num" w:pos="2856"/>
        </w:tabs>
        <w:ind w:left="258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AFAEA">
      <w:start w:val="1"/>
      <w:numFmt w:val="decimal"/>
      <w:lvlText w:val="%4."/>
      <w:lvlJc w:val="left"/>
      <w:pPr>
        <w:tabs>
          <w:tab w:val="left" w:pos="1146"/>
          <w:tab w:val="num" w:pos="3576"/>
        </w:tabs>
        <w:ind w:left="330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4C85E">
      <w:start w:val="1"/>
      <w:numFmt w:val="lowerLetter"/>
      <w:lvlText w:val="%5."/>
      <w:lvlJc w:val="left"/>
      <w:pPr>
        <w:tabs>
          <w:tab w:val="left" w:pos="1146"/>
          <w:tab w:val="num" w:pos="4296"/>
        </w:tabs>
        <w:ind w:left="402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6017A">
      <w:start w:val="1"/>
      <w:numFmt w:val="lowerRoman"/>
      <w:lvlText w:val="%6."/>
      <w:lvlJc w:val="left"/>
      <w:pPr>
        <w:tabs>
          <w:tab w:val="left" w:pos="1146"/>
          <w:tab w:val="num" w:pos="5016"/>
        </w:tabs>
        <w:ind w:left="4746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36E182">
      <w:start w:val="1"/>
      <w:numFmt w:val="decimal"/>
      <w:lvlText w:val="%7."/>
      <w:lvlJc w:val="left"/>
      <w:pPr>
        <w:tabs>
          <w:tab w:val="left" w:pos="1146"/>
          <w:tab w:val="num" w:pos="5736"/>
        </w:tabs>
        <w:ind w:left="546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4CC5A">
      <w:start w:val="1"/>
      <w:numFmt w:val="lowerLetter"/>
      <w:lvlText w:val="%8."/>
      <w:lvlJc w:val="left"/>
      <w:pPr>
        <w:tabs>
          <w:tab w:val="left" w:pos="1146"/>
          <w:tab w:val="num" w:pos="6456"/>
        </w:tabs>
        <w:ind w:left="618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A4366">
      <w:start w:val="1"/>
      <w:numFmt w:val="lowerRoman"/>
      <w:suff w:val="nothing"/>
      <w:lvlText w:val="%9."/>
      <w:lvlJc w:val="left"/>
      <w:pPr>
        <w:tabs>
          <w:tab w:val="left" w:pos="1146"/>
        </w:tabs>
        <w:ind w:left="6906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78A3C45"/>
    <w:multiLevelType w:val="hybridMultilevel"/>
    <w:tmpl w:val="C32ACD42"/>
    <w:numStyleLink w:val="28"/>
  </w:abstractNum>
  <w:abstractNum w:abstractNumId="15">
    <w:nsid w:val="18651E61"/>
    <w:multiLevelType w:val="multilevel"/>
    <w:tmpl w:val="662E4A6E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A375DA6"/>
    <w:multiLevelType w:val="multilevel"/>
    <w:tmpl w:val="BAB65DA8"/>
    <w:lvl w:ilvl="0">
      <w:start w:val="1"/>
      <w:numFmt w:val="decimal"/>
      <w:lvlText w:val="%1."/>
      <w:lvlJc w:val="left"/>
      <w:pPr>
        <w:tabs>
          <w:tab w:val="left" w:pos="1196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96"/>
        </w:tabs>
        <w:ind w:left="35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99"/>
          <w:tab w:val="left" w:pos="1196"/>
        </w:tabs>
        <w:ind w:left="694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99"/>
          <w:tab w:val="left" w:pos="1196"/>
        </w:tabs>
        <w:ind w:left="1080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99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99"/>
          <w:tab w:val="left" w:pos="1196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99"/>
          <w:tab w:val="left" w:pos="1196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99"/>
          <w:tab w:val="left" w:pos="1196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99"/>
          <w:tab w:val="left" w:pos="1196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AC10F81"/>
    <w:multiLevelType w:val="hybridMultilevel"/>
    <w:tmpl w:val="EBA4959C"/>
    <w:styleLink w:val="25"/>
    <w:lvl w:ilvl="0" w:tplc="0BC8579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E1D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C02A8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4D32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4B75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AD246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81478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211A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A3FD2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DF87CB6"/>
    <w:multiLevelType w:val="hybridMultilevel"/>
    <w:tmpl w:val="9B1AC516"/>
    <w:numStyleLink w:val="38"/>
  </w:abstractNum>
  <w:abstractNum w:abstractNumId="19">
    <w:nsid w:val="1F5C52BD"/>
    <w:multiLevelType w:val="hybridMultilevel"/>
    <w:tmpl w:val="3134FEB6"/>
    <w:numStyleLink w:val="34"/>
  </w:abstractNum>
  <w:abstractNum w:abstractNumId="20">
    <w:nsid w:val="2099447D"/>
    <w:multiLevelType w:val="hybridMultilevel"/>
    <w:tmpl w:val="E72AECA8"/>
    <w:numStyleLink w:val="2"/>
  </w:abstractNum>
  <w:abstractNum w:abstractNumId="21">
    <w:nsid w:val="22F258D4"/>
    <w:multiLevelType w:val="hybridMultilevel"/>
    <w:tmpl w:val="EBA4959C"/>
    <w:numStyleLink w:val="25"/>
  </w:abstractNum>
  <w:abstractNum w:abstractNumId="22">
    <w:nsid w:val="24C26D1B"/>
    <w:multiLevelType w:val="hybridMultilevel"/>
    <w:tmpl w:val="0A5844BA"/>
    <w:styleLink w:val="24"/>
    <w:lvl w:ilvl="0" w:tplc="E1AE752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A37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782846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6550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2A5E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8CA38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90D48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C4CE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89D84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54C7B32"/>
    <w:multiLevelType w:val="hybridMultilevel"/>
    <w:tmpl w:val="E72AECA8"/>
    <w:styleLink w:val="2"/>
    <w:lvl w:ilvl="0" w:tplc="A39E5AC4">
      <w:start w:val="1"/>
      <w:numFmt w:val="bullet"/>
      <w:lvlText w:val="·"/>
      <w:lvlJc w:val="left"/>
      <w:pPr>
        <w:tabs>
          <w:tab w:val="left" w:pos="454"/>
          <w:tab w:val="num" w:pos="1134"/>
        </w:tabs>
        <w:ind w:left="4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C5A0A">
      <w:start w:val="1"/>
      <w:numFmt w:val="bullet"/>
      <w:lvlText w:val="·"/>
      <w:lvlJc w:val="left"/>
      <w:pPr>
        <w:tabs>
          <w:tab w:val="left" w:pos="454"/>
          <w:tab w:val="left" w:pos="1134"/>
          <w:tab w:val="num" w:pos="1814"/>
        </w:tabs>
        <w:ind w:left="113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47ED4">
      <w:start w:val="1"/>
      <w:numFmt w:val="bullet"/>
      <w:lvlText w:val="·"/>
      <w:lvlJc w:val="left"/>
      <w:pPr>
        <w:tabs>
          <w:tab w:val="left" w:pos="454"/>
          <w:tab w:val="left" w:pos="1134"/>
          <w:tab w:val="num" w:pos="2534"/>
        </w:tabs>
        <w:ind w:left="18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E065C">
      <w:start w:val="1"/>
      <w:numFmt w:val="bullet"/>
      <w:lvlText w:val="·"/>
      <w:lvlJc w:val="left"/>
      <w:pPr>
        <w:tabs>
          <w:tab w:val="left" w:pos="454"/>
          <w:tab w:val="left" w:pos="1134"/>
          <w:tab w:val="num" w:pos="3254"/>
        </w:tabs>
        <w:ind w:left="257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059E">
      <w:start w:val="1"/>
      <w:numFmt w:val="bullet"/>
      <w:lvlText w:val="·"/>
      <w:lvlJc w:val="left"/>
      <w:pPr>
        <w:tabs>
          <w:tab w:val="left" w:pos="454"/>
          <w:tab w:val="left" w:pos="1134"/>
          <w:tab w:val="num" w:pos="3974"/>
        </w:tabs>
        <w:ind w:left="329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4E840">
      <w:start w:val="1"/>
      <w:numFmt w:val="bullet"/>
      <w:lvlText w:val="·"/>
      <w:lvlJc w:val="left"/>
      <w:pPr>
        <w:tabs>
          <w:tab w:val="left" w:pos="454"/>
          <w:tab w:val="left" w:pos="1134"/>
          <w:tab w:val="num" w:pos="4694"/>
        </w:tabs>
        <w:ind w:left="401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45EE">
      <w:start w:val="1"/>
      <w:numFmt w:val="bullet"/>
      <w:lvlText w:val="·"/>
      <w:lvlJc w:val="left"/>
      <w:pPr>
        <w:tabs>
          <w:tab w:val="left" w:pos="454"/>
          <w:tab w:val="left" w:pos="1134"/>
          <w:tab w:val="num" w:pos="5414"/>
        </w:tabs>
        <w:ind w:left="473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613E0">
      <w:start w:val="1"/>
      <w:numFmt w:val="bullet"/>
      <w:lvlText w:val="·"/>
      <w:lvlJc w:val="left"/>
      <w:pPr>
        <w:tabs>
          <w:tab w:val="left" w:pos="454"/>
          <w:tab w:val="left" w:pos="1134"/>
          <w:tab w:val="num" w:pos="6134"/>
        </w:tabs>
        <w:ind w:left="54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620D4">
      <w:start w:val="1"/>
      <w:numFmt w:val="bullet"/>
      <w:lvlText w:val="·"/>
      <w:lvlJc w:val="left"/>
      <w:pPr>
        <w:tabs>
          <w:tab w:val="left" w:pos="454"/>
          <w:tab w:val="left" w:pos="1134"/>
          <w:tab w:val="num" w:pos="6854"/>
        </w:tabs>
        <w:ind w:left="617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69011E5"/>
    <w:multiLevelType w:val="hybridMultilevel"/>
    <w:tmpl w:val="5EBA5B36"/>
    <w:styleLink w:val="29"/>
    <w:lvl w:ilvl="0" w:tplc="C3A879BC">
      <w:start w:val="1"/>
      <w:numFmt w:val="lowerLetter"/>
      <w:lvlText w:val="%1)"/>
      <w:lvlJc w:val="left"/>
      <w:pPr>
        <w:tabs>
          <w:tab w:val="left" w:pos="1146"/>
          <w:tab w:val="num" w:pos="1416"/>
        </w:tabs>
        <w:ind w:left="114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1A47F6E">
      <w:start w:val="1"/>
      <w:numFmt w:val="lowerLetter"/>
      <w:lvlText w:val="%2)"/>
      <w:lvlJc w:val="left"/>
      <w:pPr>
        <w:tabs>
          <w:tab w:val="left" w:pos="1146"/>
          <w:tab w:val="num" w:pos="2136"/>
        </w:tabs>
        <w:ind w:left="186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482803E">
      <w:start w:val="1"/>
      <w:numFmt w:val="lowerRoman"/>
      <w:lvlText w:val="%3."/>
      <w:lvlJc w:val="left"/>
      <w:pPr>
        <w:tabs>
          <w:tab w:val="left" w:pos="1146"/>
          <w:tab w:val="num" w:pos="2856"/>
        </w:tabs>
        <w:ind w:left="258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CF63C">
      <w:start w:val="1"/>
      <w:numFmt w:val="decimal"/>
      <w:lvlText w:val="%4."/>
      <w:lvlJc w:val="left"/>
      <w:pPr>
        <w:tabs>
          <w:tab w:val="left" w:pos="1146"/>
          <w:tab w:val="num" w:pos="3576"/>
        </w:tabs>
        <w:ind w:left="330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E81086">
      <w:start w:val="1"/>
      <w:numFmt w:val="lowerLetter"/>
      <w:lvlText w:val="%5."/>
      <w:lvlJc w:val="left"/>
      <w:pPr>
        <w:tabs>
          <w:tab w:val="left" w:pos="1146"/>
          <w:tab w:val="num" w:pos="4296"/>
        </w:tabs>
        <w:ind w:left="402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284D9E">
      <w:start w:val="1"/>
      <w:numFmt w:val="lowerRoman"/>
      <w:lvlText w:val="%6."/>
      <w:lvlJc w:val="left"/>
      <w:pPr>
        <w:tabs>
          <w:tab w:val="left" w:pos="1146"/>
          <w:tab w:val="num" w:pos="5016"/>
        </w:tabs>
        <w:ind w:left="4746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769260">
      <w:start w:val="1"/>
      <w:numFmt w:val="decimal"/>
      <w:lvlText w:val="%7."/>
      <w:lvlJc w:val="left"/>
      <w:pPr>
        <w:tabs>
          <w:tab w:val="left" w:pos="1146"/>
          <w:tab w:val="num" w:pos="5736"/>
        </w:tabs>
        <w:ind w:left="546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C5B98">
      <w:start w:val="1"/>
      <w:numFmt w:val="lowerLetter"/>
      <w:lvlText w:val="%8."/>
      <w:lvlJc w:val="left"/>
      <w:pPr>
        <w:tabs>
          <w:tab w:val="left" w:pos="1146"/>
          <w:tab w:val="num" w:pos="6456"/>
        </w:tabs>
        <w:ind w:left="618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A2674">
      <w:start w:val="1"/>
      <w:numFmt w:val="lowerRoman"/>
      <w:suff w:val="nothing"/>
      <w:lvlText w:val="%9."/>
      <w:lvlJc w:val="left"/>
      <w:pPr>
        <w:tabs>
          <w:tab w:val="left" w:pos="1146"/>
        </w:tabs>
        <w:ind w:left="6906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6B70321"/>
    <w:multiLevelType w:val="multilevel"/>
    <w:tmpl w:val="8858FD7C"/>
    <w:lvl w:ilvl="0">
      <w:start w:val="1"/>
      <w:numFmt w:val="decimal"/>
      <w:lvlText w:val="%1."/>
      <w:lvlJc w:val="left"/>
      <w:pPr>
        <w:tabs>
          <w:tab w:val="left" w:pos="93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8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8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30"/>
        </w:tabs>
        <w:ind w:left="1500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30"/>
        </w:tabs>
        <w:ind w:left="243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30"/>
        </w:tabs>
        <w:ind w:left="300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30"/>
        </w:tabs>
        <w:ind w:left="393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30"/>
        </w:tabs>
        <w:ind w:left="45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30"/>
        </w:tabs>
        <w:ind w:left="54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7714D85"/>
    <w:multiLevelType w:val="hybridMultilevel"/>
    <w:tmpl w:val="7114970C"/>
    <w:styleLink w:val="36"/>
    <w:lvl w:ilvl="0" w:tplc="1F0A4190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0EEC8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60F40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AC1C20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5BDA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A2382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E9532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474DC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16F69E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A040E12"/>
    <w:multiLevelType w:val="hybridMultilevel"/>
    <w:tmpl w:val="D08E4EAE"/>
    <w:styleLink w:val="4"/>
    <w:lvl w:ilvl="0" w:tplc="C25264EC">
      <w:start w:val="1"/>
      <w:numFmt w:val="bullet"/>
      <w:lvlText w:val="-"/>
      <w:lvlJc w:val="left"/>
      <w:pPr>
        <w:tabs>
          <w:tab w:val="num" w:pos="993"/>
          <w:tab w:val="left" w:pos="8849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444D0">
      <w:start w:val="1"/>
      <w:numFmt w:val="bullet"/>
      <w:lvlText w:val="o"/>
      <w:lvlJc w:val="left"/>
      <w:pPr>
        <w:tabs>
          <w:tab w:val="left" w:pos="8849"/>
        </w:tabs>
        <w:ind w:left="7566" w:hanging="68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03264">
      <w:start w:val="1"/>
      <w:numFmt w:val="bullet"/>
      <w:lvlText w:val="▪"/>
      <w:lvlJc w:val="left"/>
      <w:pPr>
        <w:tabs>
          <w:tab w:val="left" w:pos="8849"/>
        </w:tabs>
        <w:ind w:left="6846" w:hanging="61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2993E">
      <w:start w:val="1"/>
      <w:numFmt w:val="bullet"/>
      <w:lvlText w:val="·"/>
      <w:lvlJc w:val="left"/>
      <w:pPr>
        <w:tabs>
          <w:tab w:val="left" w:pos="8849"/>
        </w:tabs>
        <w:ind w:left="6126" w:hanging="5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42F22">
      <w:start w:val="1"/>
      <w:numFmt w:val="bullet"/>
      <w:lvlText w:val="o"/>
      <w:lvlJc w:val="left"/>
      <w:pPr>
        <w:tabs>
          <w:tab w:val="left" w:pos="8849"/>
        </w:tabs>
        <w:ind w:left="5406" w:hanging="4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8017C">
      <w:start w:val="1"/>
      <w:numFmt w:val="bullet"/>
      <w:lvlText w:val="▪"/>
      <w:lvlJc w:val="left"/>
      <w:pPr>
        <w:tabs>
          <w:tab w:val="left" w:pos="8849"/>
        </w:tabs>
        <w:ind w:left="4686" w:hanging="39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639EA">
      <w:start w:val="1"/>
      <w:numFmt w:val="bullet"/>
      <w:lvlText w:val="·"/>
      <w:lvlJc w:val="left"/>
      <w:pPr>
        <w:tabs>
          <w:tab w:val="left" w:pos="993"/>
          <w:tab w:val="left" w:pos="8849"/>
        </w:tabs>
        <w:ind w:left="4680" w:hanging="3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8C31A">
      <w:start w:val="1"/>
      <w:numFmt w:val="bullet"/>
      <w:lvlText w:val="o"/>
      <w:lvlJc w:val="left"/>
      <w:pPr>
        <w:tabs>
          <w:tab w:val="left" w:pos="993"/>
          <w:tab w:val="left" w:pos="8849"/>
        </w:tabs>
        <w:ind w:left="5400" w:hanging="2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32B98C">
      <w:start w:val="1"/>
      <w:numFmt w:val="bullet"/>
      <w:lvlText w:val="▪"/>
      <w:lvlJc w:val="left"/>
      <w:pPr>
        <w:tabs>
          <w:tab w:val="left" w:pos="993"/>
          <w:tab w:val="left" w:pos="8849"/>
        </w:tabs>
        <w:ind w:left="6120" w:hanging="18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C4212B8"/>
    <w:multiLevelType w:val="hybridMultilevel"/>
    <w:tmpl w:val="2D462BA6"/>
    <w:numStyleLink w:val="23"/>
  </w:abstractNum>
  <w:abstractNum w:abstractNumId="29">
    <w:nsid w:val="2D2C27BB"/>
    <w:multiLevelType w:val="multilevel"/>
    <w:tmpl w:val="13EED280"/>
    <w:lvl w:ilvl="0">
      <w:start w:val="1"/>
      <w:numFmt w:val="decimal"/>
      <w:lvlText w:val="%1."/>
      <w:lvlJc w:val="left"/>
      <w:pPr>
        <w:tabs>
          <w:tab w:val="left" w:pos="924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52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60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68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40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480" w:hanging="2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1DD2EA5"/>
    <w:multiLevelType w:val="hybridMultilevel"/>
    <w:tmpl w:val="5AD2C1B6"/>
    <w:styleLink w:val="20"/>
    <w:lvl w:ilvl="0" w:tplc="EA0EC9AE">
      <w:start w:val="1"/>
      <w:numFmt w:val="bullet"/>
      <w:lvlText w:val="▪"/>
      <w:lvlJc w:val="left"/>
      <w:pPr>
        <w:tabs>
          <w:tab w:val="num" w:pos="1011"/>
          <w:tab w:val="left" w:pos="1440"/>
        </w:tabs>
        <w:ind w:left="302" w:firstLine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D23D50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A8A4E8">
      <w:start w:val="1"/>
      <w:numFmt w:val="decimal"/>
      <w:lvlText w:val="%3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BA5BA6">
      <w:start w:val="1"/>
      <w:numFmt w:val="decimal"/>
      <w:lvlText w:val="%4."/>
      <w:lvlJc w:val="left"/>
      <w:pPr>
        <w:tabs>
          <w:tab w:val="left" w:pos="1440"/>
          <w:tab w:val="num" w:pos="2149"/>
        </w:tabs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2C240">
      <w:start w:val="1"/>
      <w:numFmt w:val="decimal"/>
      <w:lvlText w:val="%5."/>
      <w:lvlJc w:val="left"/>
      <w:pPr>
        <w:tabs>
          <w:tab w:val="left" w:pos="1440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44AD2">
      <w:start w:val="1"/>
      <w:numFmt w:val="decimal"/>
      <w:lvlText w:val="%6."/>
      <w:lvlJc w:val="left"/>
      <w:pPr>
        <w:tabs>
          <w:tab w:val="left" w:pos="1440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0A9BA0">
      <w:start w:val="1"/>
      <w:numFmt w:val="decimal"/>
      <w:lvlText w:val="%7."/>
      <w:lvlJc w:val="left"/>
      <w:pPr>
        <w:tabs>
          <w:tab w:val="left" w:pos="1440"/>
          <w:tab w:val="num" w:pos="4309"/>
        </w:tabs>
        <w:ind w:left="360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0F8BE">
      <w:start w:val="1"/>
      <w:numFmt w:val="decimal"/>
      <w:lvlText w:val="%8."/>
      <w:lvlJc w:val="left"/>
      <w:pPr>
        <w:tabs>
          <w:tab w:val="left" w:pos="1440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6F55A">
      <w:start w:val="1"/>
      <w:numFmt w:val="decimal"/>
      <w:lvlText w:val="%9."/>
      <w:lvlJc w:val="left"/>
      <w:pPr>
        <w:tabs>
          <w:tab w:val="left" w:pos="1440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34F0BA9"/>
    <w:multiLevelType w:val="multilevel"/>
    <w:tmpl w:val="FE500CF0"/>
    <w:lvl w:ilvl="0">
      <w:start w:val="1"/>
      <w:numFmt w:val="decimal"/>
      <w:lvlText w:val="%1."/>
      <w:lvlJc w:val="left"/>
      <w:pPr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82"/>
        </w:tabs>
        <w:ind w:left="360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82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82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82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82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82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4903E61"/>
    <w:multiLevelType w:val="multilevel"/>
    <w:tmpl w:val="8FAEB0C2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4FD05DE"/>
    <w:multiLevelType w:val="hybridMultilevel"/>
    <w:tmpl w:val="EA882AAE"/>
    <w:numStyleLink w:val="27"/>
  </w:abstractNum>
  <w:abstractNum w:abstractNumId="34">
    <w:nsid w:val="37FC7183"/>
    <w:multiLevelType w:val="hybridMultilevel"/>
    <w:tmpl w:val="1F486D14"/>
    <w:styleLink w:val="3"/>
    <w:lvl w:ilvl="0" w:tplc="FB56C2F4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4AEF6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7C00E4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AA398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C512E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0684E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5E6BCC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63C68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68DFA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F491EB3"/>
    <w:multiLevelType w:val="multilevel"/>
    <w:tmpl w:val="7C064F70"/>
    <w:lvl w:ilvl="0">
      <w:start w:val="1"/>
      <w:numFmt w:val="decimal"/>
      <w:lvlText w:val="%1."/>
      <w:lvlJc w:val="left"/>
      <w:pPr>
        <w:tabs>
          <w:tab w:val="left" w:pos="924"/>
        </w:tabs>
        <w:ind w:left="576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77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90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67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80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57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70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25C11D0"/>
    <w:multiLevelType w:val="hybridMultilevel"/>
    <w:tmpl w:val="2D462BA6"/>
    <w:styleLink w:val="23"/>
    <w:lvl w:ilvl="0" w:tplc="F9968A74">
      <w:start w:val="1"/>
      <w:numFmt w:val="bullet"/>
      <w:lvlText w:val="-"/>
      <w:lvlJc w:val="left"/>
      <w:pPr>
        <w:tabs>
          <w:tab w:val="left" w:pos="360"/>
          <w:tab w:val="num" w:pos="1100"/>
        </w:tabs>
        <w:ind w:left="380" w:firstLine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2854E">
      <w:start w:val="1"/>
      <w:numFmt w:val="bullet"/>
      <w:lvlText w:val="o"/>
      <w:lvlJc w:val="left"/>
      <w:pPr>
        <w:tabs>
          <w:tab w:val="left" w:pos="360"/>
          <w:tab w:val="left" w:pos="1100"/>
          <w:tab w:val="num" w:pos="2540"/>
        </w:tabs>
        <w:ind w:left="1820" w:firstLine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983A9C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3260"/>
        </w:tabs>
        <w:ind w:left="2540" w:firstLine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26F90">
      <w:start w:val="1"/>
      <w:numFmt w:val="bullet"/>
      <w:lvlText w:val="·"/>
      <w:lvlJc w:val="left"/>
      <w:pPr>
        <w:tabs>
          <w:tab w:val="left" w:pos="360"/>
          <w:tab w:val="left" w:pos="1100"/>
          <w:tab w:val="num" w:pos="3980"/>
        </w:tabs>
        <w:ind w:left="3260" w:firstLine="4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60C5C">
      <w:start w:val="1"/>
      <w:numFmt w:val="bullet"/>
      <w:lvlText w:val="o"/>
      <w:lvlJc w:val="left"/>
      <w:pPr>
        <w:tabs>
          <w:tab w:val="left" w:pos="360"/>
          <w:tab w:val="left" w:pos="1100"/>
          <w:tab w:val="num" w:pos="4700"/>
        </w:tabs>
        <w:ind w:left="3980" w:firstLine="4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E9C5E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5420"/>
        </w:tabs>
        <w:ind w:left="4700" w:firstLine="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EC749A">
      <w:start w:val="1"/>
      <w:numFmt w:val="bullet"/>
      <w:lvlText w:val="·"/>
      <w:lvlJc w:val="left"/>
      <w:pPr>
        <w:tabs>
          <w:tab w:val="left" w:pos="360"/>
          <w:tab w:val="left" w:pos="1100"/>
          <w:tab w:val="num" w:pos="6140"/>
        </w:tabs>
        <w:ind w:left="5420" w:firstLine="4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42F770">
      <w:start w:val="1"/>
      <w:numFmt w:val="bullet"/>
      <w:lvlText w:val="o"/>
      <w:lvlJc w:val="left"/>
      <w:pPr>
        <w:tabs>
          <w:tab w:val="left" w:pos="360"/>
          <w:tab w:val="left" w:pos="1100"/>
          <w:tab w:val="num" w:pos="6860"/>
        </w:tabs>
        <w:ind w:left="6140" w:firstLine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406BBA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7580"/>
        </w:tabs>
        <w:ind w:left="6860" w:firstLine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37C28E6"/>
    <w:multiLevelType w:val="multilevel"/>
    <w:tmpl w:val="E89683F4"/>
    <w:lvl w:ilvl="0">
      <w:start w:val="1"/>
      <w:numFmt w:val="decimal"/>
      <w:lvlText w:val="%1."/>
      <w:lvlJc w:val="left"/>
      <w:pPr>
        <w:tabs>
          <w:tab w:val="left" w:pos="924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564"/>
          <w:tab w:val="left" w:pos="924"/>
        </w:tabs>
        <w:ind w:left="42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8593113"/>
    <w:multiLevelType w:val="hybridMultilevel"/>
    <w:tmpl w:val="EA882AAE"/>
    <w:styleLink w:val="27"/>
    <w:lvl w:ilvl="0" w:tplc="DD3A8C3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2B8D2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07264">
      <w:start w:val="1"/>
      <w:numFmt w:val="lowerRoman"/>
      <w:lvlText w:val="%3."/>
      <w:lvlJc w:val="left"/>
      <w:pPr>
        <w:tabs>
          <w:tab w:val="left" w:pos="108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C986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E17FA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6A35E">
      <w:start w:val="1"/>
      <w:numFmt w:val="lowerRoman"/>
      <w:lvlText w:val="%6."/>
      <w:lvlJc w:val="left"/>
      <w:pPr>
        <w:tabs>
          <w:tab w:val="left" w:pos="108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C8D3A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0DB92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05526">
      <w:start w:val="1"/>
      <w:numFmt w:val="lowerRoman"/>
      <w:lvlText w:val="%9."/>
      <w:lvlJc w:val="left"/>
      <w:pPr>
        <w:tabs>
          <w:tab w:val="left" w:pos="108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9A75589"/>
    <w:multiLevelType w:val="hybridMultilevel"/>
    <w:tmpl w:val="BC6E705A"/>
    <w:numStyleLink w:val="30"/>
  </w:abstractNum>
  <w:abstractNum w:abstractNumId="40">
    <w:nsid w:val="4BE26409"/>
    <w:multiLevelType w:val="hybridMultilevel"/>
    <w:tmpl w:val="01009CFC"/>
    <w:styleLink w:val="26"/>
    <w:lvl w:ilvl="0" w:tplc="FC02A1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4DBC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8007E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AEF85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D003F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89000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4B08E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4463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CCAD2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C577CF3"/>
    <w:multiLevelType w:val="multilevel"/>
    <w:tmpl w:val="8B84D58E"/>
    <w:styleLink w:val="1"/>
    <w:lvl w:ilvl="0">
      <w:start w:val="1"/>
      <w:numFmt w:val="decimal"/>
      <w:lvlText w:val="%1."/>
      <w:lvlJc w:val="left"/>
      <w:pPr>
        <w:tabs>
          <w:tab w:val="left" w:pos="426"/>
        </w:tabs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3300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330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330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3300"/>
        </w:tabs>
        <w:ind w:left="66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3300"/>
        </w:tabs>
        <w:ind w:left="66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3300"/>
        </w:tabs>
        <w:ind w:left="10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3300"/>
        </w:tabs>
        <w:ind w:left="10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3300"/>
        </w:tabs>
        <w:ind w:left="127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DCD0471"/>
    <w:multiLevelType w:val="hybridMultilevel"/>
    <w:tmpl w:val="983A7CCE"/>
    <w:numStyleLink w:val="32"/>
  </w:abstractNum>
  <w:abstractNum w:abstractNumId="43">
    <w:nsid w:val="500A58A4"/>
    <w:multiLevelType w:val="hybridMultilevel"/>
    <w:tmpl w:val="BBDC9326"/>
    <w:styleLink w:val="35"/>
    <w:lvl w:ilvl="0" w:tplc="BB706A3A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4814C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E65FC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4319A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C01354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69424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AE170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66BFE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650DA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89E6495"/>
    <w:multiLevelType w:val="multilevel"/>
    <w:tmpl w:val="2C96CC14"/>
    <w:lvl w:ilvl="0">
      <w:start w:val="1"/>
      <w:numFmt w:val="decimal"/>
      <w:lvlText w:val="%1."/>
      <w:lvlJc w:val="left"/>
      <w:pPr>
        <w:tabs>
          <w:tab w:val="left" w:pos="2149"/>
        </w:tabs>
        <w:ind w:left="1440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49"/>
        </w:tabs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49"/>
        </w:tabs>
        <w:ind w:left="1269" w:hanging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  <w:tab w:val="num" w:pos="1088"/>
          <w:tab w:val="left" w:pos="2149"/>
        </w:tabs>
        <w:ind w:left="946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  <w:tab w:val="left" w:pos="2149"/>
        </w:tabs>
        <w:ind w:left="1738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</w:tabs>
        <w:ind w:left="2364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  <w:tab w:val="left" w:pos="2149"/>
        </w:tabs>
        <w:ind w:left="3313" w:hanging="1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  <w:tab w:val="left" w:pos="2149"/>
        </w:tabs>
        <w:ind w:left="4022" w:hanging="1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  <w:tab w:val="left" w:pos="2149"/>
        </w:tabs>
        <w:ind w:left="5091" w:hanging="2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ED01909"/>
    <w:multiLevelType w:val="multilevel"/>
    <w:tmpl w:val="8B84D58E"/>
    <w:numStyleLink w:val="1"/>
  </w:abstractNum>
  <w:abstractNum w:abstractNumId="46">
    <w:nsid w:val="64986BE1"/>
    <w:multiLevelType w:val="hybridMultilevel"/>
    <w:tmpl w:val="01009CFC"/>
    <w:numStyleLink w:val="26"/>
  </w:abstractNum>
  <w:abstractNum w:abstractNumId="47">
    <w:nsid w:val="66C86672"/>
    <w:multiLevelType w:val="multilevel"/>
    <w:tmpl w:val="64045B7A"/>
    <w:lvl w:ilvl="0">
      <w:start w:val="1"/>
      <w:numFmt w:val="decimal"/>
      <w:lvlText w:val="%1."/>
      <w:lvlJc w:val="left"/>
      <w:pPr>
        <w:tabs>
          <w:tab w:val="left" w:pos="641"/>
          <w:tab w:val="left" w:pos="126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260"/>
        </w:tabs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641"/>
          <w:tab w:val="left" w:pos="1260"/>
        </w:tabs>
        <w:ind w:left="1129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  <w:tab w:val="left" w:pos="1260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  <w:tab w:val="left" w:pos="1260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  <w:tab w:val="left" w:pos="1260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  <w:tab w:val="left" w:pos="1260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  <w:tab w:val="left" w:pos="1260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996698E"/>
    <w:multiLevelType w:val="multilevel"/>
    <w:tmpl w:val="D18213D6"/>
    <w:lvl w:ilvl="0">
      <w:start w:val="1"/>
      <w:numFmt w:val="decimal"/>
      <w:lvlText w:val="%1."/>
      <w:lvlJc w:val="left"/>
      <w:pPr>
        <w:tabs>
          <w:tab w:val="left" w:pos="93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8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8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30"/>
        </w:tabs>
        <w:ind w:left="1500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30"/>
        </w:tabs>
        <w:ind w:left="243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30"/>
        </w:tabs>
        <w:ind w:left="300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30"/>
        </w:tabs>
        <w:ind w:left="393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30"/>
        </w:tabs>
        <w:ind w:left="45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30"/>
        </w:tabs>
        <w:ind w:left="54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9A368A2"/>
    <w:multiLevelType w:val="hybridMultilevel"/>
    <w:tmpl w:val="AA2A916E"/>
    <w:numStyleLink w:val="37"/>
  </w:abstractNum>
  <w:abstractNum w:abstractNumId="50">
    <w:nsid w:val="6A2F58BC"/>
    <w:multiLevelType w:val="multilevel"/>
    <w:tmpl w:val="3BE88F9E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BFE37C7"/>
    <w:multiLevelType w:val="hybridMultilevel"/>
    <w:tmpl w:val="3134FEB6"/>
    <w:styleLink w:val="34"/>
    <w:lvl w:ilvl="0" w:tplc="3AB6EBD8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605C0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08648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4BC5A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4777A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43B22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6AA8A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A01D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C0CF2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CA67CD9"/>
    <w:multiLevelType w:val="hybridMultilevel"/>
    <w:tmpl w:val="AA2A916E"/>
    <w:styleLink w:val="37"/>
    <w:lvl w:ilvl="0" w:tplc="AE68381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C69DE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28BBA">
      <w:start w:val="1"/>
      <w:numFmt w:val="lowerRoman"/>
      <w:lvlText w:val="%3."/>
      <w:lvlJc w:val="left"/>
      <w:pPr>
        <w:tabs>
          <w:tab w:val="left" w:pos="108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82B44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AAAE8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8408E">
      <w:start w:val="1"/>
      <w:numFmt w:val="lowerRoman"/>
      <w:lvlText w:val="%6."/>
      <w:lvlJc w:val="left"/>
      <w:pPr>
        <w:tabs>
          <w:tab w:val="left" w:pos="108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249BC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0CDCE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8F2B2">
      <w:start w:val="1"/>
      <w:numFmt w:val="lowerRoman"/>
      <w:lvlText w:val="%9."/>
      <w:lvlJc w:val="left"/>
      <w:pPr>
        <w:tabs>
          <w:tab w:val="left" w:pos="108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3851730"/>
    <w:multiLevelType w:val="hybridMultilevel"/>
    <w:tmpl w:val="1F486D14"/>
    <w:numStyleLink w:val="3"/>
  </w:abstractNum>
  <w:abstractNum w:abstractNumId="54">
    <w:nsid w:val="7AB24C2F"/>
    <w:multiLevelType w:val="hybridMultilevel"/>
    <w:tmpl w:val="BC6E705A"/>
    <w:styleLink w:val="30"/>
    <w:lvl w:ilvl="0" w:tplc="A8904BD8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C06F18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CD77E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10F3FC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D094B0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A9BD8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674E4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84444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4A268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CB748CB"/>
    <w:multiLevelType w:val="hybridMultilevel"/>
    <w:tmpl w:val="CB1680B4"/>
    <w:styleLink w:val="33"/>
    <w:lvl w:ilvl="0" w:tplc="F1469CE8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E950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EB122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CACBE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CF30C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6CE1B8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03A52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47BA8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CD894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D3C2918"/>
    <w:multiLevelType w:val="multilevel"/>
    <w:tmpl w:val="1AAA5648"/>
    <w:lvl w:ilvl="0">
      <w:start w:val="1"/>
      <w:numFmt w:val="decimal"/>
      <w:lvlText w:val="%1."/>
      <w:lvlJc w:val="left"/>
      <w:pPr>
        <w:tabs>
          <w:tab w:val="left" w:pos="1080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38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8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DC5481A"/>
    <w:multiLevelType w:val="multilevel"/>
    <w:tmpl w:val="815646EA"/>
    <w:lvl w:ilvl="0">
      <w:start w:val="1"/>
      <w:numFmt w:val="decimal"/>
      <w:lvlText w:val="%1."/>
      <w:lvlJc w:val="left"/>
      <w:pPr>
        <w:tabs>
          <w:tab w:val="left" w:pos="782"/>
          <w:tab w:val="left" w:pos="2149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49"/>
        </w:tabs>
        <w:ind w:left="64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49"/>
        </w:tabs>
        <w:ind w:left="1238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82"/>
          <w:tab w:val="left" w:pos="2149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82"/>
          <w:tab w:val="left" w:pos="2149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82"/>
          <w:tab w:val="left" w:pos="2149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82"/>
          <w:tab w:val="left" w:pos="2149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82"/>
          <w:tab w:val="left" w:pos="2149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82"/>
          <w:tab w:val="left" w:pos="2149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F6B6FFE"/>
    <w:multiLevelType w:val="hybridMultilevel"/>
    <w:tmpl w:val="5AD2C1B6"/>
    <w:numStyleLink w:val="20"/>
  </w:abstractNum>
  <w:num w:numId="1">
    <w:abstractNumId w:val="41"/>
  </w:num>
  <w:num w:numId="2">
    <w:abstractNumId w:val="45"/>
  </w:num>
  <w:num w:numId="3">
    <w:abstractNumId w:val="23"/>
  </w:num>
  <w:num w:numId="4">
    <w:abstractNumId w:val="20"/>
  </w:num>
  <w:num w:numId="5">
    <w:abstractNumId w:val="34"/>
  </w:num>
  <w:num w:numId="6">
    <w:abstractNumId w:val="53"/>
  </w:num>
  <w:num w:numId="7">
    <w:abstractNumId w:val="45"/>
    <w:lvlOverride w:ilvl="1">
      <w:startOverride w:val="2"/>
    </w:lvlOverride>
  </w:num>
  <w:num w:numId="8">
    <w:abstractNumId w:val="45"/>
    <w:lvlOverride w:ilvl="0">
      <w:startOverride w:val="2"/>
      <w:lvl w:ilvl="0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7"/>
  </w:num>
  <w:num w:numId="10">
    <w:abstractNumId w:val="6"/>
  </w:num>
  <w:num w:numId="11">
    <w:abstractNumId w:val="6"/>
    <w:lvlOverride w:ilvl="0">
      <w:lvl w:ilvl="0" w:tplc="93D003B8">
        <w:start w:val="1"/>
        <w:numFmt w:val="bullet"/>
        <w:lvlText w:val="-"/>
        <w:lvlJc w:val="left"/>
        <w:pPr>
          <w:tabs>
            <w:tab w:val="left" w:pos="360"/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223E92">
        <w:start w:val="1"/>
        <w:numFmt w:val="bullet"/>
        <w:lvlText w:val="o"/>
        <w:lvlJc w:val="left"/>
        <w:pPr>
          <w:tabs>
            <w:tab w:val="left" w:pos="360"/>
            <w:tab w:val="num" w:pos="1789"/>
          </w:tabs>
          <w:ind w:left="1080" w:firstLine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B0F576">
        <w:start w:val="1"/>
        <w:numFmt w:val="bullet"/>
        <w:lvlText w:val="▪"/>
        <w:lvlJc w:val="left"/>
        <w:pPr>
          <w:tabs>
            <w:tab w:val="left" w:pos="360"/>
            <w:tab w:val="num" w:pos="2509"/>
          </w:tabs>
          <w:ind w:left="1800" w:firstLine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EE2F28">
        <w:start w:val="1"/>
        <w:numFmt w:val="bullet"/>
        <w:lvlText w:val="·"/>
        <w:lvlJc w:val="left"/>
        <w:pPr>
          <w:tabs>
            <w:tab w:val="left" w:pos="360"/>
            <w:tab w:val="num" w:pos="3229"/>
          </w:tabs>
          <w:ind w:left="2520" w:firstLine="3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C67428">
        <w:start w:val="1"/>
        <w:numFmt w:val="bullet"/>
        <w:lvlText w:val="o"/>
        <w:lvlJc w:val="left"/>
        <w:pPr>
          <w:tabs>
            <w:tab w:val="left" w:pos="360"/>
            <w:tab w:val="num" w:pos="3949"/>
          </w:tabs>
          <w:ind w:left="3240" w:firstLine="4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F8860A">
        <w:start w:val="1"/>
        <w:numFmt w:val="bullet"/>
        <w:lvlText w:val="▪"/>
        <w:lvlJc w:val="left"/>
        <w:pPr>
          <w:tabs>
            <w:tab w:val="left" w:pos="360"/>
            <w:tab w:val="num" w:pos="4669"/>
          </w:tabs>
          <w:ind w:left="3960" w:firstLine="4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DE3D74">
        <w:start w:val="1"/>
        <w:numFmt w:val="bullet"/>
        <w:lvlText w:val="·"/>
        <w:lvlJc w:val="left"/>
        <w:pPr>
          <w:tabs>
            <w:tab w:val="left" w:pos="360"/>
            <w:tab w:val="num" w:pos="5389"/>
          </w:tabs>
          <w:ind w:left="4680" w:firstLine="4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A048A6">
        <w:start w:val="1"/>
        <w:numFmt w:val="bullet"/>
        <w:lvlText w:val="o"/>
        <w:lvlJc w:val="left"/>
        <w:pPr>
          <w:tabs>
            <w:tab w:val="left" w:pos="360"/>
            <w:tab w:val="num" w:pos="6109"/>
          </w:tabs>
          <w:ind w:left="5400" w:firstLine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9EB466">
        <w:start w:val="1"/>
        <w:numFmt w:val="bullet"/>
        <w:lvlText w:val="▪"/>
        <w:lvlJc w:val="left"/>
        <w:pPr>
          <w:tabs>
            <w:tab w:val="left" w:pos="360"/>
            <w:tab w:val="num" w:pos="6829"/>
          </w:tabs>
          <w:ind w:left="6120" w:firstLine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5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5"/>
    <w:lvlOverride w:ilvl="0">
      <w:startOverride w:val="4"/>
      <w:lvl w:ilvl="0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4"/>
  </w:num>
  <w:num w:numId="16">
    <w:abstractNumId w:val="11"/>
  </w:num>
  <w:num w:numId="17">
    <w:abstractNumId w:val="47"/>
    <w:lvlOverride w:ilvl="1">
      <w:startOverride w:val="4"/>
    </w:lvlOverride>
  </w:num>
  <w:num w:numId="18">
    <w:abstractNumId w:val="57"/>
  </w:num>
  <w:num w:numId="19">
    <w:abstractNumId w:val="57"/>
    <w:lvlOverride w:ilvl="0">
      <w:lvl w:ilvl="0">
        <w:start w:val="1"/>
        <w:numFmt w:val="decimal"/>
        <w:lvlText w:val="%1."/>
        <w:lvlJc w:val="left"/>
        <w:pPr>
          <w:ind w:left="4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0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347" w:hanging="1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82"/>
          </w:tabs>
          <w:ind w:left="1898" w:hanging="1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782"/>
          </w:tabs>
          <w:ind w:left="3027" w:hanging="1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782"/>
          </w:tabs>
          <w:ind w:left="3796" w:hanging="1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82"/>
          </w:tabs>
          <w:ind w:left="49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782"/>
          </w:tabs>
          <w:ind w:left="5694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782"/>
          </w:tabs>
          <w:ind w:left="6823" w:hanging="2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5"/>
  </w:num>
  <w:num w:numId="21">
    <w:abstractNumId w:val="50"/>
  </w:num>
  <w:num w:numId="22">
    <w:abstractNumId w:val="32"/>
  </w:num>
  <w:num w:numId="23">
    <w:abstractNumId w:val="25"/>
  </w:num>
  <w:num w:numId="24">
    <w:abstractNumId w:val="0"/>
    <w:lvlOverride w:ilvl="1">
      <w:startOverride w:val="8"/>
    </w:lvlOverride>
  </w:num>
  <w:num w:numId="25">
    <w:abstractNumId w:val="48"/>
  </w:num>
  <w:num w:numId="26">
    <w:abstractNumId w:val="48"/>
    <w:lvlOverride w:ilvl="1">
      <w:startOverride w:val="2"/>
    </w:lvlOverride>
  </w:num>
  <w:num w:numId="27">
    <w:abstractNumId w:val="48"/>
    <w:lvlOverride w:ilvl="0">
      <w:lvl w:ilvl="0">
        <w:start w:val="1"/>
        <w:numFmt w:val="decimal"/>
        <w:lvlText w:val="%1."/>
        <w:lvlJc w:val="left"/>
        <w:pPr>
          <w:ind w:left="4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080"/>
          </w:tabs>
          <w:ind w:left="788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930"/>
            <w:tab w:val="left" w:pos="1080"/>
          </w:tabs>
          <w:ind w:left="9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930"/>
          </w:tabs>
          <w:ind w:left="1500" w:hanging="10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930"/>
            <w:tab w:val="left" w:pos="1080"/>
          </w:tabs>
          <w:ind w:left="2430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930"/>
            <w:tab w:val="left" w:pos="1080"/>
          </w:tabs>
          <w:ind w:left="3000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930"/>
            <w:tab w:val="left" w:pos="1080"/>
          </w:tabs>
          <w:ind w:left="3930" w:hanging="1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930"/>
            <w:tab w:val="left" w:pos="1080"/>
          </w:tabs>
          <w:ind w:left="4500" w:hanging="1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930"/>
            <w:tab w:val="left" w:pos="1080"/>
          </w:tabs>
          <w:ind w:left="5430" w:hanging="20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5"/>
  </w:num>
  <w:num w:numId="29">
    <w:abstractNumId w:val="29"/>
  </w:num>
  <w:num w:numId="30">
    <w:abstractNumId w:val="37"/>
  </w:num>
  <w:num w:numId="31">
    <w:abstractNumId w:val="31"/>
  </w:num>
  <w:num w:numId="32">
    <w:abstractNumId w:val="9"/>
  </w:num>
  <w:num w:numId="33">
    <w:abstractNumId w:val="16"/>
  </w:num>
  <w:num w:numId="34">
    <w:abstractNumId w:val="56"/>
  </w:num>
  <w:num w:numId="35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5"/>
    <w:lvlOverride w:ilvl="0">
      <w:startOverride w:val="5"/>
      <w:lvl w:ilvl="0">
        <w:start w:val="5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5"/>
    <w:lvlOverride w:ilvl="0">
      <w:startOverride w:val="7"/>
      <w:lvl w:ilvl="0">
        <w:start w:val="7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5"/>
    <w:lvlOverride w:ilvl="0">
      <w:startOverride w:val="8"/>
      <w:lvl w:ilvl="0">
        <w:start w:val="8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  <w:tab w:val="left" w:pos="3300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3300"/>
          </w:tabs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3300"/>
          </w:tabs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3300"/>
          </w:tabs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3300"/>
          </w:tabs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3300"/>
          </w:tabs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5"/>
    <w:lvlOverride w:ilvl="0">
      <w:startOverride w:val="9"/>
      <w:lvl w:ilvl="0">
        <w:start w:val="9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5"/>
    <w:lvlOverride w:ilvl="0">
      <w:startOverride w:val="10"/>
      <w:lvl w:ilvl="0">
        <w:start w:val="10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5"/>
    <w:lvlOverride w:ilvl="0">
      <w:startOverride w:val="11"/>
      <w:lvl w:ilvl="0">
        <w:start w:val="1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6"/>
  </w:num>
  <w:num w:numId="50">
    <w:abstractNumId w:val="28"/>
  </w:num>
  <w:num w:numId="51">
    <w:abstractNumId w:val="28"/>
    <w:lvlOverride w:ilvl="0">
      <w:lvl w:ilvl="0" w:tplc="BCD27030">
        <w:start w:val="1"/>
        <w:numFmt w:val="bullet"/>
        <w:lvlText w:val="-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5236D2">
        <w:start w:val="1"/>
        <w:numFmt w:val="bullet"/>
        <w:lvlText w:val="o"/>
        <w:lvlJc w:val="left"/>
        <w:pPr>
          <w:tabs>
            <w:tab w:val="left" w:pos="360"/>
          </w:tabs>
          <w:ind w:left="2124" w:hanging="3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46B06C">
        <w:start w:val="1"/>
        <w:numFmt w:val="bullet"/>
        <w:lvlText w:val="▪"/>
        <w:lvlJc w:val="left"/>
        <w:pPr>
          <w:tabs>
            <w:tab w:val="left" w:pos="360"/>
          </w:tabs>
          <w:ind w:left="2832" w:hanging="2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F0707A">
        <w:start w:val="1"/>
        <w:numFmt w:val="bullet"/>
        <w:lvlText w:val="·"/>
        <w:lvlJc w:val="left"/>
        <w:pPr>
          <w:tabs>
            <w:tab w:val="left" w:pos="360"/>
          </w:tabs>
          <w:ind w:left="3540" w:hanging="2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ECEE76">
        <w:start w:val="1"/>
        <w:numFmt w:val="bullet"/>
        <w:lvlText w:val="o"/>
        <w:lvlJc w:val="left"/>
        <w:pPr>
          <w:tabs>
            <w:tab w:val="left" w:pos="360"/>
          </w:tabs>
          <w:ind w:left="4248" w:hanging="2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F04FC0">
        <w:start w:val="1"/>
        <w:numFmt w:val="bullet"/>
        <w:lvlText w:val="▪"/>
        <w:lvlJc w:val="left"/>
        <w:pPr>
          <w:tabs>
            <w:tab w:val="left" w:pos="360"/>
          </w:tabs>
          <w:ind w:left="4956" w:hanging="2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00B4EC">
        <w:start w:val="1"/>
        <w:numFmt w:val="bullet"/>
        <w:lvlText w:val="·"/>
        <w:lvlJc w:val="left"/>
        <w:pPr>
          <w:tabs>
            <w:tab w:val="left" w:pos="360"/>
          </w:tabs>
          <w:ind w:left="5664" w:hanging="24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E83AA4">
        <w:start w:val="1"/>
        <w:numFmt w:val="bullet"/>
        <w:lvlText w:val="o"/>
        <w:lvlJc w:val="left"/>
        <w:pPr>
          <w:tabs>
            <w:tab w:val="left" w:pos="360"/>
          </w:tabs>
          <w:ind w:left="6372" w:hanging="2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845294">
        <w:start w:val="1"/>
        <w:numFmt w:val="bullet"/>
        <w:lvlText w:val="▪"/>
        <w:lvlJc w:val="left"/>
        <w:pPr>
          <w:tabs>
            <w:tab w:val="left" w:pos="360"/>
          </w:tabs>
          <w:ind w:left="7080" w:hanging="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2"/>
  </w:num>
  <w:num w:numId="56">
    <w:abstractNumId w:val="10"/>
  </w:num>
  <w:num w:numId="57">
    <w:abstractNumId w:val="17"/>
  </w:num>
  <w:num w:numId="58">
    <w:abstractNumId w:val="21"/>
  </w:num>
  <w:num w:numId="59">
    <w:abstractNumId w:val="40"/>
  </w:num>
  <w:num w:numId="60">
    <w:abstractNumId w:val="46"/>
  </w:num>
  <w:num w:numId="61">
    <w:abstractNumId w:val="38"/>
  </w:num>
  <w:num w:numId="62">
    <w:abstractNumId w:val="33"/>
  </w:num>
  <w:num w:numId="63">
    <w:abstractNumId w:val="13"/>
  </w:num>
  <w:num w:numId="64">
    <w:abstractNumId w:val="14"/>
  </w:num>
  <w:num w:numId="65">
    <w:abstractNumId w:val="24"/>
  </w:num>
  <w:num w:numId="66">
    <w:abstractNumId w:val="8"/>
  </w:num>
  <w:num w:numId="67">
    <w:abstractNumId w:val="54"/>
  </w:num>
  <w:num w:numId="68">
    <w:abstractNumId w:val="39"/>
  </w:num>
  <w:num w:numId="69">
    <w:abstractNumId w:val="4"/>
  </w:num>
  <w:num w:numId="70">
    <w:abstractNumId w:val="3"/>
  </w:num>
  <w:num w:numId="71">
    <w:abstractNumId w:val="12"/>
  </w:num>
  <w:num w:numId="72">
    <w:abstractNumId w:val="42"/>
  </w:num>
  <w:num w:numId="73">
    <w:abstractNumId w:val="55"/>
  </w:num>
  <w:num w:numId="74">
    <w:abstractNumId w:val="7"/>
  </w:num>
  <w:num w:numId="75">
    <w:abstractNumId w:val="51"/>
  </w:num>
  <w:num w:numId="76">
    <w:abstractNumId w:val="19"/>
  </w:num>
  <w:num w:numId="77">
    <w:abstractNumId w:val="43"/>
  </w:num>
  <w:num w:numId="78">
    <w:abstractNumId w:val="2"/>
  </w:num>
  <w:num w:numId="79">
    <w:abstractNumId w:val="26"/>
  </w:num>
  <w:num w:numId="80">
    <w:abstractNumId w:val="5"/>
  </w:num>
  <w:num w:numId="81">
    <w:abstractNumId w:val="52"/>
  </w:num>
  <w:num w:numId="82">
    <w:abstractNumId w:val="49"/>
  </w:num>
  <w:num w:numId="83">
    <w:abstractNumId w:val="1"/>
  </w:num>
  <w:num w:numId="84">
    <w:abstractNumId w:val="18"/>
  </w:num>
  <w:num w:numId="85">
    <w:abstractNumId w:val="18"/>
    <w:lvlOverride w:ilvl="0">
      <w:lvl w:ilvl="0" w:tplc="0CF2DD40">
        <w:start w:val="1"/>
        <w:numFmt w:val="decimal"/>
        <w:lvlText w:val="%1."/>
        <w:lvlJc w:val="left"/>
        <w:pPr>
          <w:tabs>
            <w:tab w:val="num" w:pos="1416"/>
          </w:tabs>
          <w:ind w:left="702" w:firstLine="1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02842E">
        <w:start w:val="1"/>
        <w:numFmt w:val="lowerLetter"/>
        <w:lvlText w:val="%2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10889A">
        <w:start w:val="1"/>
        <w:numFmt w:val="lowerLetter"/>
        <w:lvlText w:val="%3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1C8BD4">
        <w:start w:val="1"/>
        <w:numFmt w:val="lowerLetter"/>
        <w:lvlText w:val="%4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F0DEC2">
        <w:start w:val="1"/>
        <w:numFmt w:val="lowerLetter"/>
        <w:lvlText w:val="%5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FA6E9A">
        <w:start w:val="1"/>
        <w:numFmt w:val="lowerLetter"/>
        <w:lvlText w:val="%6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B674F8">
        <w:start w:val="1"/>
        <w:numFmt w:val="lowerLetter"/>
        <w:lvlText w:val="%7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9A2F38">
        <w:start w:val="1"/>
        <w:numFmt w:val="lowerLetter"/>
        <w:lvlText w:val="%8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7C724A">
        <w:start w:val="1"/>
        <w:numFmt w:val="lowerLetter"/>
        <w:lvlText w:val="%9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30"/>
  </w:num>
  <w:num w:numId="87">
    <w:abstractNumId w:val="5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A"/>
    <w:rsid w:val="0040412A"/>
    <w:rsid w:val="00D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5953-F90E-4AAB-B377-F83A4D3D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color w:val="000000"/>
      <w:u w:color="000000"/>
    </w:rPr>
  </w:style>
  <w:style w:type="paragraph" w:styleId="39">
    <w:name w:val="heading 3"/>
    <w:next w:val="a"/>
    <w:pPr>
      <w:keepNext/>
      <w:outlineLvl w:val="2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3a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4">
    <w:name w:val="Импортированный стиль 4"/>
    <w:pPr>
      <w:numPr>
        <w:numId w:val="9"/>
      </w:numPr>
    </w:pPr>
  </w:style>
  <w:style w:type="paragraph" w:styleId="a6">
    <w:name w:val="Body Text Indent"/>
    <w:pPr>
      <w:ind w:firstLine="709"/>
      <w:jc w:val="both"/>
    </w:pPr>
    <w:rPr>
      <w:rFonts w:cs="Arial Unicode MS"/>
      <w:color w:val="000000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sz w:val="22"/>
      <w:szCs w:val="22"/>
      <w:lang w:val="ru-RU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2"/>
      <w:szCs w:val="22"/>
      <w:u w:val="single"/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Hyperlink3">
    <w:name w:val="Hyperlink.3"/>
    <w:basedOn w:val="a8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customStyle="1" w:styleId="A9">
    <w:name w:val="Выделение A"/>
    <w:rPr>
      <w:rFonts w:ascii="Times New Roman" w:hAnsi="Times New Roman"/>
      <w:i/>
      <w:iCs/>
    </w:rPr>
  </w:style>
  <w:style w:type="paragraph" w:styleId="aa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3">
    <w:name w:val="Импортированный стиль 23"/>
    <w:pPr>
      <w:numPr>
        <w:numId w:val="49"/>
      </w:numPr>
    </w:pPr>
  </w:style>
  <w:style w:type="character" w:styleId="ab">
    <w:name w:val="Strong"/>
    <w:rPr>
      <w:rFonts w:ascii="Times New Roman" w:hAnsi="Times New Roman" w:hint="default"/>
      <w:b/>
      <w:bCs/>
      <w:lang w:val="ru-RU"/>
    </w:rPr>
  </w:style>
  <w:style w:type="numbering" w:customStyle="1" w:styleId="24">
    <w:name w:val="Импортированный стиль 24"/>
    <w:pPr>
      <w:numPr>
        <w:numId w:val="55"/>
      </w:numPr>
    </w:pPr>
  </w:style>
  <w:style w:type="numbering" w:customStyle="1" w:styleId="25">
    <w:name w:val="Импортированный стиль 25"/>
    <w:pPr>
      <w:numPr>
        <w:numId w:val="57"/>
      </w:numPr>
    </w:pPr>
  </w:style>
  <w:style w:type="numbering" w:customStyle="1" w:styleId="26">
    <w:name w:val="Импортированный стиль 26"/>
    <w:pPr>
      <w:numPr>
        <w:numId w:val="59"/>
      </w:numPr>
    </w:pPr>
  </w:style>
  <w:style w:type="numbering" w:customStyle="1" w:styleId="27">
    <w:name w:val="Импортированный стиль 27"/>
    <w:pPr>
      <w:numPr>
        <w:numId w:val="61"/>
      </w:numPr>
    </w:pPr>
  </w:style>
  <w:style w:type="numbering" w:customStyle="1" w:styleId="28">
    <w:name w:val="Импортированный стиль 28"/>
    <w:pPr>
      <w:numPr>
        <w:numId w:val="63"/>
      </w:numPr>
    </w:pPr>
  </w:style>
  <w:style w:type="numbering" w:customStyle="1" w:styleId="29">
    <w:name w:val="Импортированный стиль 29"/>
    <w:pPr>
      <w:numPr>
        <w:numId w:val="65"/>
      </w:numPr>
    </w:pPr>
  </w:style>
  <w:style w:type="numbering" w:customStyle="1" w:styleId="30">
    <w:name w:val="Импортированный стиль 30"/>
    <w:pPr>
      <w:numPr>
        <w:numId w:val="67"/>
      </w:numPr>
    </w:pPr>
  </w:style>
  <w:style w:type="numbering" w:customStyle="1" w:styleId="31">
    <w:name w:val="Импортированный стиль 31"/>
    <w:pPr>
      <w:numPr>
        <w:numId w:val="69"/>
      </w:numPr>
    </w:pPr>
  </w:style>
  <w:style w:type="numbering" w:customStyle="1" w:styleId="32">
    <w:name w:val="Импортированный стиль 32"/>
    <w:pPr>
      <w:numPr>
        <w:numId w:val="71"/>
      </w:numPr>
    </w:pPr>
  </w:style>
  <w:style w:type="numbering" w:customStyle="1" w:styleId="33">
    <w:name w:val="Импортированный стиль 33"/>
    <w:pPr>
      <w:numPr>
        <w:numId w:val="73"/>
      </w:numPr>
    </w:pPr>
  </w:style>
  <w:style w:type="numbering" w:customStyle="1" w:styleId="34">
    <w:name w:val="Импортированный стиль 34"/>
    <w:pPr>
      <w:numPr>
        <w:numId w:val="75"/>
      </w:numPr>
    </w:pPr>
  </w:style>
  <w:style w:type="numbering" w:customStyle="1" w:styleId="35">
    <w:name w:val="Импортированный стиль 35"/>
    <w:pPr>
      <w:numPr>
        <w:numId w:val="77"/>
      </w:numPr>
    </w:pPr>
  </w:style>
  <w:style w:type="numbering" w:customStyle="1" w:styleId="36">
    <w:name w:val="Импортированный стиль 36"/>
    <w:pPr>
      <w:numPr>
        <w:numId w:val="79"/>
      </w:numPr>
    </w:pPr>
  </w:style>
  <w:style w:type="numbering" w:customStyle="1" w:styleId="37">
    <w:name w:val="Импортированный стиль 37"/>
    <w:pPr>
      <w:numPr>
        <w:numId w:val="81"/>
      </w:numPr>
    </w:pPr>
  </w:style>
  <w:style w:type="numbering" w:customStyle="1" w:styleId="38">
    <w:name w:val="Импортированный стиль 38"/>
    <w:pPr>
      <w:numPr>
        <w:numId w:val="83"/>
      </w:numPr>
    </w:pPr>
  </w:style>
  <w:style w:type="numbering" w:customStyle="1" w:styleId="20">
    <w:name w:val="Импортированный стиль 2.0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nanium.com/catalog/document?id=365333" TargetMode="External"/><Relationship Id="rId18" Type="http://schemas.openxmlformats.org/officeDocument/2006/relationships/hyperlink" Target="https://znanium.com/catalog/document?id=35467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br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znanium.com/catalog/document?id=372329" TargetMode="External"/><Relationship Id="rId17" Type="http://schemas.openxmlformats.org/officeDocument/2006/relationships/hyperlink" Target="https://znanium.com/catalog/document?id=35618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46032" TargetMode="External"/><Relationship Id="rId20" Type="http://schemas.openxmlformats.org/officeDocument/2006/relationships/hyperlink" Target="https://znanium.com/catalog/document?id=3020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worldban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55584" TargetMode="External"/><Relationship Id="rId23" Type="http://schemas.openxmlformats.org/officeDocument/2006/relationships/hyperlink" Target="https://www.imf.org/external/russian/index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znanium.com/catalog/document?id=3483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nanium.com/catalog/document?id=354047" TargetMode="External"/><Relationship Id="rId22" Type="http://schemas.openxmlformats.org/officeDocument/2006/relationships/hyperlink" Target="https://www.gk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 Minyazeva</dc:creator>
  <cp:lastModifiedBy>Rimma Minyazeva</cp:lastModifiedBy>
  <cp:revision>2</cp:revision>
  <dcterms:created xsi:type="dcterms:W3CDTF">2021-09-02T15:54:00Z</dcterms:created>
  <dcterms:modified xsi:type="dcterms:W3CDTF">2021-09-02T15:54:00Z</dcterms:modified>
</cp:coreProperties>
</file>