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7F687" w14:textId="77777777" w:rsidR="00C621EA" w:rsidRPr="004E3BE3" w:rsidRDefault="00C621EA" w:rsidP="00C621E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</w:pPr>
      <w:r w:rsidRPr="004E3BE3">
        <w:rPr>
          <w:rFonts w:ascii="Times New Roman" w:hAnsi="Times New Roman" w:cs="Times New Roman"/>
          <w:b w:val="0"/>
          <w:spacing w:val="-4"/>
          <w:sz w:val="24"/>
          <w:szCs w:val="24"/>
        </w:rPr>
        <w:t>МИНИСТЕРСТВО НАУКИ И ВЫСШЕГО ОБРАЗОВАНИЯ РОССИЙСКОЙ ФЕДЕРАЦИИ</w:t>
      </w:r>
    </w:p>
    <w:p w14:paraId="27A987DD" w14:textId="77777777" w:rsidR="00C621EA" w:rsidRPr="004E3BE3" w:rsidRDefault="00C621EA" w:rsidP="00C621EA">
      <w:pPr>
        <w:jc w:val="center"/>
        <w:rPr>
          <w:spacing w:val="-4"/>
        </w:rPr>
      </w:pPr>
      <w:r w:rsidRPr="004E3BE3">
        <w:rPr>
          <w:spacing w:val="-4"/>
        </w:rPr>
        <w:t>федеральное государственное автономное образовательное учреждение высшего образования</w:t>
      </w:r>
    </w:p>
    <w:p w14:paraId="2DCDF590" w14:textId="77777777" w:rsidR="00C621EA" w:rsidRPr="004E3BE3" w:rsidRDefault="00C621EA" w:rsidP="00C621EA">
      <w:pPr>
        <w:pStyle w:val="Title"/>
        <w:rPr>
          <w:b w:val="0"/>
          <w:sz w:val="24"/>
          <w:szCs w:val="24"/>
        </w:rPr>
      </w:pPr>
      <w:r w:rsidRPr="004E3BE3">
        <w:rPr>
          <w:b w:val="0"/>
          <w:sz w:val="24"/>
          <w:szCs w:val="24"/>
        </w:rPr>
        <w:t>«Санкт-Петербургский государственный университет</w:t>
      </w:r>
      <w:r w:rsidRPr="004E3BE3">
        <w:rPr>
          <w:b w:val="0"/>
          <w:sz w:val="24"/>
          <w:szCs w:val="24"/>
        </w:rPr>
        <w:br/>
        <w:t>аэрокосмического приборостроения»</w:t>
      </w:r>
    </w:p>
    <w:p w14:paraId="51526BB4" w14:textId="77777777" w:rsidR="00C621EA" w:rsidRPr="004E3BE3" w:rsidRDefault="00C621EA" w:rsidP="00C621EA">
      <w:pPr>
        <w:spacing w:line="360" w:lineRule="auto"/>
      </w:pPr>
    </w:p>
    <w:p w14:paraId="61FAC2C9" w14:textId="77777777" w:rsidR="00C621EA" w:rsidRPr="004E3BE3" w:rsidRDefault="00C621EA" w:rsidP="00C621EA">
      <w:pPr>
        <w:jc w:val="right"/>
      </w:pPr>
    </w:p>
    <w:p w14:paraId="6C0F9686" w14:textId="77777777" w:rsidR="00C621EA" w:rsidRPr="004E3BE3" w:rsidRDefault="00C621EA" w:rsidP="00C621EA">
      <w:pPr>
        <w:ind w:firstLine="4678"/>
        <w:jc w:val="center"/>
      </w:pPr>
      <w:r w:rsidRPr="004E3BE3">
        <w:t>УТВЕРЖДАЮ</w:t>
      </w:r>
    </w:p>
    <w:p w14:paraId="2D0E7609" w14:textId="77777777" w:rsidR="00C621EA" w:rsidRPr="004E3BE3" w:rsidRDefault="00C621EA" w:rsidP="00C621EA">
      <w:pPr>
        <w:ind w:firstLine="4678"/>
        <w:jc w:val="both"/>
      </w:pPr>
      <w:r w:rsidRPr="004E3BE3">
        <w:t>Руководитель направления 45.03.02</w:t>
      </w:r>
    </w:p>
    <w:p w14:paraId="1ED30BB7" w14:textId="77777777" w:rsidR="00C621EA" w:rsidRPr="004E3BE3" w:rsidRDefault="00C621EA" w:rsidP="00C621EA">
      <w:pPr>
        <w:ind w:firstLine="4678"/>
        <w:jc w:val="both"/>
      </w:pPr>
      <w:r w:rsidRPr="004E3BE3">
        <w:t>Кандидат филолог. наук, доц. М. А. Чиханова</w:t>
      </w:r>
    </w:p>
    <w:p w14:paraId="21753A28" w14:textId="77777777" w:rsidR="00C621EA" w:rsidRPr="004E3BE3" w:rsidRDefault="00C621EA" w:rsidP="00C621EA">
      <w:pPr>
        <w:ind w:firstLine="4678"/>
        <w:jc w:val="both"/>
      </w:pPr>
    </w:p>
    <w:p w14:paraId="5F73C1C4" w14:textId="77777777" w:rsidR="00D43393" w:rsidRPr="004E3BE3" w:rsidRDefault="00D43393" w:rsidP="00D43393">
      <w:pPr>
        <w:ind w:firstLine="4678"/>
        <w:jc w:val="both"/>
      </w:pPr>
    </w:p>
    <w:p w14:paraId="76DD5524" w14:textId="47194F70" w:rsidR="00D43393" w:rsidRPr="004E3BE3" w:rsidRDefault="00D43393" w:rsidP="00D43393">
      <w:pPr>
        <w:tabs>
          <w:tab w:val="left" w:pos="1701"/>
        </w:tabs>
        <w:ind w:firstLine="4678"/>
        <w:jc w:val="both"/>
      </w:pPr>
      <w:r w:rsidRPr="004E3BE3">
        <w:rPr>
          <w:noProof/>
          <w:lang w:eastAsia="ru-RU"/>
        </w:rPr>
        <w:drawing>
          <wp:inline distT="0" distB="0" distL="0" distR="0" wp14:anchorId="5E334E1B" wp14:editId="7148550C">
            <wp:extent cx="835953" cy="500477"/>
            <wp:effectExtent l="0" t="0" r="2540" b="0"/>
            <wp:docPr id="3" name="Picture 17" descr="A picture containing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icon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23" cy="50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BE3">
        <w:tab/>
      </w:r>
      <w:r w:rsidRPr="004E3BE3">
        <w:t>М. А. Чиханова</w:t>
      </w:r>
    </w:p>
    <w:p w14:paraId="24183739" w14:textId="21E4CBB1" w:rsidR="00D43393" w:rsidRPr="004E3BE3" w:rsidRDefault="00D43393" w:rsidP="00D43393">
      <w:pPr>
        <w:tabs>
          <w:tab w:val="left" w:pos="1276"/>
          <w:tab w:val="left" w:pos="6379"/>
        </w:tabs>
        <w:ind w:firstLine="4678"/>
        <w:jc w:val="both"/>
        <w:rPr>
          <w:vertAlign w:val="superscript"/>
        </w:rPr>
      </w:pPr>
      <w:r w:rsidRPr="004E3BE3">
        <w:rPr>
          <w:vertAlign w:val="superscript"/>
        </w:rPr>
        <w:t xml:space="preserve"> </w:t>
      </w:r>
      <w:r w:rsidRPr="004E3BE3">
        <w:rPr>
          <w:vertAlign w:val="superscript"/>
        </w:rPr>
        <w:t xml:space="preserve">     </w:t>
      </w:r>
      <w:r w:rsidRPr="004E3BE3">
        <w:rPr>
          <w:vertAlign w:val="superscript"/>
        </w:rPr>
        <w:t>(подпись)</w:t>
      </w:r>
      <w:r w:rsidRPr="004E3BE3">
        <w:rPr>
          <w:vertAlign w:val="superscript"/>
        </w:rPr>
        <w:tab/>
        <w:t xml:space="preserve"> (инициалы, фамилия)</w:t>
      </w:r>
    </w:p>
    <w:p w14:paraId="69085B7F" w14:textId="010FA899" w:rsidR="00D43393" w:rsidRPr="004E3BE3" w:rsidRDefault="00D43393" w:rsidP="00D43393">
      <w:pPr>
        <w:ind w:firstLine="4678"/>
        <w:jc w:val="both"/>
      </w:pPr>
      <w:r w:rsidRPr="004E3BE3">
        <w:t>«</w:t>
      </w:r>
      <w:r w:rsidRPr="004E3BE3">
        <w:t>27</w:t>
      </w:r>
      <w:r w:rsidRPr="004E3BE3">
        <w:t xml:space="preserve">» </w:t>
      </w:r>
      <w:r w:rsidRPr="004E3BE3">
        <w:t>июня</w:t>
      </w:r>
      <w:r w:rsidRPr="004E3BE3">
        <w:t xml:space="preserve"> 20</w:t>
      </w:r>
      <w:r w:rsidRPr="004E3BE3">
        <w:t xml:space="preserve">24 </w:t>
      </w:r>
      <w:r w:rsidRPr="004E3BE3">
        <w:t>г.</w:t>
      </w:r>
    </w:p>
    <w:p w14:paraId="47988AAA" w14:textId="77777777" w:rsidR="00C621EA" w:rsidRPr="004E3BE3" w:rsidRDefault="00C621EA" w:rsidP="00C621EA">
      <w:pPr>
        <w:ind w:firstLine="4678"/>
        <w:jc w:val="both"/>
      </w:pPr>
    </w:p>
    <w:p w14:paraId="420C68DC" w14:textId="77777777" w:rsidR="00C621EA" w:rsidRPr="004E3BE3" w:rsidRDefault="00C621EA" w:rsidP="00C621EA">
      <w:pPr>
        <w:jc w:val="right"/>
      </w:pPr>
    </w:p>
    <w:p w14:paraId="711F963D" w14:textId="5EFE475D" w:rsidR="00C621EA" w:rsidRPr="004E3BE3" w:rsidRDefault="00C621EA" w:rsidP="00C621EA">
      <w:pPr>
        <w:spacing w:line="360" w:lineRule="auto"/>
        <w:jc w:val="center"/>
      </w:pPr>
    </w:p>
    <w:p w14:paraId="63D38597" w14:textId="77777777" w:rsidR="00C621EA" w:rsidRPr="004E3BE3" w:rsidRDefault="00C621EA" w:rsidP="00C621EA">
      <w:pPr>
        <w:spacing w:line="360" w:lineRule="auto"/>
        <w:jc w:val="center"/>
      </w:pPr>
    </w:p>
    <w:p w14:paraId="44B8CD31" w14:textId="77777777" w:rsidR="00C621EA" w:rsidRPr="004E3BE3" w:rsidRDefault="00C621EA" w:rsidP="00C621EA">
      <w:pPr>
        <w:spacing w:line="360" w:lineRule="auto"/>
        <w:jc w:val="center"/>
        <w:rPr>
          <w:b/>
        </w:rPr>
      </w:pPr>
      <w:r w:rsidRPr="004E3BE3">
        <w:rPr>
          <w:b/>
        </w:rPr>
        <w:t xml:space="preserve">ОБЩАЯ ХАРАКТЕРИСТИКА </w:t>
      </w:r>
    </w:p>
    <w:p w14:paraId="00A4BAC1" w14:textId="77777777" w:rsidR="00C621EA" w:rsidRPr="004E3BE3" w:rsidRDefault="00C621EA" w:rsidP="00C621EA">
      <w:pPr>
        <w:spacing w:line="360" w:lineRule="auto"/>
        <w:jc w:val="center"/>
        <w:rPr>
          <w:b/>
        </w:rPr>
      </w:pPr>
      <w:r w:rsidRPr="004E3BE3">
        <w:rPr>
          <w:b/>
        </w:rPr>
        <w:t>образовательной программы высшего образования</w:t>
      </w:r>
    </w:p>
    <w:p w14:paraId="4A9D2B72" w14:textId="77777777" w:rsidR="00C621EA" w:rsidRPr="004E3BE3" w:rsidRDefault="00C621EA" w:rsidP="00C621EA">
      <w:pPr>
        <w:spacing w:line="360" w:lineRule="auto"/>
        <w:jc w:val="center"/>
      </w:pPr>
    </w:p>
    <w:p w14:paraId="0A988A23" w14:textId="77777777" w:rsidR="00C621EA" w:rsidRPr="004E3BE3" w:rsidRDefault="00C621EA" w:rsidP="00C621EA">
      <w:pPr>
        <w:spacing w:line="360" w:lineRule="auto"/>
        <w:jc w:val="center"/>
      </w:pPr>
    </w:p>
    <w:p w14:paraId="18F817DD" w14:textId="77777777" w:rsidR="00C621EA" w:rsidRPr="004E3BE3" w:rsidRDefault="00C621EA" w:rsidP="00C621EA">
      <w:pPr>
        <w:spacing w:line="360" w:lineRule="auto"/>
      </w:pPr>
      <w:r w:rsidRPr="004E3BE3">
        <w:rPr>
          <w:bCs/>
        </w:rPr>
        <w:t xml:space="preserve">Укрупненная группа </w:t>
      </w:r>
      <w:proofErr w:type="spellStart"/>
      <w:r w:rsidR="001B20C3" w:rsidRPr="004E3BE3">
        <w:rPr>
          <w:bCs/>
          <w:color w:val="000000" w:themeColor="text1"/>
        </w:rPr>
        <w:t>направлений</w:t>
      </w:r>
      <w:r w:rsidRPr="004E3BE3">
        <w:rPr>
          <w:bCs/>
        </w:rPr>
        <w:t>подготовки</w:t>
      </w:r>
      <w:proofErr w:type="spellEnd"/>
      <w:r w:rsidRPr="004E3BE3">
        <w:rPr>
          <w:bCs/>
        </w:rPr>
        <w:t xml:space="preserve">: 45.00.00 </w:t>
      </w:r>
      <w:r w:rsidRPr="004E3BE3">
        <w:t>Языкознание и литературоведение</w:t>
      </w:r>
    </w:p>
    <w:p w14:paraId="00B84724" w14:textId="77777777" w:rsidR="00C621EA" w:rsidRPr="004E3BE3" w:rsidRDefault="00C621EA" w:rsidP="00C621EA">
      <w:pPr>
        <w:spacing w:line="360" w:lineRule="auto"/>
      </w:pPr>
      <w:r w:rsidRPr="004E3BE3">
        <w:t>Уровень высшего образования: бакалавриат</w:t>
      </w:r>
    </w:p>
    <w:p w14:paraId="388DD8FD" w14:textId="77777777" w:rsidR="00C621EA" w:rsidRPr="004E3BE3" w:rsidRDefault="00C621EA" w:rsidP="00C621EA">
      <w:pPr>
        <w:spacing w:line="360" w:lineRule="auto"/>
      </w:pPr>
      <w:r w:rsidRPr="004E3BE3">
        <w:rPr>
          <w:bCs/>
        </w:rPr>
        <w:t xml:space="preserve">Направление подготовки: 45.03.02 </w:t>
      </w:r>
      <w:r w:rsidRPr="004E3BE3">
        <w:t>Лингвистика</w:t>
      </w:r>
    </w:p>
    <w:p w14:paraId="34CA427F" w14:textId="77777777" w:rsidR="00C621EA" w:rsidRPr="004E3BE3" w:rsidRDefault="001B20C3" w:rsidP="00C621EA">
      <w:pPr>
        <w:spacing w:line="360" w:lineRule="auto"/>
      </w:pPr>
      <w:r w:rsidRPr="004E3BE3">
        <w:t xml:space="preserve">Направленность: 45.03.02 </w:t>
      </w:r>
      <w:r w:rsidRPr="004E3BE3">
        <w:rPr>
          <w:color w:val="000000" w:themeColor="text1"/>
        </w:rPr>
        <w:t>(</w:t>
      </w:r>
      <w:r w:rsidR="00C621EA" w:rsidRPr="004E3BE3">
        <w:rPr>
          <w:color w:val="000000" w:themeColor="text1"/>
        </w:rPr>
        <w:t>02</w:t>
      </w:r>
      <w:r w:rsidRPr="004E3BE3">
        <w:rPr>
          <w:color w:val="000000" w:themeColor="text1"/>
        </w:rPr>
        <w:t>)</w:t>
      </w:r>
      <w:r w:rsidR="00C621EA" w:rsidRPr="004E3BE3">
        <w:t xml:space="preserve"> Теоретическая и прикладная лингвистика</w:t>
      </w:r>
    </w:p>
    <w:p w14:paraId="31733CFF" w14:textId="6DBED59C" w:rsidR="00C621EA" w:rsidRPr="004E3BE3" w:rsidRDefault="00C621EA" w:rsidP="00C621EA">
      <w:pPr>
        <w:spacing w:line="360" w:lineRule="auto"/>
      </w:pPr>
      <w:r w:rsidRPr="004E3BE3">
        <w:t xml:space="preserve">Форма обучения: </w:t>
      </w:r>
      <w:r w:rsidR="00D43393" w:rsidRPr="004E3BE3">
        <w:t>заочная</w:t>
      </w:r>
    </w:p>
    <w:p w14:paraId="55401131" w14:textId="1E8B146A" w:rsidR="00D43393" w:rsidRPr="004E3BE3" w:rsidRDefault="00D43393" w:rsidP="00C621EA">
      <w:pPr>
        <w:spacing w:line="360" w:lineRule="auto"/>
      </w:pPr>
      <w:r w:rsidRPr="004E3BE3">
        <w:t>Год приема: 2024</w:t>
      </w:r>
    </w:p>
    <w:p w14:paraId="2CF7E1DF" w14:textId="77777777" w:rsidR="00C621EA" w:rsidRPr="004E3BE3" w:rsidRDefault="00C621EA" w:rsidP="00C621EA">
      <w:pPr>
        <w:spacing w:line="360" w:lineRule="auto"/>
      </w:pPr>
    </w:p>
    <w:p w14:paraId="3CA0FCAE" w14:textId="77777777" w:rsidR="00C621EA" w:rsidRPr="004E3BE3" w:rsidRDefault="00C621EA" w:rsidP="00C621EA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070A82CB" w14:textId="77777777" w:rsidR="00C621EA" w:rsidRPr="004E3BE3" w:rsidRDefault="00C621EA" w:rsidP="00C621EA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39486895" w14:textId="77777777" w:rsidR="00C621EA" w:rsidRPr="004E3BE3" w:rsidRDefault="00C621EA" w:rsidP="00C621EA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29E0F6DE" w14:textId="77777777" w:rsidR="00C621EA" w:rsidRPr="004E3BE3" w:rsidRDefault="00C621EA" w:rsidP="00C621EA">
      <w:pPr>
        <w:tabs>
          <w:tab w:val="left" w:pos="1260"/>
        </w:tabs>
        <w:spacing w:line="360" w:lineRule="auto"/>
        <w:ind w:left="720"/>
        <w:rPr>
          <w:b/>
        </w:rPr>
      </w:pPr>
    </w:p>
    <w:p w14:paraId="366B7B37" w14:textId="77777777" w:rsidR="00C621EA" w:rsidRPr="004E3BE3" w:rsidRDefault="00C621EA" w:rsidP="00C621EA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5462BB48" w14:textId="77777777" w:rsidR="00C621EA" w:rsidRPr="004E3BE3" w:rsidRDefault="00C621EA" w:rsidP="00C621EA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6AB78BE0" w14:textId="77777777" w:rsidR="00C621EA" w:rsidRPr="004E3BE3" w:rsidRDefault="00C621EA" w:rsidP="00C621EA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1E7DFE99" w14:textId="77777777" w:rsidR="00C621EA" w:rsidRPr="004E3BE3" w:rsidRDefault="00C621EA" w:rsidP="00C621EA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629CEE79" w14:textId="77777777" w:rsidR="000C72CC" w:rsidRPr="004E3BE3" w:rsidRDefault="00C621EA" w:rsidP="00C621EA">
      <w:pPr>
        <w:tabs>
          <w:tab w:val="left" w:pos="1260"/>
        </w:tabs>
        <w:spacing w:line="360" w:lineRule="auto"/>
        <w:jc w:val="center"/>
      </w:pPr>
      <w:r w:rsidRPr="004E3BE3">
        <w:t xml:space="preserve">Санкт-Петербург </w:t>
      </w:r>
    </w:p>
    <w:p w14:paraId="39758F52" w14:textId="77777777" w:rsidR="00C621EA" w:rsidRPr="004E3BE3" w:rsidRDefault="00C621EA" w:rsidP="00C621EA">
      <w:pPr>
        <w:tabs>
          <w:tab w:val="left" w:pos="1260"/>
        </w:tabs>
        <w:spacing w:line="360" w:lineRule="auto"/>
        <w:jc w:val="center"/>
        <w:rPr>
          <w:b/>
        </w:rPr>
      </w:pPr>
      <w:r w:rsidRPr="004E3BE3">
        <w:t>202</w:t>
      </w:r>
      <w:r w:rsidR="003502CF" w:rsidRPr="004E3BE3">
        <w:t>4</w:t>
      </w:r>
      <w:r w:rsidRPr="004E3BE3">
        <w:br w:type="page"/>
      </w:r>
      <w:r w:rsidRPr="004E3BE3">
        <w:rPr>
          <w:b/>
        </w:rPr>
        <w:lastRenderedPageBreak/>
        <w:t>1. ОБЩИЕ ПОЛОЖЕНИЯ</w:t>
      </w:r>
    </w:p>
    <w:p w14:paraId="6E07FDD3" w14:textId="77777777" w:rsidR="00C621EA" w:rsidRPr="004E3BE3" w:rsidRDefault="00C621EA" w:rsidP="00C621EA">
      <w:pPr>
        <w:numPr>
          <w:ilvl w:val="1"/>
          <w:numId w:val="1"/>
        </w:numPr>
        <w:spacing w:line="360" w:lineRule="auto"/>
        <w:ind w:left="0" w:firstLine="709"/>
        <w:jc w:val="both"/>
      </w:pPr>
      <w:r w:rsidRPr="004E3BE3">
        <w:t>Общие сведения об образовательной программе (ОП)</w:t>
      </w:r>
    </w:p>
    <w:p w14:paraId="43A17AF8" w14:textId="77777777" w:rsidR="000C72CC" w:rsidRPr="004E3BE3" w:rsidRDefault="000C72CC" w:rsidP="001B20C3">
      <w:pPr>
        <w:tabs>
          <w:tab w:val="left" w:pos="720"/>
        </w:tabs>
        <w:spacing w:line="360" w:lineRule="auto"/>
        <w:jc w:val="both"/>
      </w:pPr>
      <w:r w:rsidRPr="004E3BE3">
        <w:tab/>
        <w:t xml:space="preserve">Образовательная программа по направлению </w:t>
      </w:r>
      <w:r w:rsidRPr="004E3BE3">
        <w:rPr>
          <w:color w:val="000000" w:themeColor="text1"/>
        </w:rPr>
        <w:t xml:space="preserve">подготовки </w:t>
      </w:r>
      <w:r w:rsidRPr="004E3BE3">
        <w:t xml:space="preserve">45.03.02 «Лингвистика» направленности «Теоретическая и прикладная лингвистика» </w:t>
      </w:r>
      <w:proofErr w:type="spellStart"/>
      <w:r w:rsidRPr="004E3BE3">
        <w:t>разработанв</w:t>
      </w:r>
      <w:proofErr w:type="spellEnd"/>
      <w:r w:rsidRPr="004E3BE3">
        <w:t xml:space="preserve"> соответствии с </w:t>
      </w:r>
      <w:r w:rsidRPr="004E3BE3">
        <w:rPr>
          <w:color w:val="000000" w:themeColor="text1"/>
        </w:rPr>
        <w:t xml:space="preserve">федеральным </w:t>
      </w:r>
      <w:r w:rsidRPr="004E3BE3">
        <w:t xml:space="preserve">государственным образовательным стандартом высшего образования – </w:t>
      </w:r>
      <w:r w:rsidRPr="004E3BE3">
        <w:rPr>
          <w:color w:val="000000" w:themeColor="text1"/>
        </w:rPr>
        <w:t xml:space="preserve">бакалавриат </w:t>
      </w:r>
      <w:r w:rsidRPr="004E3BE3">
        <w:t xml:space="preserve">по направлению подготовки 45.03.02 Лингвистика, </w:t>
      </w:r>
      <w:r w:rsidRPr="004E3BE3">
        <w:rPr>
          <w:color w:val="000000" w:themeColor="text1"/>
        </w:rPr>
        <w:t xml:space="preserve">утвержденным </w:t>
      </w:r>
      <w:r w:rsidRPr="004E3BE3">
        <w:t xml:space="preserve">приказом Минобрнауки </w:t>
      </w:r>
      <w:r w:rsidRPr="004E3BE3">
        <w:rPr>
          <w:color w:val="000000" w:themeColor="text1"/>
        </w:rPr>
        <w:t xml:space="preserve">России </w:t>
      </w:r>
      <w:r w:rsidRPr="004E3BE3">
        <w:t xml:space="preserve">от 12.08.2020 </w:t>
      </w:r>
      <w:r w:rsidRPr="004E3BE3">
        <w:rPr>
          <w:color w:val="000000" w:themeColor="text1"/>
        </w:rPr>
        <w:t>№ 969, а</w:t>
      </w:r>
      <w:r w:rsidRPr="004E3BE3">
        <w:t xml:space="preserve"> также нормативными правовыми актами Российской Федерации и локальными актами ГУАП.</w:t>
      </w:r>
    </w:p>
    <w:p w14:paraId="24F7448D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Образовательная программа разработана с учетом:</w:t>
      </w:r>
    </w:p>
    <w:p w14:paraId="3D0DA180" w14:textId="77777777" w:rsidR="00C621EA" w:rsidRPr="004E3BE3" w:rsidRDefault="00C621EA" w:rsidP="00C621E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4E3BE3">
        <w:t>профессиональных стандартов, соответствующих профессиона</w:t>
      </w:r>
      <w:r w:rsidR="001B20C3" w:rsidRPr="004E3BE3">
        <w:t xml:space="preserve">льной деятельности выпускников, </w:t>
      </w:r>
      <w:r w:rsidR="001B20C3" w:rsidRPr="004E3BE3">
        <w:rPr>
          <w:color w:val="000000" w:themeColor="text1"/>
        </w:rPr>
        <w:t>перечень которых проведён в Приложении 1.</w:t>
      </w:r>
    </w:p>
    <w:p w14:paraId="4EF981E4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Выпускнику, освоившему образовательную программу, присваивается квалификация: «бакалавр».</w:t>
      </w:r>
    </w:p>
    <w:p w14:paraId="54F8F23A" w14:textId="77777777" w:rsidR="002E1DF8" w:rsidRPr="004E3BE3" w:rsidRDefault="001B20C3" w:rsidP="002E1DF8">
      <w:pPr>
        <w:spacing w:line="360" w:lineRule="auto"/>
        <w:ind w:firstLine="709"/>
        <w:jc w:val="both"/>
      </w:pPr>
      <w:r w:rsidRPr="004E3BE3">
        <w:rPr>
          <w:color w:val="000000" w:themeColor="text1"/>
        </w:rPr>
        <w:t xml:space="preserve">Обучение по образовательной программе осуществляется в очной </w:t>
      </w:r>
      <w:proofErr w:type="spellStart"/>
      <w:proofErr w:type="gramStart"/>
      <w:r w:rsidRPr="004E3BE3">
        <w:rPr>
          <w:color w:val="000000" w:themeColor="text1"/>
        </w:rPr>
        <w:t>форме.</w:t>
      </w:r>
      <w:r w:rsidR="002E1DF8" w:rsidRPr="004E3BE3">
        <w:t>Срокполучения</w:t>
      </w:r>
      <w:proofErr w:type="spellEnd"/>
      <w:proofErr w:type="gramEnd"/>
      <w:r w:rsidR="002E1DF8" w:rsidRPr="004E3BE3">
        <w:t xml:space="preserve"> </w:t>
      </w:r>
      <w:proofErr w:type="spellStart"/>
      <w:r w:rsidR="002E1DF8" w:rsidRPr="004E3BE3">
        <w:t>образованияв</w:t>
      </w:r>
      <w:proofErr w:type="spellEnd"/>
      <w:r w:rsidR="002E1DF8" w:rsidRPr="004E3BE3">
        <w:t xml:space="preserve"> очной форме обучения – 4 года.</w:t>
      </w:r>
    </w:p>
    <w:p w14:paraId="6D717236" w14:textId="77777777" w:rsidR="00C621EA" w:rsidRPr="004E3BE3" w:rsidRDefault="00C621EA" w:rsidP="00C621EA">
      <w:pPr>
        <w:spacing w:line="360" w:lineRule="auto"/>
        <w:ind w:firstLine="709"/>
        <w:jc w:val="both"/>
      </w:pPr>
      <w:r w:rsidRPr="004E3BE3">
        <w:t xml:space="preserve">Объем образовательной программы – 240 зачетных единиц. </w:t>
      </w:r>
    </w:p>
    <w:p w14:paraId="343764F9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Язык, на котором осуществляется образовательная деятельность: русский</w:t>
      </w:r>
    </w:p>
    <w:p w14:paraId="4C2978E7" w14:textId="77777777" w:rsidR="00C621EA" w:rsidRPr="004E3BE3" w:rsidRDefault="001B20C3" w:rsidP="00C621EA">
      <w:pPr>
        <w:spacing w:line="360" w:lineRule="auto"/>
        <w:ind w:firstLine="708"/>
        <w:jc w:val="both"/>
      </w:pPr>
      <w:r w:rsidRPr="004E3BE3">
        <w:rPr>
          <w:color w:val="000000" w:themeColor="text1"/>
        </w:rPr>
        <w:t>1.</w:t>
      </w:r>
      <w:proofErr w:type="gramStart"/>
      <w:r w:rsidRPr="004E3BE3">
        <w:rPr>
          <w:color w:val="000000" w:themeColor="text1"/>
        </w:rPr>
        <w:t>2.</w:t>
      </w:r>
      <w:r w:rsidR="00C621EA" w:rsidRPr="004E3BE3">
        <w:t>Цель</w:t>
      </w:r>
      <w:proofErr w:type="gramEnd"/>
      <w:r w:rsidR="00C621EA" w:rsidRPr="004E3BE3">
        <w:t xml:space="preserve"> образовательной программы</w:t>
      </w:r>
    </w:p>
    <w:p w14:paraId="6E100497" w14:textId="77777777" w:rsidR="00C621EA" w:rsidRPr="004E3BE3" w:rsidRDefault="00C621EA" w:rsidP="00C621EA">
      <w:pPr>
        <w:spacing w:line="360" w:lineRule="auto"/>
        <w:ind w:firstLine="709"/>
        <w:jc w:val="both"/>
      </w:pPr>
      <w:r w:rsidRPr="004E3BE3">
        <w:t>Целью образовательной программы является формирование у выпускника:</w:t>
      </w:r>
    </w:p>
    <w:p w14:paraId="778D0A6A" w14:textId="77777777" w:rsidR="00C621EA" w:rsidRPr="004E3BE3" w:rsidRDefault="00C621EA" w:rsidP="00C621E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4E3BE3">
        <w:t>универсальных и общепрофессиональных компетенций в соответствии с ФГОС ВО;</w:t>
      </w:r>
    </w:p>
    <w:p w14:paraId="78D5848F" w14:textId="77777777" w:rsidR="00C621EA" w:rsidRPr="004E3BE3" w:rsidRDefault="00C621EA" w:rsidP="00C621E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4E3BE3">
        <w:t>профессиональных компетенций, установленных ГУАП, на основе профессиональных стандартов, соответствующих профессиональной деятельности выпускников, а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приведенных в разделе 2 настоящего документа.</w:t>
      </w:r>
    </w:p>
    <w:p w14:paraId="324B4C20" w14:textId="77777777" w:rsidR="001B20C3" w:rsidRPr="004E3BE3" w:rsidRDefault="00C621EA" w:rsidP="001B20C3">
      <w:pPr>
        <w:pStyle w:val="ListParagraph"/>
        <w:numPr>
          <w:ilvl w:val="1"/>
          <w:numId w:val="5"/>
        </w:numPr>
        <w:spacing w:before="6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E3BE3">
        <w:rPr>
          <w:rFonts w:ascii="Times New Roman" w:hAnsi="Times New Roman"/>
          <w:sz w:val="24"/>
          <w:szCs w:val="24"/>
        </w:rPr>
        <w:t>Структура образовательной программы</w:t>
      </w:r>
    </w:p>
    <w:p w14:paraId="0DB429F1" w14:textId="77777777" w:rsidR="00C621EA" w:rsidRPr="004E3BE3" w:rsidRDefault="00C621EA" w:rsidP="001B20C3">
      <w:pPr>
        <w:pStyle w:val="ListParagraph"/>
        <w:spacing w:before="6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E3BE3">
        <w:rPr>
          <w:rFonts w:ascii="Times New Roman" w:hAnsi="Times New Roman"/>
          <w:sz w:val="24"/>
          <w:szCs w:val="24"/>
        </w:rPr>
        <w:t xml:space="preserve">Структура образовательной программы включает следующие блоки: </w:t>
      </w:r>
      <w:hyperlink w:anchor="P94#P94" w:history="1">
        <w:r w:rsidRPr="004E3BE3">
          <w:rPr>
            <w:rFonts w:ascii="Times New Roman" w:hAnsi="Times New Roman"/>
            <w:sz w:val="24"/>
            <w:szCs w:val="24"/>
          </w:rPr>
          <w:t>Блок 1</w:t>
        </w:r>
      </w:hyperlink>
      <w:r w:rsidRPr="004E3BE3">
        <w:rPr>
          <w:rFonts w:ascii="Times New Roman" w:hAnsi="Times New Roman"/>
          <w:sz w:val="24"/>
          <w:szCs w:val="24"/>
        </w:rPr>
        <w:t xml:space="preserve"> «Дисциплины (модули)», </w:t>
      </w:r>
      <w:hyperlink w:anchor="P97#P97" w:history="1">
        <w:r w:rsidRPr="004E3BE3">
          <w:rPr>
            <w:rFonts w:ascii="Times New Roman" w:hAnsi="Times New Roman"/>
            <w:sz w:val="24"/>
            <w:szCs w:val="24"/>
          </w:rPr>
          <w:t>Блок 2</w:t>
        </w:r>
      </w:hyperlink>
      <w:r w:rsidRPr="004E3BE3">
        <w:rPr>
          <w:rFonts w:ascii="Times New Roman" w:hAnsi="Times New Roman"/>
          <w:sz w:val="24"/>
          <w:szCs w:val="24"/>
        </w:rPr>
        <w:t xml:space="preserve"> «Практика», </w:t>
      </w:r>
      <w:hyperlink w:anchor="P100#P100" w:history="1">
        <w:r w:rsidRPr="004E3BE3">
          <w:rPr>
            <w:rFonts w:ascii="Times New Roman" w:hAnsi="Times New Roman"/>
            <w:sz w:val="24"/>
            <w:szCs w:val="24"/>
          </w:rPr>
          <w:t>Блок 3</w:t>
        </w:r>
      </w:hyperlink>
      <w:r w:rsidRPr="004E3BE3">
        <w:rPr>
          <w:rFonts w:ascii="Times New Roman" w:hAnsi="Times New Roman"/>
          <w:sz w:val="24"/>
          <w:szCs w:val="24"/>
        </w:rPr>
        <w:t xml:space="preserve"> «Государственная итоговая аттестация».</w:t>
      </w:r>
    </w:p>
    <w:p w14:paraId="53B9AC82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В рамках образовательной программы выделяется обязательная часть, установленная ФГОС ВО, и часть, формируемая участниками образовательных отношений.</w:t>
      </w:r>
    </w:p>
    <w:p w14:paraId="151BECA4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 xml:space="preserve">Объем обязательной части, без учета объема государственной итоговой аттестации, составляет не менее </w:t>
      </w:r>
      <w:r w:rsidR="000C72CC" w:rsidRPr="004E3BE3">
        <w:rPr>
          <w:bCs/>
        </w:rPr>
        <w:t>60</w:t>
      </w:r>
      <w:r w:rsidR="002E1DF8" w:rsidRPr="004E3BE3">
        <w:rPr>
          <w:bCs/>
        </w:rPr>
        <w:t xml:space="preserve"> процентов</w:t>
      </w:r>
      <w:r w:rsidRPr="004E3BE3">
        <w:t xml:space="preserve"> общего объема образовательной программы.</w:t>
      </w:r>
    </w:p>
    <w:p w14:paraId="6B521B41" w14:textId="77777777" w:rsidR="00C621EA" w:rsidRPr="004E3BE3" w:rsidRDefault="00C621EA" w:rsidP="00C621EA">
      <w:pPr>
        <w:tabs>
          <w:tab w:val="left" w:pos="1260"/>
        </w:tabs>
        <w:spacing w:line="360" w:lineRule="auto"/>
        <w:jc w:val="both"/>
        <w:rPr>
          <w:b/>
        </w:rPr>
      </w:pPr>
    </w:p>
    <w:p w14:paraId="47EC77FC" w14:textId="77777777" w:rsidR="00C621EA" w:rsidRPr="004E3BE3" w:rsidRDefault="00C621EA" w:rsidP="00C621EA">
      <w:pPr>
        <w:tabs>
          <w:tab w:val="left" w:pos="1260"/>
        </w:tabs>
        <w:spacing w:line="360" w:lineRule="auto"/>
        <w:jc w:val="center"/>
        <w:rPr>
          <w:b/>
        </w:rPr>
      </w:pPr>
      <w:r w:rsidRPr="004E3BE3">
        <w:rPr>
          <w:b/>
        </w:rPr>
        <w:t>2. ХАРАКТЕРИСТИКА ПРОФЕССИОНАЛЬНОЙ ДЕЯТЕЛЬНОСТИ ВЫПУСКНИКОВ</w:t>
      </w:r>
    </w:p>
    <w:p w14:paraId="55C3E3A0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2.1. Общее описание профессиональной деятельности выпускников</w:t>
      </w:r>
    </w:p>
    <w:p w14:paraId="57004C3D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</w:r>
    </w:p>
    <w:p w14:paraId="41799534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- сфера межъязыковой и межкультурной коммуникации.</w:t>
      </w:r>
    </w:p>
    <w:p w14:paraId="705DCBF2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Выпускники, освоившие образовательную программу, готовы решать задачи профессиональной деятельности следующих типов:</w:t>
      </w:r>
    </w:p>
    <w:p w14:paraId="5965FDDF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– консультационный;</w:t>
      </w:r>
    </w:p>
    <w:p w14:paraId="38C930B3" w14:textId="77777777" w:rsidR="00C621EA" w:rsidRPr="004E3BE3" w:rsidRDefault="00C621EA" w:rsidP="0084291F">
      <w:pPr>
        <w:spacing w:line="360" w:lineRule="auto"/>
        <w:ind w:firstLine="708"/>
        <w:jc w:val="both"/>
      </w:pPr>
      <w:r w:rsidRPr="004E3BE3">
        <w:t>– научно-исследовательский</w:t>
      </w:r>
    </w:p>
    <w:p w14:paraId="195E10F5" w14:textId="77777777" w:rsidR="00C621EA" w:rsidRPr="004E3BE3" w:rsidRDefault="00C621EA" w:rsidP="00C621EA">
      <w:pPr>
        <w:tabs>
          <w:tab w:val="num" w:pos="1260"/>
        </w:tabs>
        <w:spacing w:line="360" w:lineRule="auto"/>
        <w:ind w:firstLine="708"/>
        <w:jc w:val="both"/>
      </w:pPr>
      <w:r w:rsidRPr="004E3BE3">
        <w:t>2.2. Перечень основных задач и объектов (или областей знаний) профессиональной деятельности (ПД)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239"/>
        <w:gridCol w:w="2559"/>
        <w:gridCol w:w="2577"/>
      </w:tblGrid>
      <w:tr w:rsidR="00C621EA" w:rsidRPr="004E3BE3" w14:paraId="7C102867" w14:textId="77777777" w:rsidTr="002A49CE">
        <w:tc>
          <w:tcPr>
            <w:tcW w:w="1970" w:type="dxa"/>
          </w:tcPr>
          <w:p w14:paraId="48BD36E2" w14:textId="77777777" w:rsidR="00C621EA" w:rsidRPr="004E3BE3" w:rsidRDefault="00C621EA" w:rsidP="002A49CE">
            <w:pPr>
              <w:spacing w:after="100" w:afterAutospacing="1"/>
              <w:jc w:val="center"/>
              <w:rPr>
                <w:b/>
                <w:color w:val="FF0000"/>
              </w:rPr>
            </w:pPr>
            <w:r w:rsidRPr="004E3BE3">
              <w:rPr>
                <w:b/>
              </w:rPr>
              <w:t>Область ПД (по Реестру Минтруда)</w:t>
            </w:r>
          </w:p>
        </w:tc>
        <w:tc>
          <w:tcPr>
            <w:tcW w:w="2239" w:type="dxa"/>
          </w:tcPr>
          <w:p w14:paraId="1DEF5891" w14:textId="77777777" w:rsidR="00C621EA" w:rsidRPr="004E3BE3" w:rsidRDefault="00C621EA" w:rsidP="002A49CE">
            <w:pPr>
              <w:spacing w:after="100" w:afterAutospacing="1"/>
              <w:jc w:val="center"/>
              <w:rPr>
                <w:b/>
                <w:color w:val="FF0000"/>
              </w:rPr>
            </w:pPr>
            <w:r w:rsidRPr="004E3BE3">
              <w:rPr>
                <w:b/>
              </w:rPr>
              <w:t>Типы задач ПД</w:t>
            </w:r>
          </w:p>
        </w:tc>
        <w:tc>
          <w:tcPr>
            <w:tcW w:w="2559" w:type="dxa"/>
          </w:tcPr>
          <w:p w14:paraId="02256BB3" w14:textId="77777777" w:rsidR="00C621EA" w:rsidRPr="004E3BE3" w:rsidRDefault="00C621EA" w:rsidP="002A49CE">
            <w:pPr>
              <w:spacing w:after="100" w:afterAutospacing="1"/>
              <w:jc w:val="center"/>
              <w:rPr>
                <w:b/>
                <w:color w:val="FF0000"/>
              </w:rPr>
            </w:pPr>
            <w:r w:rsidRPr="004E3BE3">
              <w:rPr>
                <w:b/>
              </w:rPr>
              <w:t>Задачи ПД</w:t>
            </w:r>
          </w:p>
        </w:tc>
        <w:tc>
          <w:tcPr>
            <w:tcW w:w="2577" w:type="dxa"/>
          </w:tcPr>
          <w:p w14:paraId="70A16E44" w14:textId="77777777" w:rsidR="00C621EA" w:rsidRPr="004E3BE3" w:rsidRDefault="00C621EA" w:rsidP="002A49CE">
            <w:pPr>
              <w:spacing w:after="100" w:afterAutospacing="1"/>
              <w:jc w:val="center"/>
              <w:rPr>
                <w:b/>
                <w:color w:val="FF0000"/>
              </w:rPr>
            </w:pPr>
            <w:r w:rsidRPr="004E3BE3">
              <w:rPr>
                <w:b/>
              </w:rPr>
              <w:t>Объекты ПД (или области знания)</w:t>
            </w:r>
          </w:p>
        </w:tc>
      </w:tr>
      <w:tr w:rsidR="00C621EA" w:rsidRPr="004E3BE3" w14:paraId="19D20FD6" w14:textId="77777777" w:rsidTr="002A49CE">
        <w:trPr>
          <w:trHeight w:val="1244"/>
        </w:trPr>
        <w:tc>
          <w:tcPr>
            <w:tcW w:w="1970" w:type="dxa"/>
          </w:tcPr>
          <w:p w14:paraId="12EAF85F" w14:textId="77777777" w:rsidR="00C621EA" w:rsidRPr="004E3BE3" w:rsidRDefault="00C621EA" w:rsidP="002A49CE">
            <w:pPr>
              <w:spacing w:after="100" w:afterAutospacing="1"/>
              <w:rPr>
                <w:color w:val="FF0000"/>
              </w:rPr>
            </w:pPr>
            <w:r w:rsidRPr="004E3BE3">
              <w:rPr>
                <w:color w:val="000000" w:themeColor="text1"/>
              </w:rPr>
              <w:t>Сфера межъязыковой и межкультурной коммуникаци</w:t>
            </w:r>
            <w:r w:rsidR="002A49CE" w:rsidRPr="004E3BE3">
              <w:rPr>
                <w:color w:val="000000" w:themeColor="text1"/>
              </w:rPr>
              <w:t>й</w:t>
            </w:r>
          </w:p>
        </w:tc>
        <w:tc>
          <w:tcPr>
            <w:tcW w:w="2239" w:type="dxa"/>
          </w:tcPr>
          <w:p w14:paraId="5B471F37" w14:textId="77777777" w:rsidR="007C12C3" w:rsidRPr="004E3BE3" w:rsidRDefault="00373D9C" w:rsidP="002A49CE">
            <w:pPr>
              <w:jc w:val="both"/>
              <w:rPr>
                <w:color w:val="FF0000"/>
              </w:rPr>
            </w:pPr>
            <w:r w:rsidRPr="004E3BE3">
              <w:t>к</w:t>
            </w:r>
            <w:r w:rsidR="00C621EA" w:rsidRPr="004E3BE3">
              <w:t>онсультационный</w:t>
            </w:r>
          </w:p>
          <w:p w14:paraId="52855E7D" w14:textId="77777777" w:rsidR="007C12C3" w:rsidRPr="004E3BE3" w:rsidRDefault="007C12C3" w:rsidP="002A49CE">
            <w:pPr>
              <w:jc w:val="both"/>
              <w:rPr>
                <w:color w:val="FF0000"/>
              </w:rPr>
            </w:pPr>
          </w:p>
          <w:p w14:paraId="6186D59F" w14:textId="77777777" w:rsidR="007C12C3" w:rsidRPr="004E3BE3" w:rsidRDefault="007C12C3" w:rsidP="002A49CE">
            <w:pPr>
              <w:jc w:val="both"/>
              <w:rPr>
                <w:color w:val="FF0000"/>
              </w:rPr>
            </w:pPr>
          </w:p>
        </w:tc>
        <w:tc>
          <w:tcPr>
            <w:tcW w:w="2559" w:type="dxa"/>
          </w:tcPr>
          <w:p w14:paraId="0CBE2A67" w14:textId="77777777" w:rsidR="00C621EA" w:rsidRPr="004E3BE3" w:rsidRDefault="00373D9C" w:rsidP="00373D9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4E3BE3">
              <w:t>П</w:t>
            </w:r>
            <w:r w:rsidR="007C12C3" w:rsidRPr="004E3BE3">
              <w:t xml:space="preserve">роведение лингвистической экспертизы в производственно-практических целях </w:t>
            </w:r>
          </w:p>
        </w:tc>
        <w:tc>
          <w:tcPr>
            <w:tcW w:w="2577" w:type="dxa"/>
          </w:tcPr>
          <w:p w14:paraId="766D6BA2" w14:textId="77777777" w:rsidR="007C12C3" w:rsidRPr="004E3BE3" w:rsidRDefault="00C621EA" w:rsidP="007C12C3">
            <w:pPr>
              <w:spacing w:after="100" w:afterAutospacing="1"/>
              <w:jc w:val="both"/>
            </w:pPr>
            <w:r w:rsidRPr="004E3BE3">
              <w:rPr>
                <w:color w:val="000000" w:themeColor="text1"/>
              </w:rPr>
              <w:t>Ко</w:t>
            </w:r>
            <w:r w:rsidR="007C12C3" w:rsidRPr="004E3BE3">
              <w:rPr>
                <w:color w:val="000000" w:themeColor="text1"/>
              </w:rPr>
              <w:t>нсультирование в области</w:t>
            </w:r>
            <w:r w:rsidR="007C12C3" w:rsidRPr="004E3BE3">
              <w:t xml:space="preserve"> проведения лингвистической экспертизы. </w:t>
            </w:r>
          </w:p>
          <w:p w14:paraId="5EC72B39" w14:textId="77777777" w:rsidR="007C12C3" w:rsidRPr="004E3BE3" w:rsidRDefault="007C12C3" w:rsidP="007C12C3">
            <w:pPr>
              <w:spacing w:after="100" w:afterAutospacing="1"/>
              <w:jc w:val="both"/>
            </w:pPr>
          </w:p>
        </w:tc>
      </w:tr>
      <w:tr w:rsidR="00373D9C" w:rsidRPr="004E3BE3" w14:paraId="258C844C" w14:textId="77777777" w:rsidTr="002A49CE">
        <w:trPr>
          <w:trHeight w:val="4574"/>
        </w:trPr>
        <w:tc>
          <w:tcPr>
            <w:tcW w:w="1970" w:type="dxa"/>
          </w:tcPr>
          <w:p w14:paraId="2AB64E53" w14:textId="77777777" w:rsidR="00373D9C" w:rsidRPr="004E3BE3" w:rsidRDefault="00373D9C" w:rsidP="00373D9C">
            <w:pPr>
              <w:spacing w:after="100" w:afterAutospacing="1"/>
              <w:rPr>
                <w:color w:val="FF0000"/>
              </w:rPr>
            </w:pPr>
            <w:r w:rsidRPr="004E3BE3">
              <w:rPr>
                <w:color w:val="000000" w:themeColor="text1"/>
              </w:rPr>
              <w:t>Сфера межъязыковой и межкультурной коммуникации</w:t>
            </w:r>
          </w:p>
          <w:p w14:paraId="2EE787DE" w14:textId="77777777" w:rsidR="00373D9C" w:rsidRPr="004E3BE3" w:rsidRDefault="00373D9C" w:rsidP="002A49CE">
            <w:pPr>
              <w:spacing w:after="100" w:afterAutospacing="1"/>
              <w:rPr>
                <w:color w:val="000000" w:themeColor="text1"/>
              </w:rPr>
            </w:pPr>
          </w:p>
        </w:tc>
        <w:tc>
          <w:tcPr>
            <w:tcW w:w="2239" w:type="dxa"/>
          </w:tcPr>
          <w:p w14:paraId="03540E98" w14:textId="77777777" w:rsidR="00373D9C" w:rsidRPr="004E3BE3" w:rsidRDefault="00373D9C" w:rsidP="00373D9C">
            <w:pPr>
              <w:jc w:val="both"/>
              <w:rPr>
                <w:color w:val="FF0000"/>
              </w:rPr>
            </w:pPr>
            <w:r w:rsidRPr="004E3BE3">
              <w:t>научно-исследовательский</w:t>
            </w:r>
          </w:p>
          <w:p w14:paraId="4AC08082" w14:textId="77777777" w:rsidR="00373D9C" w:rsidRPr="004E3BE3" w:rsidRDefault="00373D9C" w:rsidP="00373D9C">
            <w:pPr>
              <w:jc w:val="both"/>
              <w:rPr>
                <w:color w:val="FF0000"/>
              </w:rPr>
            </w:pPr>
          </w:p>
          <w:p w14:paraId="560EEA46" w14:textId="77777777" w:rsidR="00373D9C" w:rsidRPr="004E3BE3" w:rsidRDefault="00373D9C" w:rsidP="00373D9C">
            <w:pPr>
              <w:jc w:val="both"/>
              <w:rPr>
                <w:color w:val="FF0000"/>
              </w:rPr>
            </w:pPr>
          </w:p>
          <w:p w14:paraId="153E5141" w14:textId="77777777" w:rsidR="00373D9C" w:rsidRPr="004E3BE3" w:rsidRDefault="00373D9C" w:rsidP="00373D9C">
            <w:pPr>
              <w:jc w:val="both"/>
              <w:rPr>
                <w:color w:val="FF0000"/>
              </w:rPr>
            </w:pPr>
          </w:p>
          <w:p w14:paraId="12BFEB94" w14:textId="77777777" w:rsidR="00373D9C" w:rsidRPr="004E3BE3" w:rsidRDefault="00373D9C" w:rsidP="00373D9C">
            <w:pPr>
              <w:jc w:val="both"/>
              <w:rPr>
                <w:color w:val="FF0000"/>
              </w:rPr>
            </w:pPr>
          </w:p>
          <w:p w14:paraId="67BD52BF" w14:textId="77777777" w:rsidR="00373D9C" w:rsidRPr="004E3BE3" w:rsidRDefault="00373D9C" w:rsidP="002A49CE">
            <w:pPr>
              <w:jc w:val="both"/>
            </w:pPr>
          </w:p>
        </w:tc>
        <w:tc>
          <w:tcPr>
            <w:tcW w:w="2559" w:type="dxa"/>
          </w:tcPr>
          <w:p w14:paraId="651C5C40" w14:textId="77777777" w:rsidR="00373D9C" w:rsidRPr="004E3BE3" w:rsidRDefault="00373D9C" w:rsidP="00373D9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4E3BE3">
              <w:t xml:space="preserve">Изучение материалов современных исследований в области теоретической, прикладной и компьютерной лингвистики; Описание и анализ естественно-языковых феноменов разных уровней с использованием известных методов лингвистического исследования; Планирование и проведение лингвистических экспериментов. </w:t>
            </w:r>
          </w:p>
        </w:tc>
        <w:tc>
          <w:tcPr>
            <w:tcW w:w="2577" w:type="dxa"/>
          </w:tcPr>
          <w:p w14:paraId="0C0BEE8D" w14:textId="77777777" w:rsidR="00373D9C" w:rsidRPr="004E3BE3" w:rsidRDefault="00373D9C" w:rsidP="00373D9C">
            <w:pPr>
              <w:spacing w:after="100" w:afterAutospacing="1"/>
              <w:jc w:val="both"/>
            </w:pPr>
            <w:r w:rsidRPr="004E3BE3">
              <w:t>Исследования в области теоретической, прикладной и компьютерной лингвистики</w:t>
            </w:r>
            <w:r w:rsidR="00216B06" w:rsidRPr="004E3BE3">
              <w:t>.</w:t>
            </w:r>
          </w:p>
          <w:p w14:paraId="40CB4EE5" w14:textId="77777777" w:rsidR="00373D9C" w:rsidRPr="004E3BE3" w:rsidRDefault="00BA4D0B" w:rsidP="00373D9C">
            <w:pPr>
              <w:spacing w:after="100" w:afterAutospacing="1"/>
              <w:jc w:val="both"/>
            </w:pPr>
            <w:r w:rsidRPr="004E3BE3">
              <w:t>Исследования я</w:t>
            </w:r>
            <w:r w:rsidR="00373D9C" w:rsidRPr="004E3BE3">
              <w:t>зыковы</w:t>
            </w:r>
            <w:r w:rsidRPr="004E3BE3">
              <w:t>х</w:t>
            </w:r>
            <w:r w:rsidR="00373D9C" w:rsidRPr="004E3BE3">
              <w:t xml:space="preserve"> феномен</w:t>
            </w:r>
            <w:r w:rsidRPr="004E3BE3">
              <w:t>ов</w:t>
            </w:r>
            <w:r w:rsidR="00216B06" w:rsidRPr="004E3BE3">
              <w:t>.</w:t>
            </w:r>
          </w:p>
          <w:p w14:paraId="529E7F75" w14:textId="77777777" w:rsidR="00373D9C" w:rsidRPr="004E3BE3" w:rsidRDefault="00373D9C" w:rsidP="00373D9C">
            <w:pPr>
              <w:spacing w:after="100" w:afterAutospacing="1"/>
              <w:jc w:val="both"/>
              <w:rPr>
                <w:color w:val="000000" w:themeColor="text1"/>
              </w:rPr>
            </w:pPr>
            <w:r w:rsidRPr="004E3BE3">
              <w:t>Лингвистические эксперименты.</w:t>
            </w:r>
          </w:p>
        </w:tc>
      </w:tr>
    </w:tbl>
    <w:p w14:paraId="1ABC1474" w14:textId="77777777" w:rsidR="00C621EA" w:rsidRPr="004E3BE3" w:rsidRDefault="00C621EA" w:rsidP="00C621EA">
      <w:pPr>
        <w:ind w:firstLine="708"/>
        <w:jc w:val="center"/>
        <w:rPr>
          <w:b/>
          <w:caps/>
        </w:rPr>
      </w:pPr>
    </w:p>
    <w:p w14:paraId="3C696C80" w14:textId="77777777" w:rsidR="00C621EA" w:rsidRPr="004E3BE3" w:rsidRDefault="00C621EA" w:rsidP="00C621EA">
      <w:pPr>
        <w:ind w:firstLine="708"/>
        <w:jc w:val="center"/>
        <w:rPr>
          <w:b/>
          <w:caps/>
        </w:rPr>
      </w:pPr>
    </w:p>
    <w:p w14:paraId="3374337B" w14:textId="77777777" w:rsidR="00C621EA" w:rsidRPr="004E3BE3" w:rsidRDefault="00C621EA" w:rsidP="00C621EA">
      <w:pPr>
        <w:ind w:firstLine="708"/>
        <w:jc w:val="center"/>
        <w:rPr>
          <w:b/>
          <w:caps/>
        </w:rPr>
      </w:pPr>
    </w:p>
    <w:p w14:paraId="0BE7CC61" w14:textId="77777777" w:rsidR="00C621EA" w:rsidRPr="004E3BE3" w:rsidRDefault="00C621EA" w:rsidP="00C621EA">
      <w:pPr>
        <w:ind w:firstLine="708"/>
        <w:jc w:val="center"/>
        <w:rPr>
          <w:b/>
          <w:caps/>
        </w:rPr>
      </w:pPr>
    </w:p>
    <w:p w14:paraId="56985EC8" w14:textId="77777777" w:rsidR="00C621EA" w:rsidRPr="004E3BE3" w:rsidRDefault="00C621EA" w:rsidP="00C621EA">
      <w:pPr>
        <w:ind w:firstLine="708"/>
        <w:jc w:val="center"/>
        <w:rPr>
          <w:b/>
          <w:caps/>
        </w:rPr>
      </w:pPr>
      <w:r w:rsidRPr="004E3BE3">
        <w:rPr>
          <w:b/>
          <w:caps/>
        </w:rPr>
        <w:t>3. Планируемые результаты освоения ОП</w:t>
      </w:r>
    </w:p>
    <w:p w14:paraId="2E790BAE" w14:textId="77777777" w:rsidR="00C621EA" w:rsidRPr="004E3BE3" w:rsidRDefault="00C621EA" w:rsidP="00C621EA">
      <w:pPr>
        <w:spacing w:line="360" w:lineRule="auto"/>
        <w:ind w:firstLine="720"/>
      </w:pPr>
      <w:r w:rsidRPr="004E3BE3">
        <w:t xml:space="preserve">3.1. Универсальные компетенции </w:t>
      </w:r>
      <w:r w:rsidR="000C72CC" w:rsidRPr="004E3BE3">
        <w:t xml:space="preserve">(УК) </w:t>
      </w:r>
      <w:r w:rsidRPr="004E3BE3">
        <w:t xml:space="preserve">выпускников и индикаторы их достижения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410"/>
        <w:gridCol w:w="6067"/>
      </w:tblGrid>
      <w:tr w:rsidR="00C914E5" w:rsidRPr="004E3BE3" w14:paraId="154C85B8" w14:textId="77777777" w:rsidTr="00C914E5">
        <w:tc>
          <w:tcPr>
            <w:tcW w:w="1163" w:type="dxa"/>
          </w:tcPr>
          <w:p w14:paraId="74C1D0B3" w14:textId="77777777" w:rsidR="00C914E5" w:rsidRPr="004E3BE3" w:rsidRDefault="00C914E5" w:rsidP="00513D68">
            <w:pPr>
              <w:jc w:val="center"/>
              <w:rPr>
                <w:b/>
                <w:bCs/>
              </w:rPr>
            </w:pPr>
            <w:r w:rsidRPr="004E3BE3">
              <w:rPr>
                <w:b/>
                <w:bCs/>
              </w:rPr>
              <w:lastRenderedPageBreak/>
              <w:t>Категория (группа) УК</w:t>
            </w:r>
          </w:p>
        </w:tc>
        <w:tc>
          <w:tcPr>
            <w:tcW w:w="2410" w:type="dxa"/>
          </w:tcPr>
          <w:p w14:paraId="4A704F99" w14:textId="77777777" w:rsidR="00C914E5" w:rsidRPr="004E3BE3" w:rsidRDefault="00C914E5" w:rsidP="00513D68">
            <w:pPr>
              <w:jc w:val="center"/>
              <w:rPr>
                <w:b/>
                <w:bCs/>
              </w:rPr>
            </w:pPr>
            <w:r w:rsidRPr="004E3BE3">
              <w:rPr>
                <w:b/>
                <w:bCs/>
              </w:rPr>
              <w:t>Код и наименование УК</w:t>
            </w:r>
          </w:p>
        </w:tc>
        <w:tc>
          <w:tcPr>
            <w:tcW w:w="6067" w:type="dxa"/>
          </w:tcPr>
          <w:p w14:paraId="51AA8210" w14:textId="77777777" w:rsidR="00C914E5" w:rsidRPr="004E3BE3" w:rsidRDefault="00C914E5" w:rsidP="00513D68">
            <w:pPr>
              <w:jc w:val="center"/>
              <w:rPr>
                <w:b/>
                <w:bCs/>
              </w:rPr>
            </w:pPr>
            <w:r w:rsidRPr="004E3BE3">
              <w:rPr>
                <w:b/>
                <w:bCs/>
              </w:rPr>
              <w:t>Код и наименование индикатора достижения УК</w:t>
            </w:r>
          </w:p>
        </w:tc>
      </w:tr>
      <w:tr w:rsidR="00C914E5" w:rsidRPr="004E3BE3" w14:paraId="7B861230" w14:textId="77777777" w:rsidTr="00C914E5">
        <w:tc>
          <w:tcPr>
            <w:tcW w:w="1163" w:type="dxa"/>
          </w:tcPr>
          <w:p w14:paraId="33B29885" w14:textId="77777777" w:rsidR="00C914E5" w:rsidRPr="004E3BE3" w:rsidRDefault="00C914E5" w:rsidP="00513D68">
            <w:r w:rsidRPr="004E3BE3">
              <w:t>Системное и критическое мышление</w:t>
            </w:r>
          </w:p>
        </w:tc>
        <w:tc>
          <w:tcPr>
            <w:tcW w:w="2410" w:type="dxa"/>
            <w:shd w:val="clear" w:color="auto" w:fill="auto"/>
          </w:tcPr>
          <w:p w14:paraId="6591F464" w14:textId="77777777" w:rsidR="00C914E5" w:rsidRPr="004E3BE3" w:rsidRDefault="00C914E5" w:rsidP="00513D68">
            <w:r w:rsidRPr="004E3BE3">
              <w:t>УК-1</w:t>
            </w:r>
            <w:r w:rsidRPr="004E3BE3"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67" w:type="dxa"/>
            <w:shd w:val="clear" w:color="auto" w:fill="auto"/>
          </w:tcPr>
          <w:p w14:paraId="2B598482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1.З.</w:t>
            </w:r>
            <w:proofErr w:type="gramEnd"/>
            <w:r w:rsidRPr="004E3BE3">
              <w:t xml:space="preserve">1 </w:t>
            </w:r>
            <w:r w:rsidR="00C914E5" w:rsidRPr="004E3BE3">
              <w:t xml:space="preserve">знать методики поиска, сбора и обработки информации, в том числе с использованием информационных </w:t>
            </w:r>
            <w:proofErr w:type="spellStart"/>
            <w:r w:rsidR="00C914E5" w:rsidRPr="004E3BE3">
              <w:t>технологий</w:t>
            </w:r>
            <w:r w:rsidR="00761D89" w:rsidRPr="004E3BE3">
              <w:t>,включая</w:t>
            </w:r>
            <w:proofErr w:type="spellEnd"/>
            <w:r w:rsidR="00761D89" w:rsidRPr="004E3BE3">
              <w:t xml:space="preserve"> интеллектуальные</w:t>
            </w:r>
          </w:p>
          <w:p w14:paraId="243D4373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 xml:space="preserve">УК-1. З.2 </w:t>
            </w:r>
            <w:r w:rsidR="00C914E5" w:rsidRPr="004E3BE3">
              <w:t>знать методики системного подхода для решения поставленных задач</w:t>
            </w:r>
          </w:p>
          <w:p w14:paraId="5D514C8C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1.У.</w:t>
            </w:r>
            <w:proofErr w:type="gramEnd"/>
            <w:r w:rsidRPr="004E3BE3">
              <w:t xml:space="preserve">1 </w:t>
            </w:r>
            <w:r w:rsidR="00C914E5" w:rsidRPr="004E3BE3">
              <w:t>уметь применять методики поиска, сбора и обработки информации</w:t>
            </w:r>
            <w:r w:rsidR="00761D89" w:rsidRPr="004E3BE3">
              <w:t>, в том числе с использованием искусственного интеллекта</w:t>
            </w:r>
          </w:p>
          <w:p w14:paraId="12F2726D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1.У.</w:t>
            </w:r>
            <w:proofErr w:type="gramEnd"/>
            <w:r w:rsidRPr="004E3BE3">
              <w:t xml:space="preserve">2 </w:t>
            </w:r>
            <w:r w:rsidR="00C914E5" w:rsidRPr="004E3BE3">
              <w:t>уметь осуществлять критический анализ и синтез информации, полученной из разных источников, для решения поставленных задач</w:t>
            </w:r>
          </w:p>
          <w:p w14:paraId="7A1C71B9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1.У.</w:t>
            </w:r>
            <w:proofErr w:type="gramEnd"/>
            <w:r w:rsidRPr="004E3BE3">
              <w:t xml:space="preserve">3 </w:t>
            </w:r>
            <w:r w:rsidR="00C914E5" w:rsidRPr="004E3BE3">
              <w:t>уметь оценивать информацию на достоверность; сохранять и передавать данные с использованием цифровых средств</w:t>
            </w:r>
          </w:p>
          <w:p w14:paraId="3043B3E7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1.В.</w:t>
            </w:r>
            <w:proofErr w:type="gramEnd"/>
            <w:r w:rsidRPr="004E3BE3">
              <w:t xml:space="preserve">1 </w:t>
            </w:r>
            <w:r w:rsidR="00C914E5" w:rsidRPr="004E3BE3">
              <w:t>владеть навыками критического анализа и синтеза информации, в том числе с помощью цифровых инструментов</w:t>
            </w:r>
          </w:p>
          <w:p w14:paraId="30597BC3" w14:textId="77777777" w:rsidR="00C914E5" w:rsidRPr="004E3BE3" w:rsidRDefault="00C914E5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1.В</w:t>
            </w:r>
            <w:r w:rsidR="003138A3" w:rsidRPr="004E3BE3">
              <w:t>.</w:t>
            </w:r>
            <w:proofErr w:type="gramEnd"/>
            <w:r w:rsidR="003138A3" w:rsidRPr="004E3BE3">
              <w:t xml:space="preserve">2 </w:t>
            </w:r>
            <w:r w:rsidRPr="004E3BE3">
              <w:t>владеть навыками системного подхода для решения поставленных задач</w:t>
            </w:r>
          </w:p>
          <w:p w14:paraId="73EDAF52" w14:textId="77777777" w:rsidR="003138A3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1.Д.</w:t>
            </w:r>
            <w:proofErr w:type="gramEnd"/>
            <w:r w:rsidRPr="004E3BE3">
              <w:t>1. осуществляет анализ ситуации в реальных социальных условиях для выявления актуальной социально-значимой задачи/проблемы, требующей решения;</w:t>
            </w:r>
          </w:p>
          <w:p w14:paraId="006BC192" w14:textId="77777777" w:rsidR="003138A3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1.Д.</w:t>
            </w:r>
            <w:proofErr w:type="gramEnd"/>
            <w:r w:rsidRPr="004E3BE3">
              <w:t>2. производит постановку проблемы путем фиксации ее содержания, выявления субъекта проблемы, а также всех заинтересованных сторон в данной ситуации;</w:t>
            </w:r>
          </w:p>
          <w:p w14:paraId="40EDBD5B" w14:textId="77777777" w:rsidR="003138A3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1.Д.</w:t>
            </w:r>
            <w:proofErr w:type="gramEnd"/>
            <w:r w:rsidRPr="004E3BE3">
              <w:t>3. определяет требования и ожидания заинтересованных сторон с учетом социального контекста.</w:t>
            </w:r>
          </w:p>
        </w:tc>
      </w:tr>
      <w:tr w:rsidR="00C914E5" w:rsidRPr="004E3BE3" w14:paraId="303DAE7B" w14:textId="77777777" w:rsidTr="00C914E5">
        <w:tc>
          <w:tcPr>
            <w:tcW w:w="1163" w:type="dxa"/>
          </w:tcPr>
          <w:p w14:paraId="6174C7B4" w14:textId="77777777" w:rsidR="00C914E5" w:rsidRPr="004E3BE3" w:rsidRDefault="00C914E5" w:rsidP="00513D68">
            <w:r w:rsidRPr="004E3BE3">
              <w:t>Разработка и</w:t>
            </w:r>
          </w:p>
          <w:p w14:paraId="581E1F6D" w14:textId="77777777" w:rsidR="00C914E5" w:rsidRPr="004E3BE3" w:rsidRDefault="00C914E5" w:rsidP="00513D68">
            <w:r w:rsidRPr="004E3BE3">
              <w:t>реализация проектов</w:t>
            </w:r>
          </w:p>
        </w:tc>
        <w:tc>
          <w:tcPr>
            <w:tcW w:w="2410" w:type="dxa"/>
            <w:shd w:val="clear" w:color="auto" w:fill="auto"/>
          </w:tcPr>
          <w:p w14:paraId="16A88D0A" w14:textId="77777777" w:rsidR="00C914E5" w:rsidRPr="004E3BE3" w:rsidRDefault="00C914E5" w:rsidP="00513D68">
            <w:r w:rsidRPr="004E3BE3">
              <w:t>УК-2</w:t>
            </w:r>
            <w:r w:rsidRPr="004E3BE3"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67" w:type="dxa"/>
            <w:shd w:val="clear" w:color="auto" w:fill="auto"/>
          </w:tcPr>
          <w:p w14:paraId="5B377673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2.З.</w:t>
            </w:r>
            <w:proofErr w:type="gramEnd"/>
            <w:r w:rsidRPr="004E3BE3">
              <w:t xml:space="preserve">1 </w:t>
            </w:r>
            <w:r w:rsidR="00C914E5" w:rsidRPr="004E3BE3">
              <w:t>знать виды ресурсов и ограничения для решения поставленных задач</w:t>
            </w:r>
          </w:p>
          <w:p w14:paraId="79C7EDFE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2.З.</w:t>
            </w:r>
            <w:proofErr w:type="gramEnd"/>
            <w:r w:rsidRPr="004E3BE3">
              <w:t xml:space="preserve">2 </w:t>
            </w:r>
            <w:r w:rsidR="00C914E5" w:rsidRPr="004E3BE3">
              <w:t>знать действующее законодательство и правовые нормы, регулирующие профессиональную деятельность</w:t>
            </w:r>
          </w:p>
          <w:p w14:paraId="06022FC6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2.З.</w:t>
            </w:r>
            <w:proofErr w:type="gramEnd"/>
            <w:r w:rsidRPr="004E3BE3">
              <w:t xml:space="preserve">3 </w:t>
            </w:r>
            <w:r w:rsidR="00C914E5" w:rsidRPr="004E3BE3">
              <w:t>знать возможности и ограничения применения цифровых инструментов для решения поставленных задач</w:t>
            </w:r>
          </w:p>
          <w:p w14:paraId="1CEF7435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2.У.</w:t>
            </w:r>
            <w:proofErr w:type="gramEnd"/>
            <w:r w:rsidRPr="004E3BE3">
              <w:t xml:space="preserve">1 </w:t>
            </w:r>
            <w:r w:rsidR="00C914E5" w:rsidRPr="004E3BE3">
              <w:t>уметь проводить анализ поставленной цели и формулировать задачи, которые необходимо решить для ее достижения;</w:t>
            </w:r>
          </w:p>
          <w:p w14:paraId="2949CE5A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2.У.</w:t>
            </w:r>
            <w:proofErr w:type="gramEnd"/>
            <w:r w:rsidRPr="004E3BE3">
              <w:t xml:space="preserve">2 </w:t>
            </w:r>
            <w:r w:rsidR="00C914E5" w:rsidRPr="004E3BE3">
              <w:t>уметь использовать нормативную и правовую документацию</w:t>
            </w:r>
          </w:p>
          <w:p w14:paraId="0F7E15E9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2.У.</w:t>
            </w:r>
            <w:proofErr w:type="gramEnd"/>
            <w:r w:rsidRPr="004E3BE3">
              <w:t xml:space="preserve">3 </w:t>
            </w:r>
            <w:r w:rsidR="00C914E5" w:rsidRPr="004E3BE3">
              <w:t>уметь выдвигать альтернативные варианты действий с целью выбора оптимальных способов решения задач, в том ч</w:t>
            </w:r>
            <w:r w:rsidRPr="004E3BE3">
              <w:t>исле с помощью цифровых средств</w:t>
            </w:r>
          </w:p>
          <w:p w14:paraId="731B3C7F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2.В.</w:t>
            </w:r>
            <w:proofErr w:type="gramEnd"/>
            <w:r w:rsidRPr="004E3BE3">
              <w:t xml:space="preserve">1 </w:t>
            </w:r>
            <w:r w:rsidR="00C914E5" w:rsidRPr="004E3BE3">
              <w:t>владеть навыками выбора оптимального способа решения задач с учетом действующих правовых норм</w:t>
            </w:r>
          </w:p>
          <w:p w14:paraId="76ECBE75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lastRenderedPageBreak/>
              <w:t>УК-</w:t>
            </w:r>
            <w:proofErr w:type="gramStart"/>
            <w:r w:rsidRPr="004E3BE3">
              <w:t>2.В.</w:t>
            </w:r>
            <w:proofErr w:type="gramEnd"/>
            <w:r w:rsidRPr="004E3BE3">
              <w:t xml:space="preserve">2 </w:t>
            </w:r>
            <w:r w:rsidR="00C914E5" w:rsidRPr="004E3BE3">
              <w:t>владеть навыками выбора оптимального способа решения задач с учетом имеющихся условий, ресурсов и ограничений</w:t>
            </w:r>
          </w:p>
          <w:p w14:paraId="7353851D" w14:textId="77777777" w:rsidR="00C914E5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2.В.</w:t>
            </w:r>
            <w:proofErr w:type="gramEnd"/>
            <w:r w:rsidRPr="004E3BE3">
              <w:t xml:space="preserve">3 </w:t>
            </w:r>
            <w:r w:rsidR="00C914E5" w:rsidRPr="004E3BE3">
              <w:t>владеть навыками использования цифровых средств для решения поставленной задачи</w:t>
            </w:r>
          </w:p>
          <w:p w14:paraId="6626980D" w14:textId="77777777" w:rsidR="003138A3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2.Д.</w:t>
            </w:r>
            <w:proofErr w:type="gramEnd"/>
            <w:r w:rsidRPr="004E3BE3">
              <w:t>1. вырабатывает гипотезу решения в целях реализации проекта в условиях ресурсных, нормативных и этических ограничений, регулярного проведения рефлексивных мероприятий для развития гражданственности и профессионализма участников проекта;</w:t>
            </w:r>
          </w:p>
          <w:p w14:paraId="71A427ED" w14:textId="77777777" w:rsidR="003138A3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2.Д.</w:t>
            </w:r>
            <w:proofErr w:type="gramEnd"/>
            <w:r w:rsidRPr="004E3BE3">
              <w:t>2. разрабатывает паспорт проекта с учетом компетенций студенческой команды, имеющихся ресурсов, а также самоопределения участников проекта по отношению к решаемой проблеме;</w:t>
            </w:r>
          </w:p>
          <w:p w14:paraId="419C9CF1" w14:textId="77777777" w:rsidR="003138A3" w:rsidRPr="004E3BE3" w:rsidRDefault="003138A3" w:rsidP="003138A3">
            <w:pPr>
              <w:tabs>
                <w:tab w:val="left" w:pos="1140"/>
              </w:tabs>
              <w:jc w:val="both"/>
            </w:pPr>
            <w:r w:rsidRPr="004E3BE3">
              <w:t>УК-</w:t>
            </w:r>
            <w:proofErr w:type="gramStart"/>
            <w:r w:rsidRPr="004E3BE3">
              <w:t>2.Д.</w:t>
            </w:r>
            <w:proofErr w:type="gramEnd"/>
            <w:r w:rsidRPr="004E3BE3">
              <w:t>3. целенаправленно использует академические знания и умения для достижения целей социально-ориентированного проекта и общественного развития.</w:t>
            </w:r>
          </w:p>
        </w:tc>
      </w:tr>
      <w:tr w:rsidR="00C914E5" w:rsidRPr="004E3BE3" w14:paraId="433409A6" w14:textId="77777777" w:rsidTr="00C914E5">
        <w:tc>
          <w:tcPr>
            <w:tcW w:w="1163" w:type="dxa"/>
          </w:tcPr>
          <w:p w14:paraId="495B71DC" w14:textId="77777777" w:rsidR="00C914E5" w:rsidRPr="004E3BE3" w:rsidRDefault="00C914E5" w:rsidP="00513D68">
            <w:r w:rsidRPr="004E3BE3">
              <w:lastRenderedPageBreak/>
              <w:t>Командная работа и</w:t>
            </w:r>
          </w:p>
          <w:p w14:paraId="542BE235" w14:textId="77777777" w:rsidR="00C914E5" w:rsidRPr="004E3BE3" w:rsidRDefault="00C914E5" w:rsidP="00513D68">
            <w:r w:rsidRPr="004E3BE3">
              <w:t>лидерство</w:t>
            </w:r>
          </w:p>
        </w:tc>
        <w:tc>
          <w:tcPr>
            <w:tcW w:w="2410" w:type="dxa"/>
            <w:shd w:val="clear" w:color="auto" w:fill="auto"/>
          </w:tcPr>
          <w:p w14:paraId="3291EA90" w14:textId="77777777" w:rsidR="00C914E5" w:rsidRPr="004E3BE3" w:rsidRDefault="00C914E5" w:rsidP="00513D68">
            <w:r w:rsidRPr="004E3BE3">
              <w:t>УК-3</w:t>
            </w:r>
            <w:r w:rsidRPr="004E3BE3">
              <w:tab/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67" w:type="dxa"/>
            <w:shd w:val="clear" w:color="auto" w:fill="auto"/>
          </w:tcPr>
          <w:p w14:paraId="22E071F4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3.З.</w:t>
            </w:r>
            <w:proofErr w:type="gramEnd"/>
            <w:r w:rsidRPr="004E3BE3">
              <w:t xml:space="preserve">1 </w:t>
            </w:r>
            <w:r w:rsidR="00C914E5" w:rsidRPr="004E3BE3">
              <w:t>знать основы социального взаимодействия</w:t>
            </w:r>
          </w:p>
          <w:p w14:paraId="178056BD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3.У.</w:t>
            </w:r>
            <w:proofErr w:type="gramEnd"/>
            <w:r w:rsidRPr="004E3BE3">
              <w:t xml:space="preserve">1 </w:t>
            </w:r>
            <w:r w:rsidR="00C914E5" w:rsidRPr="004E3BE3">
              <w:t>уметь применять нормы социального взаимодействия для реализации своей роли в команде, в том числе использовать технологии цифровой коммуникации</w:t>
            </w:r>
          </w:p>
          <w:p w14:paraId="318C53DF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3.В.</w:t>
            </w:r>
            <w:proofErr w:type="gramEnd"/>
            <w:r w:rsidRPr="004E3BE3">
              <w:t xml:space="preserve">1 </w:t>
            </w:r>
            <w:r w:rsidR="00C914E5" w:rsidRPr="004E3BE3">
              <w:t>владеть навыками эффективного социального взаимодействия</w:t>
            </w:r>
          </w:p>
          <w:p w14:paraId="6F7A693A" w14:textId="77777777" w:rsidR="003502CF" w:rsidRPr="004E3BE3" w:rsidRDefault="003502CF" w:rsidP="003502C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E3BE3">
              <w:t>УК-</w:t>
            </w:r>
            <w:proofErr w:type="gramStart"/>
            <w:r w:rsidRPr="004E3BE3">
              <w:t>3.Д.</w:t>
            </w:r>
            <w:proofErr w:type="gramEnd"/>
            <w:r w:rsidRPr="004E3BE3">
              <w:t>1 определяет свою позицию по отношению к поставленной в проекте проблеме, осознанно выбирает свою роль в команде</w:t>
            </w:r>
          </w:p>
          <w:p w14:paraId="4623C065" w14:textId="77777777" w:rsidR="003502CF" w:rsidRPr="004E3BE3" w:rsidRDefault="003502CF" w:rsidP="003502C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E3BE3">
              <w:t>УК-3. Д. 2 проявляет в своем поведении способность к совместной проектной деятельности на благо общества, отдельных сообществ и граждан</w:t>
            </w:r>
          </w:p>
          <w:p w14:paraId="6498B2F0" w14:textId="77777777" w:rsidR="003502CF" w:rsidRPr="004E3BE3" w:rsidRDefault="003502CF" w:rsidP="003502C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E3BE3">
              <w:t>УК-3. Д. 3 учитывает в рамках реализации проекта социальный контекст и действует с учетом своей роли в команде для достижения целей общественного развития</w:t>
            </w:r>
          </w:p>
          <w:p w14:paraId="51158FA2" w14:textId="77777777" w:rsidR="003502CF" w:rsidRPr="004E3BE3" w:rsidRDefault="003502CF" w:rsidP="003138A3">
            <w:pPr>
              <w:jc w:val="both"/>
            </w:pPr>
          </w:p>
        </w:tc>
      </w:tr>
      <w:tr w:rsidR="00C914E5" w:rsidRPr="004E3BE3" w14:paraId="428E039D" w14:textId="77777777" w:rsidTr="00C914E5">
        <w:tc>
          <w:tcPr>
            <w:tcW w:w="1163" w:type="dxa"/>
          </w:tcPr>
          <w:p w14:paraId="3E63104D" w14:textId="77777777" w:rsidR="00C914E5" w:rsidRPr="004E3BE3" w:rsidRDefault="00C914E5" w:rsidP="00513D68">
            <w:r w:rsidRPr="004E3BE3">
              <w:t>Коммуникация</w:t>
            </w:r>
          </w:p>
        </w:tc>
        <w:tc>
          <w:tcPr>
            <w:tcW w:w="2410" w:type="dxa"/>
            <w:shd w:val="clear" w:color="auto" w:fill="auto"/>
          </w:tcPr>
          <w:p w14:paraId="7975427F" w14:textId="77777777" w:rsidR="00C914E5" w:rsidRPr="004E3BE3" w:rsidRDefault="00C914E5" w:rsidP="00513D68">
            <w:r w:rsidRPr="004E3BE3">
              <w:t>УК-4</w:t>
            </w:r>
            <w:r w:rsidRPr="004E3BE3">
              <w:tab/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E3BE3">
              <w:t>ых</w:t>
            </w:r>
            <w:proofErr w:type="spellEnd"/>
            <w:r w:rsidRPr="004E3BE3">
              <w:t>) языке(ах)</w:t>
            </w:r>
          </w:p>
        </w:tc>
        <w:tc>
          <w:tcPr>
            <w:tcW w:w="6067" w:type="dxa"/>
            <w:shd w:val="clear" w:color="auto" w:fill="auto"/>
          </w:tcPr>
          <w:p w14:paraId="2284EAE3" w14:textId="77777777" w:rsidR="00C914E5" w:rsidRPr="004E3BE3" w:rsidRDefault="00C914E5" w:rsidP="00513D68">
            <w:r w:rsidRPr="004E3BE3">
              <w:t>УК-</w:t>
            </w:r>
            <w:proofErr w:type="gramStart"/>
            <w:r w:rsidRPr="004E3BE3">
              <w:t>4.З.</w:t>
            </w:r>
            <w:proofErr w:type="gramEnd"/>
            <w:r w:rsidRPr="004E3BE3">
              <w:t>1</w:t>
            </w:r>
            <w:r w:rsidRPr="004E3BE3">
              <w:tab/>
              <w:t>знать принципы построения устного и письменного высказывания на государственном языке Российской Федерации и иностранном(</w:t>
            </w:r>
            <w:proofErr w:type="spellStart"/>
            <w:r w:rsidRPr="004E3BE3">
              <w:t>ых</w:t>
            </w:r>
            <w:proofErr w:type="spellEnd"/>
            <w:r w:rsidRPr="004E3BE3">
              <w:t>) языке(ах); правила и закономерности деловой устной и письменной коммуникации, в том числе в цифровой среде;</w:t>
            </w:r>
          </w:p>
          <w:p w14:paraId="6033DDE8" w14:textId="77777777" w:rsidR="00C914E5" w:rsidRPr="004E3BE3" w:rsidRDefault="00C914E5" w:rsidP="00513D68">
            <w:r w:rsidRPr="004E3BE3">
              <w:t>УК-</w:t>
            </w:r>
            <w:proofErr w:type="gramStart"/>
            <w:r w:rsidRPr="004E3BE3">
              <w:t>4.У.</w:t>
            </w:r>
            <w:proofErr w:type="gramEnd"/>
            <w:r w:rsidRPr="004E3BE3">
              <w:t>1</w:t>
            </w:r>
            <w:r w:rsidRPr="004E3BE3">
              <w:tab/>
              <w:t>уметь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E3BE3">
              <w:t>ых</w:t>
            </w:r>
            <w:proofErr w:type="spellEnd"/>
            <w:r w:rsidRPr="004E3BE3">
              <w:t>) языке(ах), в том числе с использованием цифровых средств;</w:t>
            </w:r>
          </w:p>
          <w:p w14:paraId="40D4E625" w14:textId="77777777" w:rsidR="00C914E5" w:rsidRPr="004E3BE3" w:rsidRDefault="00C914E5" w:rsidP="00513D68">
            <w:r w:rsidRPr="004E3BE3">
              <w:t>УК-</w:t>
            </w:r>
            <w:proofErr w:type="gramStart"/>
            <w:r w:rsidRPr="004E3BE3">
              <w:t>4.В.</w:t>
            </w:r>
            <w:proofErr w:type="gramEnd"/>
            <w:r w:rsidRPr="004E3BE3">
              <w:t>1</w:t>
            </w:r>
            <w:r w:rsidRPr="004E3BE3">
              <w:tab/>
              <w:t>владеть навыками деловых коммуникаций в устной и письменной форме на русском и иностранном языке(ах), в том числе с использованием цифровых средств.</w:t>
            </w:r>
          </w:p>
        </w:tc>
      </w:tr>
      <w:tr w:rsidR="00C914E5" w:rsidRPr="004E3BE3" w14:paraId="7785E7D5" w14:textId="77777777" w:rsidTr="00C914E5">
        <w:tc>
          <w:tcPr>
            <w:tcW w:w="1163" w:type="dxa"/>
          </w:tcPr>
          <w:p w14:paraId="5D2D86A2" w14:textId="77777777" w:rsidR="00C914E5" w:rsidRPr="004E3BE3" w:rsidRDefault="00C914E5" w:rsidP="00513D68">
            <w:r w:rsidRPr="004E3BE3">
              <w:t>Межкультурное взаимодействие</w:t>
            </w:r>
          </w:p>
        </w:tc>
        <w:tc>
          <w:tcPr>
            <w:tcW w:w="2410" w:type="dxa"/>
            <w:shd w:val="clear" w:color="auto" w:fill="auto"/>
          </w:tcPr>
          <w:p w14:paraId="3692E492" w14:textId="77777777" w:rsidR="00C914E5" w:rsidRPr="004E3BE3" w:rsidRDefault="00C914E5" w:rsidP="00513D68">
            <w:r w:rsidRPr="004E3BE3">
              <w:t>УК-5</w:t>
            </w:r>
            <w:r w:rsidRPr="004E3BE3">
              <w:tab/>
              <w:t xml:space="preserve">Способен воспринимать межкультурное разнообразие общества в социально-историческом, </w:t>
            </w:r>
            <w:r w:rsidRPr="004E3BE3">
              <w:lastRenderedPageBreak/>
              <w:t>этическом и философском контекстах</w:t>
            </w:r>
          </w:p>
        </w:tc>
        <w:tc>
          <w:tcPr>
            <w:tcW w:w="6067" w:type="dxa"/>
            <w:shd w:val="clear" w:color="auto" w:fill="auto"/>
          </w:tcPr>
          <w:p w14:paraId="3C578836" w14:textId="77777777" w:rsidR="00C914E5" w:rsidRPr="004E3BE3" w:rsidRDefault="003138A3" w:rsidP="003138A3">
            <w:pPr>
              <w:jc w:val="both"/>
            </w:pPr>
            <w:r w:rsidRPr="004E3BE3">
              <w:lastRenderedPageBreak/>
              <w:t>УК-</w:t>
            </w:r>
            <w:proofErr w:type="gramStart"/>
            <w:r w:rsidRPr="004E3BE3">
              <w:t>5.З.</w:t>
            </w:r>
            <w:proofErr w:type="gramEnd"/>
            <w:r w:rsidRPr="004E3BE3">
              <w:t xml:space="preserve">1 </w:t>
            </w:r>
            <w:r w:rsidR="00C914E5" w:rsidRPr="004E3BE3">
              <w:t>знать закономерности и особенности социально-исторического развития различных культур в этическом и философском контексте</w:t>
            </w:r>
          </w:p>
          <w:p w14:paraId="05114AED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5.У.</w:t>
            </w:r>
            <w:proofErr w:type="gramEnd"/>
            <w:r w:rsidRPr="004E3BE3">
              <w:t xml:space="preserve">1 </w:t>
            </w:r>
            <w:r w:rsidR="00C914E5" w:rsidRPr="004E3BE3">
              <w:t>уметь анализировать социально-исторические факты</w:t>
            </w:r>
          </w:p>
          <w:p w14:paraId="03740845" w14:textId="77777777" w:rsidR="00C914E5" w:rsidRPr="004E3BE3" w:rsidRDefault="003138A3" w:rsidP="003138A3">
            <w:pPr>
              <w:jc w:val="both"/>
            </w:pPr>
            <w:r w:rsidRPr="004E3BE3">
              <w:lastRenderedPageBreak/>
              <w:t>УК-</w:t>
            </w:r>
            <w:proofErr w:type="gramStart"/>
            <w:r w:rsidRPr="004E3BE3">
              <w:t>5.У.</w:t>
            </w:r>
            <w:proofErr w:type="gramEnd"/>
            <w:r w:rsidRPr="004E3BE3">
              <w:t xml:space="preserve">2 </w:t>
            </w:r>
            <w:r w:rsidR="00C914E5" w:rsidRPr="004E3BE3">
              <w:t>уметь систематизировать представления о социокультурном разнообразии общес</w:t>
            </w:r>
            <w:r w:rsidRPr="004E3BE3">
              <w:t>тва</w:t>
            </w:r>
          </w:p>
          <w:p w14:paraId="156DEBF4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5.В.</w:t>
            </w:r>
            <w:proofErr w:type="gramEnd"/>
            <w:r w:rsidRPr="004E3BE3">
              <w:t xml:space="preserve">1 </w:t>
            </w:r>
            <w:r w:rsidR="00C914E5" w:rsidRPr="004E3BE3">
              <w:t>владеть навыками интерпретации межкультурного разнообразия общества в этическом и философском контекстах</w:t>
            </w:r>
          </w:p>
          <w:p w14:paraId="35019B8D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5.Д.</w:t>
            </w:r>
            <w:proofErr w:type="gramEnd"/>
            <w:r w:rsidRPr="004E3BE3">
              <w:t xml:space="preserve">1. </w:t>
            </w:r>
            <w:r w:rsidR="00C914E5" w:rsidRPr="004E3BE3"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  <w:p w14:paraId="19B934A3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5.Д.</w:t>
            </w:r>
            <w:proofErr w:type="gramEnd"/>
            <w:r w:rsidRPr="004E3BE3">
              <w:t xml:space="preserve">2. </w:t>
            </w:r>
            <w:r w:rsidR="00C914E5" w:rsidRPr="004E3BE3">
              <w:t>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  <w:p w14:paraId="7124FE78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5.Д.</w:t>
            </w:r>
            <w:proofErr w:type="gramEnd"/>
            <w:r w:rsidRPr="004E3BE3">
              <w:t xml:space="preserve">3. </w:t>
            </w:r>
            <w:r w:rsidR="00C914E5" w:rsidRPr="004E3BE3"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</w:t>
            </w:r>
          </w:p>
          <w:p w14:paraId="334336B5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5.Д.</w:t>
            </w:r>
            <w:proofErr w:type="gramEnd"/>
            <w:r w:rsidRPr="004E3BE3">
              <w:t xml:space="preserve">4. </w:t>
            </w:r>
            <w:r w:rsidR="00C914E5" w:rsidRPr="004E3BE3">
              <w:t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</w:t>
            </w:r>
          </w:p>
          <w:p w14:paraId="349693FF" w14:textId="77777777" w:rsidR="003138A3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5.Д.</w:t>
            </w:r>
            <w:proofErr w:type="gramEnd"/>
            <w:r w:rsidRPr="004E3BE3">
              <w:t>5 выражает свою гражданскую идентичность – принадлежность к государству, обществу, культурному и языковому пространству страны, осознает принятие на себя ответственности за будущее страны</w:t>
            </w:r>
          </w:p>
          <w:p w14:paraId="0FB87A1A" w14:textId="77777777" w:rsidR="003138A3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5.Д.</w:t>
            </w:r>
            <w:proofErr w:type="gramEnd"/>
            <w:r w:rsidRPr="004E3BE3">
              <w:t>6 выражает приверженность традиционным российским ценностям, проявляет активную гражданскую позицию и гражданскую солидарность</w:t>
            </w:r>
          </w:p>
          <w:p w14:paraId="3330F078" w14:textId="77777777" w:rsidR="003138A3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5.Д.</w:t>
            </w:r>
            <w:proofErr w:type="gramEnd"/>
            <w:r w:rsidRPr="004E3BE3">
              <w:t>7 эффективно применяет рефлексивные практики для осмысления результатов и присвоения опыта реализации социально-ориентированных проектов; осознания взаимосвязей между академическими знаниями, гражданственности и позитивными социальными изменениями</w:t>
            </w:r>
          </w:p>
        </w:tc>
      </w:tr>
      <w:tr w:rsidR="00C914E5" w:rsidRPr="004E3BE3" w14:paraId="2159E862" w14:textId="77777777" w:rsidTr="00C914E5">
        <w:tc>
          <w:tcPr>
            <w:tcW w:w="1163" w:type="dxa"/>
          </w:tcPr>
          <w:p w14:paraId="671BD814" w14:textId="77777777" w:rsidR="00C914E5" w:rsidRPr="004E3BE3" w:rsidRDefault="00C914E5" w:rsidP="00513D68">
            <w:r w:rsidRPr="004E3BE3">
              <w:lastRenderedPageBreak/>
              <w:t xml:space="preserve">Самоорганизация и саморазвитие (в том числе </w:t>
            </w:r>
            <w:proofErr w:type="spellStart"/>
            <w:r w:rsidRPr="004E3BE3">
              <w:t>здоровьесбережение</w:t>
            </w:r>
            <w:proofErr w:type="spellEnd"/>
            <w:r w:rsidRPr="004E3BE3">
              <w:t>)</w:t>
            </w:r>
          </w:p>
        </w:tc>
        <w:tc>
          <w:tcPr>
            <w:tcW w:w="2410" w:type="dxa"/>
            <w:shd w:val="clear" w:color="auto" w:fill="auto"/>
          </w:tcPr>
          <w:p w14:paraId="323D614A" w14:textId="77777777" w:rsidR="00C914E5" w:rsidRPr="004E3BE3" w:rsidRDefault="00C914E5" w:rsidP="00513D68">
            <w:r w:rsidRPr="004E3BE3">
              <w:t>УК-6</w:t>
            </w:r>
            <w:r w:rsidRPr="004E3BE3">
              <w:tab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67" w:type="dxa"/>
            <w:shd w:val="clear" w:color="auto" w:fill="auto"/>
          </w:tcPr>
          <w:p w14:paraId="77CA2E8B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6.З.</w:t>
            </w:r>
            <w:proofErr w:type="gramEnd"/>
            <w:r w:rsidRPr="004E3BE3">
              <w:t xml:space="preserve">1 </w:t>
            </w:r>
            <w:r w:rsidR="00C914E5" w:rsidRPr="004E3BE3">
              <w:t>знать основные приемы эффективного управления собственным временем; основные методики самоконтроля, само</w:t>
            </w:r>
            <w:r w:rsidRPr="004E3BE3">
              <w:t>развития и самообразования</w:t>
            </w:r>
          </w:p>
          <w:p w14:paraId="22688275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6.З.</w:t>
            </w:r>
            <w:proofErr w:type="gramEnd"/>
            <w:r w:rsidRPr="004E3BE3">
              <w:t xml:space="preserve">2 </w:t>
            </w:r>
            <w:r w:rsidR="00C914E5" w:rsidRPr="004E3BE3">
              <w:t>знать образовательные Интернет-ресурсы, возможности и ограничения образовательного процесса при использовании цифровых технологий</w:t>
            </w:r>
          </w:p>
          <w:p w14:paraId="1E619501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6.У.</w:t>
            </w:r>
            <w:proofErr w:type="gramEnd"/>
            <w:r w:rsidRPr="004E3BE3">
              <w:t xml:space="preserve">1 </w:t>
            </w:r>
            <w:r w:rsidR="00C914E5" w:rsidRPr="004E3BE3">
              <w:t>уметь управлять своим временем; ставить себе образовательные цели под возникающие жизненные задачи</w:t>
            </w:r>
          </w:p>
          <w:p w14:paraId="209DFA51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6.У.</w:t>
            </w:r>
            <w:proofErr w:type="gramEnd"/>
            <w:r w:rsidRPr="004E3BE3">
              <w:t xml:space="preserve">2 </w:t>
            </w:r>
            <w:r w:rsidR="00C914E5" w:rsidRPr="004E3BE3">
              <w:t>уметь использовать цифровые инструменты в целях самообразования</w:t>
            </w:r>
          </w:p>
          <w:p w14:paraId="6798BCAE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6.В.</w:t>
            </w:r>
            <w:proofErr w:type="gramEnd"/>
            <w:r w:rsidRPr="004E3BE3">
              <w:t xml:space="preserve">1 </w:t>
            </w:r>
            <w:r w:rsidR="00C914E5" w:rsidRPr="004E3BE3">
              <w:t>владеть навыками саморазвития и самообразова</w:t>
            </w:r>
            <w:r w:rsidRPr="004E3BE3">
              <w:t>ния</w:t>
            </w:r>
          </w:p>
          <w:p w14:paraId="698B5572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6.В.</w:t>
            </w:r>
            <w:proofErr w:type="gramEnd"/>
            <w:r w:rsidRPr="004E3BE3">
              <w:t xml:space="preserve">2 </w:t>
            </w:r>
            <w:r w:rsidR="00C914E5" w:rsidRPr="004E3BE3">
              <w:t>владеть навыками использования цифровых инструментов для саморазвития и самообразования</w:t>
            </w:r>
          </w:p>
        </w:tc>
      </w:tr>
      <w:tr w:rsidR="00C914E5" w:rsidRPr="004E3BE3" w14:paraId="34AEC033" w14:textId="77777777" w:rsidTr="00C914E5">
        <w:tc>
          <w:tcPr>
            <w:tcW w:w="1163" w:type="dxa"/>
          </w:tcPr>
          <w:p w14:paraId="1134B5A5" w14:textId="77777777" w:rsidR="00C914E5" w:rsidRPr="004E3BE3" w:rsidRDefault="00C914E5" w:rsidP="00513D68">
            <w:r w:rsidRPr="004E3BE3">
              <w:lastRenderedPageBreak/>
              <w:t xml:space="preserve">Самоорганизация и саморазвитие (в том числе </w:t>
            </w:r>
            <w:proofErr w:type="spellStart"/>
            <w:r w:rsidRPr="004E3BE3">
              <w:t>здоровьесбережение</w:t>
            </w:r>
            <w:proofErr w:type="spellEnd"/>
            <w:r w:rsidRPr="004E3BE3">
              <w:t>)</w:t>
            </w:r>
          </w:p>
        </w:tc>
        <w:tc>
          <w:tcPr>
            <w:tcW w:w="2410" w:type="dxa"/>
            <w:shd w:val="clear" w:color="auto" w:fill="auto"/>
          </w:tcPr>
          <w:p w14:paraId="2E293DB4" w14:textId="77777777" w:rsidR="00C914E5" w:rsidRPr="004E3BE3" w:rsidRDefault="00C914E5" w:rsidP="00513D68">
            <w:r w:rsidRPr="004E3BE3">
              <w:t>УК-7</w:t>
            </w:r>
            <w:r w:rsidRPr="004E3BE3">
              <w:tab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67" w:type="dxa"/>
            <w:shd w:val="clear" w:color="auto" w:fill="auto"/>
          </w:tcPr>
          <w:p w14:paraId="7F30F628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7.З.</w:t>
            </w:r>
            <w:proofErr w:type="gramEnd"/>
            <w:r w:rsidRPr="004E3BE3">
              <w:t xml:space="preserve">1 </w:t>
            </w:r>
            <w:r w:rsidR="00C914E5" w:rsidRPr="004E3BE3">
              <w:t>знать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14:paraId="14605F95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7.У.</w:t>
            </w:r>
            <w:proofErr w:type="gramEnd"/>
            <w:r w:rsidRPr="004E3BE3">
              <w:t xml:space="preserve">1 </w:t>
            </w:r>
            <w:r w:rsidR="00C914E5" w:rsidRPr="004E3BE3">
              <w:t>уметь применять средства физической культуры и спорта для сохранения и укрепления здоровья и психофизической подготовки</w:t>
            </w:r>
          </w:p>
          <w:p w14:paraId="503FA521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7.В.</w:t>
            </w:r>
            <w:proofErr w:type="gramEnd"/>
            <w:r w:rsidRPr="004E3BE3">
              <w:t xml:space="preserve">1 </w:t>
            </w:r>
            <w:r w:rsidR="00C914E5" w:rsidRPr="004E3BE3">
              <w:t>владеть навыками организации здорового образа жизни с целью поддержания должного уровня физической подготовленности для обеспечения полноценной деятельности</w:t>
            </w:r>
          </w:p>
        </w:tc>
      </w:tr>
      <w:tr w:rsidR="00C914E5" w:rsidRPr="004E3BE3" w14:paraId="77197FF9" w14:textId="77777777" w:rsidTr="00C914E5">
        <w:tc>
          <w:tcPr>
            <w:tcW w:w="1163" w:type="dxa"/>
          </w:tcPr>
          <w:p w14:paraId="2F103CDF" w14:textId="77777777" w:rsidR="00C914E5" w:rsidRPr="004E3BE3" w:rsidRDefault="00C914E5" w:rsidP="00513D68">
            <w:r w:rsidRPr="004E3BE3">
              <w:t>Безопасность жизнедеятельности</w:t>
            </w:r>
          </w:p>
        </w:tc>
        <w:tc>
          <w:tcPr>
            <w:tcW w:w="2410" w:type="dxa"/>
            <w:shd w:val="clear" w:color="auto" w:fill="auto"/>
          </w:tcPr>
          <w:p w14:paraId="1CFBF069" w14:textId="77777777" w:rsidR="00C914E5" w:rsidRPr="004E3BE3" w:rsidRDefault="00C914E5" w:rsidP="00513D68">
            <w:r w:rsidRPr="004E3BE3">
              <w:t>УК-8</w:t>
            </w:r>
            <w:r w:rsidRPr="004E3BE3">
              <w:tab/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67" w:type="dxa"/>
            <w:shd w:val="clear" w:color="auto" w:fill="auto"/>
          </w:tcPr>
          <w:p w14:paraId="0842A4DE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8.З.</w:t>
            </w:r>
            <w:proofErr w:type="gramEnd"/>
            <w:r w:rsidRPr="004E3BE3">
              <w:t xml:space="preserve">1 </w:t>
            </w:r>
            <w:r w:rsidR="00C914E5" w:rsidRPr="004E3BE3">
              <w:t>знать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 и рационального природопользования</w:t>
            </w:r>
          </w:p>
          <w:p w14:paraId="7FBB9F61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8.У.</w:t>
            </w:r>
            <w:proofErr w:type="gramEnd"/>
            <w:r w:rsidRPr="004E3BE3">
              <w:t xml:space="preserve">1 </w:t>
            </w:r>
            <w:r w:rsidR="00C914E5" w:rsidRPr="004E3BE3">
              <w:t>уметь поддерживать безопасные условия жизнедеятельности; выявлять признаки, причины и условия возникновения чрезвычайных ситуаций; оценивать вероятность возникновения потенциальной опасности техногенного и природного характера и принимать меры по ее предупреждению</w:t>
            </w:r>
          </w:p>
          <w:p w14:paraId="5BDE380F" w14:textId="77777777" w:rsidR="00C914E5" w:rsidRPr="004E3BE3" w:rsidRDefault="00C914E5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8.В.</w:t>
            </w:r>
            <w:proofErr w:type="gramEnd"/>
            <w:r w:rsidR="003138A3" w:rsidRPr="004E3BE3">
              <w:t xml:space="preserve">1 </w:t>
            </w:r>
            <w:r w:rsidRPr="004E3BE3">
              <w:t>владеть навыками применения основных методов защиты в условиях чрезвычайных ситуаций и военных конфликтов</w:t>
            </w:r>
          </w:p>
        </w:tc>
      </w:tr>
      <w:tr w:rsidR="00C914E5" w:rsidRPr="004E3BE3" w14:paraId="00C93939" w14:textId="77777777" w:rsidTr="00C914E5">
        <w:tc>
          <w:tcPr>
            <w:tcW w:w="1163" w:type="dxa"/>
          </w:tcPr>
          <w:p w14:paraId="284F5C35" w14:textId="77777777" w:rsidR="00C914E5" w:rsidRPr="004E3BE3" w:rsidRDefault="00C914E5" w:rsidP="00513D68">
            <w:r w:rsidRPr="004E3BE3">
              <w:t>Инклюзивная</w:t>
            </w:r>
          </w:p>
          <w:p w14:paraId="079134B3" w14:textId="77777777" w:rsidR="00C914E5" w:rsidRPr="004E3BE3" w:rsidRDefault="00C914E5" w:rsidP="00513D68">
            <w:pPr>
              <w:rPr>
                <w:highlight w:val="yellow"/>
              </w:rPr>
            </w:pPr>
            <w:r w:rsidRPr="004E3BE3">
              <w:t>компетентность</w:t>
            </w:r>
          </w:p>
        </w:tc>
        <w:tc>
          <w:tcPr>
            <w:tcW w:w="2410" w:type="dxa"/>
            <w:shd w:val="clear" w:color="auto" w:fill="auto"/>
          </w:tcPr>
          <w:p w14:paraId="689F6987" w14:textId="77777777" w:rsidR="00C914E5" w:rsidRPr="004E3BE3" w:rsidRDefault="00C914E5" w:rsidP="00513D68">
            <w:r w:rsidRPr="004E3BE3">
              <w:t>УК-9</w:t>
            </w:r>
            <w:r w:rsidRPr="004E3BE3">
              <w:tab/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6067" w:type="dxa"/>
            <w:shd w:val="clear" w:color="auto" w:fill="auto"/>
          </w:tcPr>
          <w:p w14:paraId="46A04A37" w14:textId="77777777" w:rsidR="00C914E5" w:rsidRPr="004E3BE3" w:rsidRDefault="003138A3" w:rsidP="00513D68">
            <w:r w:rsidRPr="004E3BE3">
              <w:t>УК-</w:t>
            </w:r>
            <w:proofErr w:type="gramStart"/>
            <w:r w:rsidRPr="004E3BE3">
              <w:t>9.З.</w:t>
            </w:r>
            <w:proofErr w:type="gramEnd"/>
            <w:r w:rsidRPr="004E3BE3">
              <w:t xml:space="preserve">1 </w:t>
            </w:r>
            <w:r w:rsidR="00C914E5" w:rsidRPr="004E3BE3">
              <w:t>знать основы применения базовых дефектологических знаний в социальной и профессиональной сферах</w:t>
            </w:r>
          </w:p>
          <w:p w14:paraId="0E4C0895" w14:textId="77777777" w:rsidR="00C914E5" w:rsidRPr="004E3BE3" w:rsidRDefault="003138A3" w:rsidP="00513D68">
            <w:r w:rsidRPr="004E3BE3">
              <w:t>УК-</w:t>
            </w:r>
            <w:proofErr w:type="gramStart"/>
            <w:r w:rsidRPr="004E3BE3">
              <w:t>9.У.</w:t>
            </w:r>
            <w:proofErr w:type="gramEnd"/>
            <w:r w:rsidRPr="004E3BE3">
              <w:t xml:space="preserve">1 </w:t>
            </w:r>
            <w:r w:rsidR="00C914E5" w:rsidRPr="004E3BE3">
              <w:t>уметь планировать деятельность с лицами с ограниченными возможностями здоровья и инвалидами</w:t>
            </w:r>
          </w:p>
          <w:p w14:paraId="15F2057D" w14:textId="77777777" w:rsidR="00C914E5" w:rsidRPr="004E3BE3" w:rsidRDefault="003138A3" w:rsidP="00513D68">
            <w:r w:rsidRPr="004E3BE3">
              <w:t>УК-</w:t>
            </w:r>
            <w:proofErr w:type="gramStart"/>
            <w:r w:rsidRPr="004E3BE3">
              <w:t>9.В.</w:t>
            </w:r>
            <w:proofErr w:type="gramEnd"/>
            <w:r w:rsidRPr="004E3BE3">
              <w:t xml:space="preserve">1 </w:t>
            </w:r>
            <w:r w:rsidR="00C914E5" w:rsidRPr="004E3BE3">
              <w:t>владеть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C914E5" w:rsidRPr="004E3BE3" w14:paraId="06B6D6B2" w14:textId="77777777" w:rsidTr="00C914E5">
        <w:tc>
          <w:tcPr>
            <w:tcW w:w="1163" w:type="dxa"/>
          </w:tcPr>
          <w:p w14:paraId="42A4E4A6" w14:textId="77777777" w:rsidR="00C914E5" w:rsidRPr="004E3BE3" w:rsidRDefault="00C914E5" w:rsidP="00513D68">
            <w:pPr>
              <w:rPr>
                <w:highlight w:val="yellow"/>
              </w:rPr>
            </w:pPr>
            <w:r w:rsidRPr="004E3BE3">
              <w:t>Экономическая культура, в том числе финансовая грамотность</w:t>
            </w:r>
          </w:p>
        </w:tc>
        <w:tc>
          <w:tcPr>
            <w:tcW w:w="2410" w:type="dxa"/>
            <w:shd w:val="clear" w:color="auto" w:fill="auto"/>
          </w:tcPr>
          <w:p w14:paraId="4AE47CD6" w14:textId="77777777" w:rsidR="00C914E5" w:rsidRPr="004E3BE3" w:rsidRDefault="00C914E5" w:rsidP="00513D68">
            <w:r w:rsidRPr="004E3BE3">
              <w:t>УК-10</w:t>
            </w:r>
            <w:r w:rsidRPr="004E3BE3">
              <w:tab/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067" w:type="dxa"/>
            <w:shd w:val="clear" w:color="auto" w:fill="auto"/>
          </w:tcPr>
          <w:p w14:paraId="3A95FC74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10.З.</w:t>
            </w:r>
            <w:proofErr w:type="gramEnd"/>
            <w:r w:rsidRPr="004E3BE3">
              <w:t xml:space="preserve">1 </w:t>
            </w:r>
            <w:r w:rsidR="00C914E5" w:rsidRPr="004E3BE3">
              <w:t>знать основы экономической теории, необходимые для решения профессиональных задач</w:t>
            </w:r>
          </w:p>
          <w:p w14:paraId="2702B865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10.У.</w:t>
            </w:r>
            <w:proofErr w:type="gramEnd"/>
            <w:r w:rsidRPr="004E3BE3">
              <w:t xml:space="preserve">1 </w:t>
            </w:r>
            <w:r w:rsidR="00C914E5" w:rsidRPr="004E3BE3">
              <w:t>уметь обосновывать принятие экономических решений, использовать методы экономического планирования для достижения поставленных целей</w:t>
            </w:r>
          </w:p>
          <w:p w14:paraId="2E68D4C2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10.В.</w:t>
            </w:r>
            <w:proofErr w:type="gramEnd"/>
            <w:r w:rsidRPr="004E3BE3">
              <w:t xml:space="preserve">1 </w:t>
            </w:r>
            <w:r w:rsidR="00C914E5" w:rsidRPr="004E3BE3">
              <w:t>владеть навыками принятия обоснованных экономических решений в различных областях жизнедеятельности</w:t>
            </w:r>
          </w:p>
        </w:tc>
      </w:tr>
      <w:tr w:rsidR="00C914E5" w:rsidRPr="004E3BE3" w14:paraId="6F4E9B54" w14:textId="77777777" w:rsidTr="00C914E5">
        <w:tc>
          <w:tcPr>
            <w:tcW w:w="1163" w:type="dxa"/>
          </w:tcPr>
          <w:p w14:paraId="2F571154" w14:textId="77777777" w:rsidR="00C914E5" w:rsidRPr="004E3BE3" w:rsidRDefault="00C914E5" w:rsidP="00513D68">
            <w:pPr>
              <w:rPr>
                <w:highlight w:val="yellow"/>
              </w:rPr>
            </w:pPr>
            <w:r w:rsidRPr="004E3BE3">
              <w:t>Гражданская позиция</w:t>
            </w:r>
          </w:p>
        </w:tc>
        <w:tc>
          <w:tcPr>
            <w:tcW w:w="2410" w:type="dxa"/>
            <w:shd w:val="clear" w:color="auto" w:fill="auto"/>
          </w:tcPr>
          <w:p w14:paraId="3A4092DE" w14:textId="77777777" w:rsidR="00C914E5" w:rsidRPr="004E3BE3" w:rsidRDefault="00C914E5" w:rsidP="00513D68">
            <w:r w:rsidRPr="004E3BE3">
              <w:t>УК-11</w:t>
            </w:r>
            <w:r w:rsidRPr="004E3BE3">
              <w:tab/>
              <w:t xml:space="preserve">Способен формировать нетерпимое отношение к проявлениям экстремизма, </w:t>
            </w:r>
            <w:proofErr w:type="gramStart"/>
            <w:r w:rsidRPr="004E3BE3">
              <w:t xml:space="preserve">терроризма,  </w:t>
            </w:r>
            <w:r w:rsidRPr="004E3BE3">
              <w:lastRenderedPageBreak/>
              <w:t>коррупционному</w:t>
            </w:r>
            <w:proofErr w:type="gramEnd"/>
            <w:r w:rsidRPr="004E3BE3">
              <w:t xml:space="preserve"> поведению и противодействовать им в профессиональной деятельности </w:t>
            </w:r>
          </w:p>
        </w:tc>
        <w:tc>
          <w:tcPr>
            <w:tcW w:w="6067" w:type="dxa"/>
            <w:shd w:val="clear" w:color="auto" w:fill="auto"/>
          </w:tcPr>
          <w:p w14:paraId="5A4F0FD6" w14:textId="77777777" w:rsidR="00C914E5" w:rsidRPr="004E3BE3" w:rsidRDefault="003138A3" w:rsidP="003138A3">
            <w:pPr>
              <w:jc w:val="both"/>
            </w:pPr>
            <w:r w:rsidRPr="004E3BE3">
              <w:lastRenderedPageBreak/>
              <w:t>УК-</w:t>
            </w:r>
            <w:proofErr w:type="gramStart"/>
            <w:r w:rsidRPr="004E3BE3">
              <w:t>11.З.</w:t>
            </w:r>
            <w:proofErr w:type="gramEnd"/>
            <w:r w:rsidRPr="004E3BE3">
              <w:t xml:space="preserve">1 </w:t>
            </w:r>
            <w:r w:rsidR="00C914E5" w:rsidRPr="004E3BE3">
              <w:t>знать действующие правовые нормы, обеспечивающие противодействие коррупции, проявлениям экстремизма и терроризма в различных областях жизнедеятельности; меры по профилактике коррупции, экстремизма, терроризма</w:t>
            </w:r>
          </w:p>
          <w:p w14:paraId="261F5FA2" w14:textId="77777777" w:rsidR="00C914E5" w:rsidRPr="004E3BE3" w:rsidRDefault="003138A3" w:rsidP="003138A3">
            <w:pPr>
              <w:jc w:val="both"/>
            </w:pPr>
            <w:r w:rsidRPr="004E3BE3">
              <w:lastRenderedPageBreak/>
              <w:t>УК-</w:t>
            </w:r>
            <w:proofErr w:type="gramStart"/>
            <w:r w:rsidRPr="004E3BE3">
              <w:t>11.У.</w:t>
            </w:r>
            <w:proofErr w:type="gramEnd"/>
            <w:r w:rsidRPr="004E3BE3">
              <w:t xml:space="preserve">1 </w:t>
            </w:r>
            <w:r w:rsidR="00C914E5" w:rsidRPr="004E3BE3">
              <w:t>уметь определять свою гражданскую позицию и формировать нетерпимое отношение к проявлениям коррупции, экстремизма и терроризма</w:t>
            </w:r>
          </w:p>
          <w:p w14:paraId="1CA489FE" w14:textId="77777777" w:rsidR="00C914E5" w:rsidRPr="004E3BE3" w:rsidRDefault="003138A3" w:rsidP="003138A3">
            <w:pPr>
              <w:jc w:val="both"/>
            </w:pPr>
            <w:r w:rsidRPr="004E3BE3">
              <w:t>УК-</w:t>
            </w:r>
            <w:proofErr w:type="gramStart"/>
            <w:r w:rsidRPr="004E3BE3">
              <w:t>11.В.</w:t>
            </w:r>
            <w:proofErr w:type="gramEnd"/>
            <w:r w:rsidRPr="004E3BE3">
              <w:t xml:space="preserve">1 </w:t>
            </w:r>
            <w:r w:rsidR="00C914E5" w:rsidRPr="004E3BE3">
              <w:t>владеть навыками противодействия проявлениям коррупции, экстремизма, терроризма в профессиональной деятельности</w:t>
            </w:r>
          </w:p>
        </w:tc>
      </w:tr>
    </w:tbl>
    <w:p w14:paraId="35A9DF5A" w14:textId="77777777" w:rsidR="00D564BA" w:rsidRPr="004E3BE3" w:rsidRDefault="00D564BA" w:rsidP="00D564BA">
      <w:pPr>
        <w:tabs>
          <w:tab w:val="left" w:pos="3591"/>
        </w:tabs>
        <w:spacing w:line="360" w:lineRule="auto"/>
        <w:ind w:firstLine="720"/>
        <w:rPr>
          <w:b/>
          <w:color w:val="FF0000"/>
        </w:rPr>
      </w:pPr>
      <w:r w:rsidRPr="004E3BE3">
        <w:rPr>
          <w:b/>
          <w:color w:val="FF0000"/>
        </w:rPr>
        <w:lastRenderedPageBreak/>
        <w:tab/>
      </w:r>
    </w:p>
    <w:p w14:paraId="50EA40A8" w14:textId="77777777" w:rsidR="00C621EA" w:rsidRPr="004E3BE3" w:rsidRDefault="00C621EA" w:rsidP="00C621EA">
      <w:pPr>
        <w:spacing w:line="360" w:lineRule="auto"/>
        <w:ind w:firstLine="720"/>
      </w:pPr>
      <w:r w:rsidRPr="004E3BE3">
        <w:t xml:space="preserve">3.2. Общепрофессиональные компетенции </w:t>
      </w:r>
      <w:r w:rsidR="000C72CC" w:rsidRPr="004E3BE3">
        <w:t xml:space="preserve">(ОПК) </w:t>
      </w:r>
      <w:r w:rsidRPr="004E3BE3">
        <w:t xml:space="preserve">выпускников и индикаторы их достижения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C621EA" w:rsidRPr="004E3BE3" w14:paraId="71A6FFF4" w14:textId="77777777" w:rsidTr="002A49CE">
        <w:tc>
          <w:tcPr>
            <w:tcW w:w="3708" w:type="dxa"/>
          </w:tcPr>
          <w:p w14:paraId="45BF5961" w14:textId="77777777" w:rsidR="00C621EA" w:rsidRPr="004E3BE3" w:rsidRDefault="00C621EA" w:rsidP="002A49CE">
            <w:pPr>
              <w:jc w:val="center"/>
              <w:rPr>
                <w:b/>
              </w:rPr>
            </w:pPr>
            <w:r w:rsidRPr="004E3BE3">
              <w:rPr>
                <w:b/>
              </w:rPr>
              <w:t>Код и наименование ОПК</w:t>
            </w:r>
          </w:p>
        </w:tc>
        <w:tc>
          <w:tcPr>
            <w:tcW w:w="5940" w:type="dxa"/>
          </w:tcPr>
          <w:p w14:paraId="58D4AABD" w14:textId="77777777" w:rsidR="00C621EA" w:rsidRPr="004E3BE3" w:rsidRDefault="00C621EA" w:rsidP="002A49CE">
            <w:pPr>
              <w:jc w:val="center"/>
              <w:rPr>
                <w:b/>
              </w:rPr>
            </w:pPr>
            <w:r w:rsidRPr="004E3BE3">
              <w:rPr>
                <w:b/>
              </w:rPr>
              <w:t>Код и наименование индикатора достижения ОПК</w:t>
            </w:r>
          </w:p>
        </w:tc>
      </w:tr>
      <w:tr w:rsidR="00C621EA" w:rsidRPr="004E3BE3" w14:paraId="2F6BF6E9" w14:textId="77777777" w:rsidTr="002A49CE">
        <w:tc>
          <w:tcPr>
            <w:tcW w:w="3708" w:type="dxa"/>
          </w:tcPr>
          <w:p w14:paraId="2EB6380A" w14:textId="77777777" w:rsidR="00C621EA" w:rsidRPr="004E3BE3" w:rsidRDefault="00C621EA" w:rsidP="002A49CE">
            <w:r w:rsidRPr="004E3BE3">
              <w:t xml:space="preserve">ОПК-1. </w:t>
            </w:r>
            <w:r w:rsidRPr="004E3BE3">
              <w:rPr>
                <w:rFonts w:eastAsia="TimesNewRomanPSMT"/>
                <w:color w:val="000007"/>
              </w:rPr>
              <w:t>Способен применять систему лингвистических знаний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разновидностях.</w:t>
            </w:r>
          </w:p>
        </w:tc>
        <w:tc>
          <w:tcPr>
            <w:tcW w:w="5940" w:type="dxa"/>
          </w:tcPr>
          <w:p w14:paraId="1F90AFFA" w14:textId="77777777" w:rsidR="00C621EA" w:rsidRPr="004E3BE3" w:rsidRDefault="00C621EA" w:rsidP="00D11C6D">
            <w:pPr>
              <w:pStyle w:val="BodyText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E3BE3">
              <w:rPr>
                <w:sz w:val="24"/>
                <w:szCs w:val="24"/>
              </w:rPr>
              <w:t>ОПК-</w:t>
            </w:r>
            <w:proofErr w:type="gramStart"/>
            <w:r w:rsidRPr="004E3BE3">
              <w:rPr>
                <w:sz w:val="24"/>
                <w:szCs w:val="24"/>
              </w:rPr>
              <w:t>1.З.</w:t>
            </w:r>
            <w:proofErr w:type="gramEnd"/>
            <w:r w:rsidRPr="004E3BE3">
              <w:rPr>
                <w:sz w:val="24"/>
                <w:szCs w:val="24"/>
              </w:rPr>
              <w:t>1</w:t>
            </w:r>
            <w:r w:rsidR="00D11C6D" w:rsidRPr="004E3BE3">
              <w:rPr>
                <w:sz w:val="24"/>
                <w:szCs w:val="24"/>
              </w:rPr>
              <w:t xml:space="preserve"> з</w:t>
            </w:r>
            <w:r w:rsidRPr="004E3BE3">
              <w:rPr>
                <w:sz w:val="24"/>
                <w:szCs w:val="24"/>
              </w:rPr>
              <w:t>нать основные явления и процессы, отражающие функционирование языкового строя изучаемого иностранног</w:t>
            </w:r>
            <w:r w:rsidR="00D11C6D" w:rsidRPr="004E3BE3">
              <w:rPr>
                <w:sz w:val="24"/>
                <w:szCs w:val="24"/>
              </w:rPr>
              <w:t>о языка в синхронии и диахронии</w:t>
            </w:r>
          </w:p>
          <w:p w14:paraId="0CBBC338" w14:textId="77777777" w:rsidR="00C621EA" w:rsidRPr="004E3BE3" w:rsidRDefault="00D11C6D" w:rsidP="00D11C6D">
            <w:pPr>
              <w:pStyle w:val="BodyText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E3BE3">
              <w:rPr>
                <w:sz w:val="24"/>
                <w:szCs w:val="24"/>
              </w:rPr>
              <w:t>ОПК-</w:t>
            </w:r>
            <w:proofErr w:type="gramStart"/>
            <w:r w:rsidRPr="004E3BE3">
              <w:rPr>
                <w:sz w:val="24"/>
                <w:szCs w:val="24"/>
              </w:rPr>
              <w:t>1.У.</w:t>
            </w:r>
            <w:proofErr w:type="gramEnd"/>
            <w:r w:rsidRPr="004E3BE3">
              <w:rPr>
                <w:sz w:val="24"/>
                <w:szCs w:val="24"/>
              </w:rPr>
              <w:t>1 у</w:t>
            </w:r>
            <w:r w:rsidR="00C621EA" w:rsidRPr="004E3BE3">
              <w:rPr>
                <w:sz w:val="24"/>
                <w:szCs w:val="24"/>
              </w:rPr>
              <w:t>меть интерпретировать основные проявления взаимосвязи языковых уровней и взаимоотношения подсис</w:t>
            </w:r>
            <w:r w:rsidRPr="004E3BE3">
              <w:rPr>
                <w:sz w:val="24"/>
                <w:szCs w:val="24"/>
              </w:rPr>
              <w:t>тем языка</w:t>
            </w:r>
          </w:p>
          <w:p w14:paraId="1A3CF411" w14:textId="77777777" w:rsidR="00C621EA" w:rsidRPr="004E3BE3" w:rsidRDefault="00D11C6D" w:rsidP="00D11C6D">
            <w:pPr>
              <w:jc w:val="both"/>
            </w:pPr>
            <w:r w:rsidRPr="004E3BE3">
              <w:t>ОПК-</w:t>
            </w:r>
            <w:proofErr w:type="gramStart"/>
            <w:r w:rsidRPr="004E3BE3">
              <w:t>1.В.</w:t>
            </w:r>
            <w:proofErr w:type="gramEnd"/>
            <w:r w:rsidRPr="004E3BE3">
              <w:t>1 в</w:t>
            </w:r>
            <w:r w:rsidR="00C621EA" w:rsidRPr="004E3BE3">
              <w:t>ладеть навыками применения понятийного аппарата изучаемой дисциплины; навыками соблюдения основных особенностей научного стиля в устной и письменной речи</w:t>
            </w:r>
          </w:p>
        </w:tc>
      </w:tr>
      <w:tr w:rsidR="00C621EA" w:rsidRPr="004E3BE3" w14:paraId="7646FC57" w14:textId="77777777" w:rsidTr="002A49CE">
        <w:tc>
          <w:tcPr>
            <w:tcW w:w="3708" w:type="dxa"/>
          </w:tcPr>
          <w:p w14:paraId="5BEC0E1A" w14:textId="77777777" w:rsidR="00C621EA" w:rsidRPr="004E3BE3" w:rsidRDefault="00C621EA" w:rsidP="002A49CE">
            <w:r w:rsidRPr="004E3BE3">
              <w:t>ОПК–2.</w:t>
            </w:r>
            <w:r w:rsidRPr="004E3BE3">
              <w:rPr>
                <w:rFonts w:eastAsia="TimesNewRomanPSMT"/>
                <w:color w:val="000007"/>
              </w:rPr>
              <w:t xml:space="preserve"> Способен применять в практической деятельности знание психолого-педагогических основ и методики обучения иностранным языкам и культурам</w:t>
            </w:r>
            <w:r w:rsidRPr="004E3BE3">
              <w:t>.</w:t>
            </w:r>
          </w:p>
          <w:p w14:paraId="09E5E3E6" w14:textId="77777777" w:rsidR="00C621EA" w:rsidRPr="004E3BE3" w:rsidRDefault="00C621EA" w:rsidP="002A49CE">
            <w:pPr>
              <w:rPr>
                <w:color w:val="FF0000"/>
              </w:rPr>
            </w:pPr>
          </w:p>
        </w:tc>
        <w:tc>
          <w:tcPr>
            <w:tcW w:w="5940" w:type="dxa"/>
          </w:tcPr>
          <w:p w14:paraId="5364A9F9" w14:textId="77777777" w:rsidR="00C621EA" w:rsidRPr="004E3BE3" w:rsidRDefault="00D11C6D" w:rsidP="00D11C6D">
            <w:pPr>
              <w:jc w:val="both"/>
            </w:pPr>
            <w:r w:rsidRPr="004E3BE3">
              <w:t>ОПК-</w:t>
            </w:r>
            <w:proofErr w:type="gramStart"/>
            <w:r w:rsidRPr="004E3BE3">
              <w:t>2.З.</w:t>
            </w:r>
            <w:proofErr w:type="gramEnd"/>
            <w:r w:rsidRPr="004E3BE3">
              <w:t>1з</w:t>
            </w:r>
            <w:r w:rsidR="00C621EA" w:rsidRPr="004E3BE3">
              <w:t>нать коммуникативный, деятельностный, когнитивный и социокультурный подходы при обучении ино</w:t>
            </w:r>
            <w:r w:rsidRPr="004E3BE3">
              <w:t>странным языкам и культурам</w:t>
            </w:r>
          </w:p>
          <w:p w14:paraId="57D990DE" w14:textId="77777777" w:rsidR="00C621EA" w:rsidRPr="004E3BE3" w:rsidRDefault="00C621EA" w:rsidP="00D11C6D">
            <w:pPr>
              <w:jc w:val="both"/>
            </w:pPr>
            <w:r w:rsidRPr="004E3BE3">
              <w:t xml:space="preserve"> ОПК-</w:t>
            </w:r>
            <w:proofErr w:type="gramStart"/>
            <w:r w:rsidRPr="004E3BE3">
              <w:t>2.У.</w:t>
            </w:r>
            <w:proofErr w:type="gramEnd"/>
            <w:r w:rsidRPr="004E3BE3">
              <w:t xml:space="preserve">1 </w:t>
            </w:r>
            <w:r w:rsidR="00D11C6D" w:rsidRPr="004E3BE3">
              <w:t>уметь</w:t>
            </w:r>
            <w:r w:rsidRPr="004E3BE3">
              <w:t xml:space="preserve"> использовать эффективные образовательные технологии и приемы обучения для формирования способнос</w:t>
            </w:r>
            <w:r w:rsidR="00D11C6D" w:rsidRPr="004E3BE3">
              <w:t>ти к межкультурной коммуникации</w:t>
            </w:r>
          </w:p>
          <w:p w14:paraId="50978591" w14:textId="77777777" w:rsidR="00C621EA" w:rsidRPr="004E3BE3" w:rsidRDefault="00C621EA" w:rsidP="00D11C6D">
            <w:pPr>
              <w:jc w:val="both"/>
              <w:rPr>
                <w:rFonts w:eastAsia="TimesNewRomanPSMT"/>
                <w:color w:val="000007"/>
              </w:rPr>
            </w:pPr>
            <w:r w:rsidRPr="004E3BE3">
              <w:t>ОПК-</w:t>
            </w:r>
            <w:proofErr w:type="gramStart"/>
            <w:r w:rsidRPr="004E3BE3">
              <w:t>2.В.</w:t>
            </w:r>
            <w:proofErr w:type="gramEnd"/>
            <w:r w:rsidRPr="004E3BE3">
              <w:t>1</w:t>
            </w:r>
            <w:r w:rsidR="00D11C6D" w:rsidRPr="004E3BE3">
              <w:t xml:space="preserve"> в</w:t>
            </w:r>
            <w:r w:rsidRPr="004E3BE3">
              <w:t>ладеть навыками</w:t>
            </w:r>
            <w:r w:rsidRPr="004E3BE3">
              <w:rPr>
                <w:rFonts w:eastAsia="TimesNewRomanPSMT"/>
                <w:color w:val="000007"/>
              </w:rPr>
              <w:t xml:space="preserve"> использования в практической деятельности теоретических основ и методики обучения иностранным языкам и культурам</w:t>
            </w:r>
          </w:p>
          <w:p w14:paraId="5FEBDB3F" w14:textId="77777777" w:rsidR="00AD3FE4" w:rsidRPr="004E3BE3" w:rsidRDefault="00AD3FE4" w:rsidP="00D11C6D">
            <w:pPr>
              <w:jc w:val="both"/>
            </w:pPr>
          </w:p>
        </w:tc>
      </w:tr>
      <w:tr w:rsidR="00C621EA" w:rsidRPr="004E3BE3" w14:paraId="3EBA32C5" w14:textId="77777777" w:rsidTr="002A49CE">
        <w:tc>
          <w:tcPr>
            <w:tcW w:w="3708" w:type="dxa"/>
          </w:tcPr>
          <w:p w14:paraId="1C4B8A7F" w14:textId="77777777" w:rsidR="00C621EA" w:rsidRPr="004E3BE3" w:rsidRDefault="00C621EA" w:rsidP="002A49CE">
            <w:pPr>
              <w:rPr>
                <w:color w:val="FF0000"/>
              </w:rPr>
            </w:pPr>
            <w:r w:rsidRPr="004E3BE3">
              <w:t>ОПК–3.</w:t>
            </w:r>
            <w:r w:rsidRPr="004E3BE3">
              <w:rPr>
                <w:rFonts w:eastAsia="TimesNewRomanPSMT"/>
                <w:color w:val="000007"/>
              </w:rPr>
              <w:t xml:space="preserve"> 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</w:p>
          <w:p w14:paraId="190CEB67" w14:textId="77777777" w:rsidR="00C621EA" w:rsidRPr="004E3BE3" w:rsidRDefault="00C621EA" w:rsidP="002A49CE"/>
        </w:tc>
        <w:tc>
          <w:tcPr>
            <w:tcW w:w="5940" w:type="dxa"/>
          </w:tcPr>
          <w:p w14:paraId="1FAF89EA" w14:textId="77777777" w:rsidR="00C621EA" w:rsidRPr="004E3BE3" w:rsidRDefault="00AD3FE4" w:rsidP="00AD3FE4">
            <w:pPr>
              <w:jc w:val="both"/>
            </w:pPr>
            <w:r w:rsidRPr="004E3BE3">
              <w:t>ОПК-</w:t>
            </w:r>
            <w:proofErr w:type="gramStart"/>
            <w:r w:rsidRPr="004E3BE3">
              <w:t>3.З.</w:t>
            </w:r>
            <w:proofErr w:type="gramEnd"/>
            <w:r w:rsidRPr="004E3BE3">
              <w:t>1знать</w:t>
            </w:r>
            <w:r w:rsidR="00C621EA" w:rsidRPr="004E3BE3">
              <w:t xml:space="preserve"> лексико-грамматические и фонетические средства организации целого текста с соблюдением семантической, коммуникативной и структурной преемственности между частями устного и /или письменного высказывания</w:t>
            </w:r>
          </w:p>
          <w:p w14:paraId="2C4A9207" w14:textId="77777777" w:rsidR="00C621EA" w:rsidRPr="004E3BE3" w:rsidRDefault="00D11C6D" w:rsidP="00AD3FE4">
            <w:pPr>
              <w:jc w:val="both"/>
            </w:pPr>
            <w:r w:rsidRPr="004E3BE3">
              <w:t xml:space="preserve"> ОПК-</w:t>
            </w:r>
            <w:proofErr w:type="gramStart"/>
            <w:r w:rsidRPr="004E3BE3">
              <w:t>3.У.</w:t>
            </w:r>
            <w:proofErr w:type="gramEnd"/>
            <w:r w:rsidRPr="004E3BE3">
              <w:t>1у</w:t>
            </w:r>
            <w:r w:rsidR="00C621EA" w:rsidRPr="004E3BE3">
              <w:t>меть адекватно интерпретировать коммуникативные цели высказывания, полно выявлять релевантную информацию, адекватно идентифицировать принадлежность высказывания к официальному, нейтральному и неофициальному регистрам общения. Уметь достигать ясности, логичности, содержательности, связности, смысловой и структурной завершенности устных и/или письменных текстов в соответствии с языковой нормой, прагматическими и социокультурными контекстами и условиями</w:t>
            </w:r>
          </w:p>
          <w:p w14:paraId="43D0DCFA" w14:textId="77777777" w:rsidR="00C621EA" w:rsidRPr="004E3BE3" w:rsidRDefault="00C621EA" w:rsidP="00AD3FE4">
            <w:pPr>
              <w:jc w:val="both"/>
            </w:pPr>
            <w:r w:rsidRPr="004E3BE3">
              <w:t xml:space="preserve"> ОПК-</w:t>
            </w:r>
            <w:proofErr w:type="gramStart"/>
            <w:r w:rsidRPr="004E3BE3">
              <w:t>3.В.</w:t>
            </w:r>
            <w:proofErr w:type="gramEnd"/>
            <w:r w:rsidRPr="004E3BE3">
              <w:t xml:space="preserve">1 </w:t>
            </w:r>
            <w:r w:rsidR="00AD3FE4" w:rsidRPr="004E3BE3">
              <w:t>в</w:t>
            </w:r>
            <w:r w:rsidRPr="004E3BE3">
              <w:t xml:space="preserve">ладеть </w:t>
            </w:r>
            <w:proofErr w:type="spellStart"/>
            <w:r w:rsidRPr="004E3BE3">
              <w:t>навыкамикорректной</w:t>
            </w:r>
            <w:proofErr w:type="spellEnd"/>
            <w:r w:rsidRPr="004E3BE3">
              <w:t xml:space="preserve"> передачи семантической информации, а также стилистической и культурной коннотации языковых единиц, используемых в устной и письменной коммуникации</w:t>
            </w:r>
          </w:p>
        </w:tc>
      </w:tr>
      <w:tr w:rsidR="00C621EA" w:rsidRPr="004E3BE3" w14:paraId="0375B9D1" w14:textId="77777777" w:rsidTr="002A49CE">
        <w:tc>
          <w:tcPr>
            <w:tcW w:w="3708" w:type="dxa"/>
          </w:tcPr>
          <w:p w14:paraId="083A8224" w14:textId="77777777" w:rsidR="00C621EA" w:rsidRPr="004E3BE3" w:rsidRDefault="00C621EA" w:rsidP="002A49CE">
            <w:r w:rsidRPr="004E3BE3">
              <w:lastRenderedPageBreak/>
              <w:t>ОПК–4.</w:t>
            </w:r>
            <w:r w:rsidRPr="004E3BE3">
              <w:rPr>
                <w:rFonts w:eastAsia="TimesNewRomanPSMT"/>
                <w:color w:val="000007"/>
              </w:rPr>
              <w:t xml:space="preserve"> Способен осуществлять межъязыковое и межкультурное взаимодействие в устной и письменной формах как в общей, так и профессиональной сферах общения.</w:t>
            </w:r>
          </w:p>
        </w:tc>
        <w:tc>
          <w:tcPr>
            <w:tcW w:w="5940" w:type="dxa"/>
          </w:tcPr>
          <w:p w14:paraId="479F58FF" w14:textId="77777777" w:rsidR="00C621EA" w:rsidRPr="004E3BE3" w:rsidRDefault="00C621EA" w:rsidP="00AD3FE4">
            <w:pPr>
              <w:jc w:val="both"/>
            </w:pPr>
            <w:r w:rsidRPr="004E3BE3">
              <w:t>ОПК-</w:t>
            </w:r>
            <w:proofErr w:type="gramStart"/>
            <w:r w:rsidRPr="004E3BE3">
              <w:t>4.З.</w:t>
            </w:r>
            <w:proofErr w:type="gramEnd"/>
            <w:r w:rsidRPr="004E3BE3">
              <w:t xml:space="preserve">1 </w:t>
            </w:r>
            <w:r w:rsidR="00AD3FE4" w:rsidRPr="004E3BE3">
              <w:t>з</w:t>
            </w:r>
            <w:r w:rsidRPr="004E3BE3">
              <w:t xml:space="preserve">нать лингвокультурную специфику вербальной и невербальной деятельности участников межкультурного взаимодействия </w:t>
            </w:r>
          </w:p>
          <w:p w14:paraId="47261823" w14:textId="77777777" w:rsidR="00C621EA" w:rsidRPr="004E3BE3" w:rsidRDefault="00C621EA" w:rsidP="00AD3FE4">
            <w:pPr>
              <w:jc w:val="both"/>
            </w:pPr>
            <w:r w:rsidRPr="004E3BE3">
              <w:t>ОПК-</w:t>
            </w:r>
            <w:proofErr w:type="gramStart"/>
            <w:r w:rsidRPr="004E3BE3">
              <w:t>4.У.</w:t>
            </w:r>
            <w:proofErr w:type="gramEnd"/>
            <w:r w:rsidRPr="004E3BE3">
              <w:t xml:space="preserve">1 </w:t>
            </w:r>
            <w:r w:rsidR="00AD3FE4" w:rsidRPr="004E3BE3">
              <w:t>у</w:t>
            </w:r>
            <w:r w:rsidRPr="004E3BE3">
              <w:t xml:space="preserve">меть реализовать собственные цели взаимодействия, учитывая ценности и представления, присущие культуре изучаемого языка и соблюдать социокультурные и этические нормы поведения, принятые в иноязычном социуме </w:t>
            </w:r>
          </w:p>
          <w:p w14:paraId="1B78C6F7" w14:textId="77777777" w:rsidR="00C621EA" w:rsidRPr="004E3BE3" w:rsidRDefault="00C621EA" w:rsidP="00AD3FE4">
            <w:pPr>
              <w:jc w:val="both"/>
            </w:pPr>
            <w:r w:rsidRPr="004E3BE3">
              <w:t>ОПК-</w:t>
            </w:r>
            <w:proofErr w:type="gramStart"/>
            <w:r w:rsidRPr="004E3BE3">
              <w:t>4.В.</w:t>
            </w:r>
            <w:proofErr w:type="gramEnd"/>
            <w:r w:rsidRPr="004E3BE3">
              <w:t xml:space="preserve"> 1</w:t>
            </w:r>
            <w:r w:rsidR="00AD3FE4" w:rsidRPr="004E3BE3">
              <w:t xml:space="preserve"> в</w:t>
            </w:r>
            <w:r w:rsidRPr="004E3BE3">
              <w:t>ладеть навыками корректного использования моделей типичных социальных ситуаций и этикетных формул, принятых в устной и письменной межъязыковой и межкультурной коммуникации</w:t>
            </w:r>
          </w:p>
        </w:tc>
      </w:tr>
      <w:tr w:rsidR="00C621EA" w:rsidRPr="004E3BE3" w14:paraId="7B78B257" w14:textId="77777777" w:rsidTr="002A49CE">
        <w:tc>
          <w:tcPr>
            <w:tcW w:w="3708" w:type="dxa"/>
          </w:tcPr>
          <w:p w14:paraId="5666305C" w14:textId="77777777" w:rsidR="00C621EA" w:rsidRPr="004E3BE3" w:rsidRDefault="00C621EA" w:rsidP="002A49CE">
            <w:r w:rsidRPr="004E3BE3">
              <w:t>ОПК–</w:t>
            </w:r>
            <w:proofErr w:type="gramStart"/>
            <w:r w:rsidRPr="004E3BE3">
              <w:t>5.Способен</w:t>
            </w:r>
            <w:proofErr w:type="gramEnd"/>
            <w:r w:rsidRPr="004E3BE3">
              <w:t xml:space="preserve"> работать с компьютером как средством получения, обработки и управления информацией для решения профессиональных задач.</w:t>
            </w:r>
          </w:p>
        </w:tc>
        <w:tc>
          <w:tcPr>
            <w:tcW w:w="5940" w:type="dxa"/>
          </w:tcPr>
          <w:p w14:paraId="41338FBF" w14:textId="77777777" w:rsidR="0042052C" w:rsidRPr="004E3BE3" w:rsidRDefault="0042052C" w:rsidP="0042052C">
            <w:pPr>
              <w:jc w:val="both"/>
              <w:rPr>
                <w:color w:val="000000" w:themeColor="text1"/>
              </w:rPr>
            </w:pPr>
            <w:r w:rsidRPr="004E3BE3">
              <w:rPr>
                <w:color w:val="000000" w:themeColor="text1"/>
              </w:rPr>
              <w:t>ОПК-</w:t>
            </w:r>
            <w:proofErr w:type="gramStart"/>
            <w:r w:rsidRPr="004E3BE3">
              <w:rPr>
                <w:color w:val="000000" w:themeColor="text1"/>
              </w:rPr>
              <w:t>5.З.</w:t>
            </w:r>
            <w:proofErr w:type="gramEnd"/>
            <w:r w:rsidRPr="004E3BE3">
              <w:rPr>
                <w:color w:val="000000" w:themeColor="text1"/>
              </w:rPr>
              <w:t xml:space="preserve">1 знать профильные информационные ресурсы информационно-телекоммуникационной сети «Интернет», современные технологии автоматизации переводов и работы с текстом (ТМ – Translation Memory, MT – Machine Translation, PEMT – </w:t>
            </w:r>
            <w:proofErr w:type="spellStart"/>
            <w:r w:rsidRPr="004E3BE3">
              <w:rPr>
                <w:color w:val="000000" w:themeColor="text1"/>
              </w:rPr>
              <w:t>Postediting</w:t>
            </w:r>
            <w:proofErr w:type="spellEnd"/>
            <w:r w:rsidRPr="004E3BE3">
              <w:rPr>
                <w:color w:val="000000" w:themeColor="text1"/>
              </w:rPr>
              <w:t xml:space="preserve"> </w:t>
            </w:r>
            <w:proofErr w:type="spellStart"/>
            <w:r w:rsidRPr="004E3BE3">
              <w:rPr>
                <w:color w:val="000000" w:themeColor="text1"/>
              </w:rPr>
              <w:t>MachineTranslation</w:t>
            </w:r>
            <w:proofErr w:type="spellEnd"/>
            <w:r w:rsidRPr="004E3BE3">
              <w:rPr>
                <w:color w:val="000000" w:themeColor="text1"/>
              </w:rPr>
              <w:t xml:space="preserve">, LLM- </w:t>
            </w:r>
            <w:proofErr w:type="spellStart"/>
            <w:r w:rsidRPr="004E3BE3">
              <w:rPr>
                <w:color w:val="000000" w:themeColor="text1"/>
              </w:rPr>
              <w:t>Large</w:t>
            </w:r>
            <w:proofErr w:type="spellEnd"/>
            <w:r w:rsidRPr="004E3BE3">
              <w:rPr>
                <w:color w:val="000000" w:themeColor="text1"/>
              </w:rPr>
              <w:t xml:space="preserve"> Language Model</w:t>
            </w:r>
            <w:r w:rsidRPr="004E3BE3">
              <w:rPr>
                <w:color w:val="000000" w:themeColor="text1"/>
                <w:lang w:val="en-US"/>
              </w:rPr>
              <w:t>s</w:t>
            </w:r>
            <w:r w:rsidRPr="004E3BE3">
              <w:rPr>
                <w:color w:val="000000" w:themeColor="text1"/>
              </w:rPr>
              <w:t xml:space="preserve">);  </w:t>
            </w:r>
          </w:p>
          <w:p w14:paraId="721E6E79" w14:textId="77777777" w:rsidR="0042052C" w:rsidRPr="004E3BE3" w:rsidRDefault="0042052C" w:rsidP="0042052C">
            <w:pPr>
              <w:jc w:val="both"/>
              <w:rPr>
                <w:color w:val="000000" w:themeColor="text1"/>
              </w:rPr>
            </w:pPr>
            <w:r w:rsidRPr="004E3BE3">
              <w:rPr>
                <w:color w:val="000000" w:themeColor="text1"/>
              </w:rPr>
              <w:t xml:space="preserve">ОПК-5.У.1 уметь использовать рациональные приемы поиска и применения программных продуктов лингвистического профиля и осуществлять поиск и обработку необходимой 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профильные электронные ресурсы; современные технологии автоматизации переводов и работы с текстом (ТМ – Translation Memory, MT – Machine Translation, PEMT – </w:t>
            </w:r>
            <w:proofErr w:type="spellStart"/>
            <w:r w:rsidRPr="004E3BE3">
              <w:rPr>
                <w:color w:val="000000" w:themeColor="text1"/>
              </w:rPr>
              <w:t>Postediting</w:t>
            </w:r>
            <w:proofErr w:type="spellEnd"/>
            <w:r w:rsidRPr="004E3BE3">
              <w:rPr>
                <w:color w:val="000000" w:themeColor="text1"/>
              </w:rPr>
              <w:t xml:space="preserve"> Machine Translation, LLM- Large Language Model</w:t>
            </w:r>
            <w:r w:rsidRPr="004E3BE3">
              <w:rPr>
                <w:color w:val="000000" w:themeColor="text1"/>
                <w:lang w:val="en-US"/>
              </w:rPr>
              <w:t>s</w:t>
            </w:r>
            <w:r w:rsidRPr="004E3BE3">
              <w:rPr>
                <w:color w:val="000000" w:themeColor="text1"/>
              </w:rPr>
              <w:t xml:space="preserve">);  </w:t>
            </w:r>
          </w:p>
          <w:p w14:paraId="20BFDC72" w14:textId="445AC034" w:rsidR="00C621EA" w:rsidRPr="004E3BE3" w:rsidRDefault="0042052C" w:rsidP="0042052C">
            <w:pPr>
              <w:jc w:val="both"/>
            </w:pPr>
            <w:r w:rsidRPr="004E3BE3">
              <w:rPr>
                <w:color w:val="000000" w:themeColor="text1"/>
              </w:rPr>
              <w:t>ОПК-</w:t>
            </w:r>
            <w:proofErr w:type="gramStart"/>
            <w:r w:rsidRPr="004E3BE3">
              <w:rPr>
                <w:color w:val="000000" w:themeColor="text1"/>
              </w:rPr>
              <w:t>5.В.</w:t>
            </w:r>
            <w:proofErr w:type="gramEnd"/>
            <w:r w:rsidRPr="004E3BE3">
              <w:rPr>
                <w:color w:val="000000" w:themeColor="text1"/>
              </w:rPr>
              <w:t xml:space="preserve">1 владеть навыками соблюдения правил составления и оформления ссылок и библиографии, принятые в научном дискурсе; современными технологиями автоматизации переводов и работы с текстом (ТМ – </w:t>
            </w:r>
            <w:r w:rsidRPr="004E3BE3">
              <w:rPr>
                <w:color w:val="000000" w:themeColor="text1"/>
                <w:lang w:val="en-US"/>
              </w:rPr>
              <w:t>Translation</w:t>
            </w:r>
            <w:r w:rsidRPr="004E3BE3">
              <w:rPr>
                <w:color w:val="000000" w:themeColor="text1"/>
              </w:rPr>
              <w:t xml:space="preserve"> </w:t>
            </w:r>
            <w:r w:rsidRPr="004E3BE3">
              <w:rPr>
                <w:color w:val="000000" w:themeColor="text1"/>
                <w:lang w:val="en-US"/>
              </w:rPr>
              <w:t>Memory</w:t>
            </w:r>
            <w:r w:rsidRPr="004E3BE3">
              <w:rPr>
                <w:color w:val="000000" w:themeColor="text1"/>
              </w:rPr>
              <w:t xml:space="preserve">, </w:t>
            </w:r>
            <w:r w:rsidRPr="004E3BE3">
              <w:rPr>
                <w:color w:val="000000" w:themeColor="text1"/>
                <w:lang w:val="en-US"/>
              </w:rPr>
              <w:t>MT</w:t>
            </w:r>
            <w:r w:rsidRPr="004E3BE3">
              <w:rPr>
                <w:color w:val="000000" w:themeColor="text1"/>
              </w:rPr>
              <w:t xml:space="preserve"> – </w:t>
            </w:r>
            <w:r w:rsidRPr="004E3BE3">
              <w:rPr>
                <w:color w:val="000000" w:themeColor="text1"/>
                <w:lang w:val="en-US"/>
              </w:rPr>
              <w:t>Machine</w:t>
            </w:r>
            <w:r w:rsidRPr="004E3BE3">
              <w:rPr>
                <w:color w:val="000000" w:themeColor="text1"/>
              </w:rPr>
              <w:t xml:space="preserve"> </w:t>
            </w:r>
            <w:r w:rsidRPr="004E3BE3">
              <w:rPr>
                <w:color w:val="000000" w:themeColor="text1"/>
                <w:lang w:val="en-US"/>
              </w:rPr>
              <w:t>Translation</w:t>
            </w:r>
            <w:r w:rsidRPr="004E3BE3">
              <w:rPr>
                <w:color w:val="000000" w:themeColor="text1"/>
              </w:rPr>
              <w:t xml:space="preserve">, </w:t>
            </w:r>
            <w:r w:rsidRPr="004E3BE3">
              <w:rPr>
                <w:color w:val="000000" w:themeColor="text1"/>
                <w:lang w:val="en-US"/>
              </w:rPr>
              <w:t>PEMT</w:t>
            </w:r>
            <w:r w:rsidRPr="004E3BE3">
              <w:rPr>
                <w:color w:val="000000" w:themeColor="text1"/>
              </w:rPr>
              <w:t xml:space="preserve"> – </w:t>
            </w:r>
            <w:r w:rsidRPr="004E3BE3">
              <w:rPr>
                <w:color w:val="000000" w:themeColor="text1"/>
                <w:lang w:val="en-US"/>
              </w:rPr>
              <w:t>Postediting</w:t>
            </w:r>
            <w:r w:rsidRPr="004E3BE3">
              <w:rPr>
                <w:color w:val="000000" w:themeColor="text1"/>
              </w:rPr>
              <w:t xml:space="preserve"> </w:t>
            </w:r>
            <w:proofErr w:type="spellStart"/>
            <w:r w:rsidRPr="004E3BE3">
              <w:rPr>
                <w:color w:val="000000" w:themeColor="text1"/>
                <w:lang w:val="en-US"/>
              </w:rPr>
              <w:t>MachineTranslation</w:t>
            </w:r>
            <w:proofErr w:type="spellEnd"/>
            <w:r w:rsidRPr="004E3BE3">
              <w:rPr>
                <w:color w:val="000000" w:themeColor="text1"/>
              </w:rPr>
              <w:t xml:space="preserve">, </w:t>
            </w:r>
            <w:r w:rsidRPr="004E3BE3">
              <w:rPr>
                <w:color w:val="000000" w:themeColor="text1"/>
                <w:lang w:val="en-US"/>
              </w:rPr>
              <w:t>LLM</w:t>
            </w:r>
            <w:r w:rsidRPr="004E3BE3">
              <w:rPr>
                <w:color w:val="000000" w:themeColor="text1"/>
              </w:rPr>
              <w:t xml:space="preserve">- </w:t>
            </w:r>
            <w:r w:rsidRPr="004E3BE3">
              <w:rPr>
                <w:color w:val="000000" w:themeColor="text1"/>
                <w:shd w:val="clear" w:color="auto" w:fill="FFFFFF"/>
              </w:rPr>
              <w:t>Large Language Mode</w:t>
            </w:r>
            <w:r w:rsidRPr="004E3BE3">
              <w:rPr>
                <w:color w:val="000000" w:themeColor="text1"/>
                <w:shd w:val="clear" w:color="auto" w:fill="FFFFFF"/>
                <w:lang w:val="en-US"/>
              </w:rPr>
              <w:t>ls</w:t>
            </w:r>
            <w:r w:rsidRPr="004E3BE3">
              <w:rPr>
                <w:color w:val="000000" w:themeColor="text1"/>
              </w:rPr>
              <w:t>);</w:t>
            </w:r>
          </w:p>
        </w:tc>
      </w:tr>
      <w:tr w:rsidR="00593C30" w:rsidRPr="004E3BE3" w14:paraId="00848FC1" w14:textId="77777777" w:rsidTr="00D170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BE6" w14:textId="77777777" w:rsidR="00593C30" w:rsidRPr="004E3BE3" w:rsidRDefault="00593C30" w:rsidP="00593C30">
            <w:r w:rsidRPr="004E3BE3"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FFB" w14:textId="77777777" w:rsidR="00593C30" w:rsidRPr="004E3BE3" w:rsidRDefault="00593C30" w:rsidP="00AD3FE4">
            <w:pPr>
              <w:jc w:val="both"/>
            </w:pPr>
            <w:r w:rsidRPr="004E3BE3">
              <w:t>ОПК-</w:t>
            </w:r>
            <w:proofErr w:type="gramStart"/>
            <w:r w:rsidRPr="004E3BE3">
              <w:t>6.З.</w:t>
            </w:r>
            <w:proofErr w:type="gramEnd"/>
            <w:r w:rsidRPr="004E3BE3">
              <w:t xml:space="preserve">1 </w:t>
            </w:r>
            <w:r w:rsidR="00AD3FE4" w:rsidRPr="004E3BE3">
              <w:t>з</w:t>
            </w:r>
            <w:r w:rsidRPr="004E3BE3">
              <w:t>нать основные понятия современных информационных систем и баз данных; основные модели представления данных</w:t>
            </w:r>
          </w:p>
          <w:p w14:paraId="23181977" w14:textId="77777777" w:rsidR="00593C30" w:rsidRPr="004E3BE3" w:rsidRDefault="00593C30" w:rsidP="00AD3FE4">
            <w:pPr>
              <w:jc w:val="both"/>
            </w:pPr>
            <w:r w:rsidRPr="004E3BE3">
              <w:t>ОПК-</w:t>
            </w:r>
            <w:proofErr w:type="gramStart"/>
            <w:r w:rsidRPr="004E3BE3">
              <w:t>6.У.</w:t>
            </w:r>
            <w:proofErr w:type="gramEnd"/>
            <w:r w:rsidRPr="004E3BE3">
              <w:t xml:space="preserve">1 </w:t>
            </w:r>
            <w:r w:rsidR="00AD3FE4" w:rsidRPr="004E3BE3">
              <w:t>у</w:t>
            </w:r>
            <w:r w:rsidRPr="004E3BE3">
              <w:t xml:space="preserve">меть осуществлять поиск, хранение, обработку и анализ информации из различных источников и баз данных для решения задач профессиональной деятельности </w:t>
            </w:r>
          </w:p>
          <w:p w14:paraId="6E95B66E" w14:textId="77777777" w:rsidR="00593C30" w:rsidRPr="004E3BE3" w:rsidRDefault="00593C30" w:rsidP="00AD3FE4">
            <w:pPr>
              <w:jc w:val="both"/>
              <w:rPr>
                <w:b/>
                <w:color w:val="FF0000"/>
              </w:rPr>
            </w:pPr>
            <w:r w:rsidRPr="004E3BE3">
              <w:t xml:space="preserve"> ОПК-</w:t>
            </w:r>
            <w:proofErr w:type="gramStart"/>
            <w:r w:rsidRPr="004E3BE3">
              <w:t>6.В.</w:t>
            </w:r>
            <w:proofErr w:type="gramEnd"/>
            <w:r w:rsidRPr="004E3BE3">
              <w:t xml:space="preserve">1 </w:t>
            </w:r>
            <w:r w:rsidR="00AD3FE4" w:rsidRPr="004E3BE3">
              <w:t>в</w:t>
            </w:r>
            <w:r w:rsidRPr="004E3BE3">
              <w:t>ладеть базовыми представлениями о работе локальных сетей и сети интернет; навыками практического использования информационных систем и баз данных, оптимизации их работы для решения задач в области профессиональной для решения задач профессиональной деятельности</w:t>
            </w:r>
          </w:p>
        </w:tc>
      </w:tr>
    </w:tbl>
    <w:p w14:paraId="788B80E7" w14:textId="77777777" w:rsidR="002A49CE" w:rsidRPr="004E3BE3" w:rsidRDefault="002A49CE" w:rsidP="00C621EA">
      <w:pPr>
        <w:spacing w:line="360" w:lineRule="auto"/>
        <w:ind w:firstLine="708"/>
        <w:jc w:val="both"/>
      </w:pPr>
    </w:p>
    <w:p w14:paraId="1ADD1B0D" w14:textId="77777777" w:rsidR="00C621EA" w:rsidRPr="004E3BE3" w:rsidRDefault="00C621EA" w:rsidP="00AD3FE4">
      <w:pPr>
        <w:spacing w:after="160" w:line="259" w:lineRule="auto"/>
      </w:pPr>
      <w:r w:rsidRPr="004E3BE3">
        <w:lastRenderedPageBreak/>
        <w:t>3.3. Профессиональные компетенции (ПК) выпускников и индикаторы их достижения на основе профессиональных стандартов (ПС) (обобщенных трудовых функций (ОТФ)/ трудовых функций (ТФ)), анализа опыта и пр.:</w:t>
      </w:r>
    </w:p>
    <w:tbl>
      <w:tblPr>
        <w:tblW w:w="10297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86"/>
        <w:gridCol w:w="2176"/>
        <w:gridCol w:w="3047"/>
        <w:gridCol w:w="1336"/>
      </w:tblGrid>
      <w:tr w:rsidR="00C621EA" w:rsidRPr="004E3BE3" w14:paraId="55D81CE3" w14:textId="77777777" w:rsidTr="00585ADA">
        <w:trPr>
          <w:trHeight w:val="146"/>
        </w:trPr>
        <w:tc>
          <w:tcPr>
            <w:tcW w:w="1852" w:type="dxa"/>
          </w:tcPr>
          <w:p w14:paraId="2F638DC7" w14:textId="77777777" w:rsidR="00C621EA" w:rsidRPr="004E3BE3" w:rsidRDefault="00C621EA" w:rsidP="002A49CE">
            <w:pPr>
              <w:jc w:val="center"/>
              <w:rPr>
                <w:b/>
              </w:rPr>
            </w:pPr>
            <w:r w:rsidRPr="004E3BE3">
              <w:rPr>
                <w:b/>
              </w:rPr>
              <w:t>Задача ПД</w:t>
            </w:r>
          </w:p>
        </w:tc>
        <w:tc>
          <w:tcPr>
            <w:tcW w:w="1886" w:type="dxa"/>
          </w:tcPr>
          <w:p w14:paraId="1942CCC8" w14:textId="77777777" w:rsidR="00C621EA" w:rsidRPr="004E3BE3" w:rsidRDefault="00C621EA" w:rsidP="002A49CE">
            <w:pPr>
              <w:jc w:val="center"/>
              <w:rPr>
                <w:b/>
              </w:rPr>
            </w:pPr>
            <w:r w:rsidRPr="004E3BE3">
              <w:rPr>
                <w:b/>
              </w:rPr>
              <w:t>Объект или область знания</w:t>
            </w:r>
          </w:p>
        </w:tc>
        <w:tc>
          <w:tcPr>
            <w:tcW w:w="2176" w:type="dxa"/>
          </w:tcPr>
          <w:p w14:paraId="32B6E50E" w14:textId="77777777" w:rsidR="00C621EA" w:rsidRPr="004E3BE3" w:rsidRDefault="00C621EA" w:rsidP="002A49CE">
            <w:pPr>
              <w:jc w:val="center"/>
              <w:rPr>
                <w:b/>
              </w:rPr>
            </w:pPr>
            <w:r w:rsidRPr="004E3BE3">
              <w:rPr>
                <w:b/>
              </w:rPr>
              <w:t>Код и наименование ПК</w:t>
            </w:r>
          </w:p>
        </w:tc>
        <w:tc>
          <w:tcPr>
            <w:tcW w:w="3047" w:type="dxa"/>
          </w:tcPr>
          <w:p w14:paraId="2D7E201B" w14:textId="77777777" w:rsidR="00C621EA" w:rsidRPr="004E3BE3" w:rsidRDefault="00C621EA" w:rsidP="002A49CE">
            <w:pPr>
              <w:jc w:val="center"/>
              <w:rPr>
                <w:b/>
              </w:rPr>
            </w:pPr>
            <w:r w:rsidRPr="004E3BE3">
              <w:rPr>
                <w:b/>
              </w:rPr>
              <w:t>Код и наименование индикатора достижения ПК</w:t>
            </w:r>
          </w:p>
        </w:tc>
        <w:tc>
          <w:tcPr>
            <w:tcW w:w="1336" w:type="dxa"/>
          </w:tcPr>
          <w:p w14:paraId="5AA2735D" w14:textId="77777777" w:rsidR="003F6682" w:rsidRPr="004E3BE3" w:rsidRDefault="00C621EA" w:rsidP="002A49CE">
            <w:pPr>
              <w:jc w:val="center"/>
              <w:rPr>
                <w:b/>
              </w:rPr>
            </w:pPr>
            <w:r w:rsidRPr="004E3BE3">
              <w:rPr>
                <w:b/>
              </w:rPr>
              <w:t xml:space="preserve">Основание (ПС(ТФ/ОТФ), </w:t>
            </w:r>
          </w:p>
          <w:p w14:paraId="2530A289" w14:textId="77777777" w:rsidR="00C621EA" w:rsidRPr="004E3BE3" w:rsidRDefault="00C621EA" w:rsidP="002A49CE">
            <w:pPr>
              <w:jc w:val="center"/>
              <w:rPr>
                <w:b/>
              </w:rPr>
            </w:pPr>
            <w:r w:rsidRPr="004E3BE3">
              <w:rPr>
                <w:b/>
              </w:rPr>
              <w:t>анализ опыта)</w:t>
            </w:r>
          </w:p>
        </w:tc>
      </w:tr>
      <w:tr w:rsidR="00C621EA" w:rsidRPr="004E3BE3" w14:paraId="493BEF30" w14:textId="77777777" w:rsidTr="00585ADA">
        <w:trPr>
          <w:trHeight w:val="146"/>
        </w:trPr>
        <w:tc>
          <w:tcPr>
            <w:tcW w:w="10297" w:type="dxa"/>
            <w:gridSpan w:val="5"/>
          </w:tcPr>
          <w:p w14:paraId="5ED9165E" w14:textId="77777777" w:rsidR="00C621EA" w:rsidRPr="004E3BE3" w:rsidRDefault="00C621EA" w:rsidP="002A49CE">
            <w:pPr>
              <w:spacing w:line="360" w:lineRule="auto"/>
              <w:jc w:val="center"/>
              <w:rPr>
                <w:b/>
              </w:rPr>
            </w:pPr>
            <w:r w:rsidRPr="004E3BE3">
              <w:rPr>
                <w:b/>
              </w:rPr>
              <w:t>Тип задач профессионал</w:t>
            </w:r>
            <w:r w:rsidR="00017A48" w:rsidRPr="004E3BE3">
              <w:rPr>
                <w:b/>
              </w:rPr>
              <w:t xml:space="preserve">ьной деятельности: </w:t>
            </w:r>
            <w:r w:rsidR="000D36FA" w:rsidRPr="004E3BE3">
              <w:rPr>
                <w:b/>
              </w:rPr>
              <w:t>консультационный</w:t>
            </w:r>
          </w:p>
        </w:tc>
      </w:tr>
      <w:tr w:rsidR="00513D68" w:rsidRPr="004E3BE3" w14:paraId="412F2C30" w14:textId="77777777" w:rsidTr="00585ADA">
        <w:trPr>
          <w:trHeight w:val="61"/>
        </w:trPr>
        <w:tc>
          <w:tcPr>
            <w:tcW w:w="1852" w:type="dxa"/>
            <w:vMerge w:val="restart"/>
          </w:tcPr>
          <w:p w14:paraId="1B53D284" w14:textId="77777777" w:rsidR="00513D68" w:rsidRPr="004E3BE3" w:rsidRDefault="00513D68" w:rsidP="0084291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4E3BE3">
              <w:t xml:space="preserve">Проведение лингвистической экспертизы в производственно-практических целях </w:t>
            </w:r>
          </w:p>
          <w:p w14:paraId="79BFCFC4" w14:textId="77777777" w:rsidR="00513D68" w:rsidRPr="004E3BE3" w:rsidRDefault="00513D68" w:rsidP="002A49CE">
            <w:pPr>
              <w:ind w:right="-113"/>
              <w:rPr>
                <w:color w:val="FF0000"/>
                <w:shd w:val="clear" w:color="auto" w:fill="FFFFFF"/>
              </w:rPr>
            </w:pPr>
          </w:p>
          <w:p w14:paraId="4E928CC9" w14:textId="77777777" w:rsidR="00513D68" w:rsidRPr="004E3BE3" w:rsidRDefault="00513D68" w:rsidP="002A49CE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672FDB27" w14:textId="77777777" w:rsidR="00513D68" w:rsidRPr="004E3BE3" w:rsidRDefault="00513D68" w:rsidP="002A49CE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31F742BB" w14:textId="77777777" w:rsidR="00513D68" w:rsidRPr="004E3BE3" w:rsidRDefault="00513D68" w:rsidP="002A49CE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75C7D86C" w14:textId="77777777" w:rsidR="00513D68" w:rsidRPr="004E3BE3" w:rsidRDefault="00513D68" w:rsidP="002A49CE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0EC694EF" w14:textId="77777777" w:rsidR="00513D68" w:rsidRPr="004E3BE3" w:rsidRDefault="00513D68" w:rsidP="002A49CE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734C454D" w14:textId="77777777" w:rsidR="00513D68" w:rsidRPr="004E3BE3" w:rsidRDefault="00513D68" w:rsidP="002A49CE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500B88D1" w14:textId="77777777" w:rsidR="00513D68" w:rsidRPr="004E3BE3" w:rsidRDefault="00513D68" w:rsidP="002A49CE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658C9EDA" w14:textId="77777777" w:rsidR="00513D68" w:rsidRPr="004E3BE3" w:rsidRDefault="00513D68" w:rsidP="002A49CE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5EB704BC" w14:textId="77777777" w:rsidR="00513D68" w:rsidRPr="004E3BE3" w:rsidRDefault="00513D68" w:rsidP="002A49CE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2E3D7D96" w14:textId="77777777" w:rsidR="00513D68" w:rsidRPr="004E3BE3" w:rsidRDefault="00513D68" w:rsidP="002A49CE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08079C71" w14:textId="77777777" w:rsidR="00513D68" w:rsidRPr="004E3BE3" w:rsidRDefault="00513D68" w:rsidP="002A49CE">
            <w:pPr>
              <w:ind w:right="-113"/>
              <w:rPr>
                <w:b/>
                <w:color w:val="FF0000"/>
              </w:rPr>
            </w:pPr>
          </w:p>
        </w:tc>
        <w:tc>
          <w:tcPr>
            <w:tcW w:w="1886" w:type="dxa"/>
            <w:vMerge w:val="restart"/>
          </w:tcPr>
          <w:p w14:paraId="27095054" w14:textId="77777777" w:rsidR="00513D68" w:rsidRPr="004E3BE3" w:rsidRDefault="00513D68" w:rsidP="003B3AC8">
            <w:pPr>
              <w:spacing w:after="100" w:afterAutospacing="1"/>
              <w:jc w:val="both"/>
            </w:pPr>
            <w:r w:rsidRPr="004E3BE3">
              <w:rPr>
                <w:color w:val="000000" w:themeColor="text1"/>
              </w:rPr>
              <w:t>Консультирование в области</w:t>
            </w:r>
            <w:r w:rsidRPr="004E3BE3">
              <w:t xml:space="preserve"> проведения лингвистической экспертизы</w:t>
            </w:r>
          </w:p>
        </w:tc>
        <w:tc>
          <w:tcPr>
            <w:tcW w:w="2176" w:type="dxa"/>
          </w:tcPr>
          <w:p w14:paraId="2B5B5F9D" w14:textId="77777777" w:rsidR="00513D68" w:rsidRPr="004E3BE3" w:rsidRDefault="00513D68" w:rsidP="003F6682">
            <w:pPr>
              <w:jc w:val="both"/>
            </w:pPr>
            <w:r w:rsidRPr="004E3BE3">
              <w:rPr>
                <w:b/>
                <w:bCs/>
              </w:rPr>
              <w:t>ПК-</w:t>
            </w:r>
            <w:proofErr w:type="gramStart"/>
            <w:r w:rsidRPr="004E3BE3">
              <w:rPr>
                <w:b/>
                <w:bCs/>
              </w:rPr>
              <w:t>1.</w:t>
            </w:r>
            <w:r w:rsidRPr="004E3BE3">
              <w:t>Способность</w:t>
            </w:r>
            <w:proofErr w:type="gramEnd"/>
            <w:r w:rsidRPr="004E3BE3">
              <w:t xml:space="preserve"> работать с основными информационно-поисковыми и экспертными системами, системами представления знаний, синтаксического и морфологического анализа, автоматического синтеза и распознавания речи, обработки лексикографической информации и автоматизированного перевода, автоматизированными системами идентификации и верификации личности.</w:t>
            </w:r>
          </w:p>
        </w:tc>
        <w:tc>
          <w:tcPr>
            <w:tcW w:w="3047" w:type="dxa"/>
          </w:tcPr>
          <w:p w14:paraId="6B6FCD3E" w14:textId="77777777" w:rsidR="00513D68" w:rsidRPr="004E3BE3" w:rsidRDefault="00513D68" w:rsidP="003F6682">
            <w:pPr>
              <w:jc w:val="both"/>
            </w:pPr>
            <w:r w:rsidRPr="004E3BE3">
              <w:rPr>
                <w:b/>
                <w:bCs/>
              </w:rPr>
              <w:t>ПК-</w:t>
            </w:r>
            <w:proofErr w:type="gramStart"/>
            <w:r w:rsidRPr="004E3BE3">
              <w:rPr>
                <w:b/>
                <w:bCs/>
              </w:rPr>
              <w:t>1.З.</w:t>
            </w:r>
            <w:proofErr w:type="gramEnd"/>
            <w:r w:rsidRPr="004E3BE3">
              <w:rPr>
                <w:b/>
                <w:bCs/>
              </w:rPr>
              <w:t>1</w:t>
            </w:r>
            <w:r w:rsidR="00585ADA" w:rsidRPr="004E3BE3">
              <w:t>з</w:t>
            </w:r>
            <w:r w:rsidRPr="004E3BE3">
              <w:t>нать основные информационно-поисковые и экспертные системы</w:t>
            </w:r>
          </w:p>
          <w:p w14:paraId="3B21C11B" w14:textId="77777777" w:rsidR="00513D68" w:rsidRPr="004E3BE3" w:rsidRDefault="00513D68" w:rsidP="003F6682">
            <w:pPr>
              <w:ind w:right="-50"/>
              <w:jc w:val="both"/>
            </w:pPr>
            <w:r w:rsidRPr="004E3BE3">
              <w:rPr>
                <w:b/>
                <w:bCs/>
              </w:rPr>
              <w:t>ПК-</w:t>
            </w:r>
            <w:proofErr w:type="gramStart"/>
            <w:r w:rsidRPr="004E3BE3">
              <w:rPr>
                <w:b/>
                <w:bCs/>
              </w:rPr>
              <w:t>1.У.</w:t>
            </w:r>
            <w:proofErr w:type="gramEnd"/>
            <w:r w:rsidRPr="004E3BE3">
              <w:rPr>
                <w:b/>
                <w:bCs/>
              </w:rPr>
              <w:t>1</w:t>
            </w:r>
            <w:r w:rsidR="00585ADA" w:rsidRPr="004E3BE3">
              <w:t>у</w:t>
            </w:r>
            <w:r w:rsidRPr="004E3BE3">
              <w:t>меть работать с формальными системами обработки естественного языка</w:t>
            </w:r>
          </w:p>
          <w:p w14:paraId="18F9ECC5" w14:textId="77777777" w:rsidR="00513D68" w:rsidRPr="004E3BE3" w:rsidRDefault="00513D68" w:rsidP="00585ADA">
            <w:pPr>
              <w:jc w:val="both"/>
            </w:pPr>
            <w:r w:rsidRPr="004E3BE3">
              <w:rPr>
                <w:b/>
                <w:bCs/>
              </w:rPr>
              <w:t>ПК-</w:t>
            </w:r>
            <w:proofErr w:type="gramStart"/>
            <w:r w:rsidRPr="004E3BE3">
              <w:rPr>
                <w:b/>
                <w:bCs/>
              </w:rPr>
              <w:t>1.В.</w:t>
            </w:r>
            <w:proofErr w:type="gramEnd"/>
            <w:r w:rsidRPr="004E3BE3">
              <w:rPr>
                <w:b/>
                <w:bCs/>
              </w:rPr>
              <w:t xml:space="preserve">1 </w:t>
            </w:r>
            <w:r w:rsidR="00585ADA" w:rsidRPr="004E3BE3">
              <w:rPr>
                <w:bCs/>
              </w:rPr>
              <w:t>в</w:t>
            </w:r>
            <w:r w:rsidRPr="004E3BE3">
              <w:t>ладеть навыками работы с системами представления знаний, синтаксического и морфологического анализа, автоматического синтеза и распознавания речи, автоматизированными системами идентификации и верификации личности</w:t>
            </w:r>
          </w:p>
        </w:tc>
        <w:tc>
          <w:tcPr>
            <w:tcW w:w="1336" w:type="dxa"/>
          </w:tcPr>
          <w:tbl>
            <w:tblPr>
              <w:tblW w:w="99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91"/>
              <w:gridCol w:w="2489"/>
              <w:gridCol w:w="150"/>
              <w:gridCol w:w="3982"/>
              <w:gridCol w:w="653"/>
              <w:gridCol w:w="150"/>
            </w:tblGrid>
            <w:tr w:rsidR="00513D68" w:rsidRPr="004E3BE3" w14:paraId="5862618D" w14:textId="77777777" w:rsidTr="00585ADA">
              <w:trPr>
                <w:gridAfter w:val="4"/>
                <w:wAfter w:w="4935" w:type="dxa"/>
                <w:trHeight w:val="146"/>
              </w:trPr>
              <w:tc>
                <w:tcPr>
                  <w:tcW w:w="2491" w:type="dxa"/>
                  <w:shd w:val="clear" w:color="auto" w:fill="FFFFFF"/>
                </w:tcPr>
                <w:p w14:paraId="46FD11BD" w14:textId="77777777" w:rsidR="00513D68" w:rsidRPr="004E3BE3" w:rsidRDefault="00513D68" w:rsidP="002A49CE">
                  <w:pPr>
                    <w:rPr>
                      <w:color w:val="000000" w:themeColor="text1"/>
                    </w:rPr>
                  </w:pPr>
                  <w:r w:rsidRPr="004E3BE3">
                    <w:rPr>
                      <w:color w:val="000000" w:themeColor="text1"/>
                    </w:rPr>
                    <w:t>Анализ</w:t>
                  </w:r>
                </w:p>
                <w:p w14:paraId="759E6722" w14:textId="77777777" w:rsidR="00513D68" w:rsidRPr="004E3BE3" w:rsidRDefault="00761D89" w:rsidP="002A49CE">
                  <w:pPr>
                    <w:rPr>
                      <w:color w:val="000000" w:themeColor="text1"/>
                    </w:rPr>
                  </w:pPr>
                  <w:r w:rsidRPr="004E3BE3">
                    <w:rPr>
                      <w:color w:val="000000" w:themeColor="text1"/>
                    </w:rPr>
                    <w:t>о</w:t>
                  </w:r>
                  <w:r w:rsidR="00513D68" w:rsidRPr="004E3BE3">
                    <w:rPr>
                      <w:color w:val="000000" w:themeColor="text1"/>
                    </w:rPr>
                    <w:t>пыта</w:t>
                  </w:r>
                </w:p>
                <w:p w14:paraId="58E77DA2" w14:textId="77777777" w:rsidR="00761D89" w:rsidRPr="004E3BE3" w:rsidRDefault="00761D89" w:rsidP="002A49CE">
                  <w:pPr>
                    <w:rPr>
                      <w:color w:val="000000" w:themeColor="text1"/>
                    </w:rPr>
                  </w:pPr>
                </w:p>
                <w:p w14:paraId="43CB9A7A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  <w:p w14:paraId="74F20000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2489" w:type="dxa"/>
                  <w:shd w:val="clear" w:color="auto" w:fill="FFFFFF"/>
                </w:tcPr>
                <w:p w14:paraId="02F6FD5C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6</w:t>
                  </w:r>
                </w:p>
              </w:tc>
            </w:tr>
            <w:tr w:rsidR="00513D68" w:rsidRPr="004E3BE3" w14:paraId="11899203" w14:textId="77777777" w:rsidTr="00585ADA">
              <w:trPr>
                <w:trHeight w:val="146"/>
              </w:trPr>
              <w:tc>
                <w:tcPr>
                  <w:tcW w:w="2491" w:type="dxa"/>
                  <w:vMerge w:val="restart"/>
                  <w:shd w:val="clear" w:color="auto" w:fill="FFFFFF"/>
                  <w:vAlign w:val="center"/>
                </w:tcPr>
                <w:p w14:paraId="514541BB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2489" w:type="dxa"/>
                  <w:vMerge w:val="restart"/>
                  <w:shd w:val="clear" w:color="auto" w:fill="FFFFFF"/>
                  <w:vAlign w:val="center"/>
                </w:tcPr>
                <w:p w14:paraId="68F775CD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150" w:type="dxa"/>
                  <w:vMerge w:val="restart"/>
                  <w:shd w:val="clear" w:color="auto" w:fill="FFFFFF"/>
                  <w:vAlign w:val="center"/>
                </w:tcPr>
                <w:p w14:paraId="786F35A0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3982" w:type="dxa"/>
                  <w:shd w:val="clear" w:color="auto" w:fill="FFFFFF"/>
                </w:tcPr>
                <w:p w14:paraId="5D693A80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Синхронный перевод</w:t>
                  </w:r>
                </w:p>
              </w:tc>
              <w:tc>
                <w:tcPr>
                  <w:tcW w:w="653" w:type="dxa"/>
                  <w:shd w:val="clear" w:color="auto" w:fill="FFFFFF"/>
                </w:tcPr>
                <w:p w14:paraId="28F6389D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B/02.6</w:t>
                  </w:r>
                </w:p>
              </w:tc>
              <w:tc>
                <w:tcPr>
                  <w:tcW w:w="150" w:type="dxa"/>
                  <w:shd w:val="clear" w:color="auto" w:fill="FFFFFF"/>
                </w:tcPr>
                <w:p w14:paraId="08E69909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6</w:t>
                  </w:r>
                </w:p>
              </w:tc>
            </w:tr>
            <w:tr w:rsidR="00513D68" w:rsidRPr="004E3BE3" w14:paraId="26C88939" w14:textId="77777777" w:rsidTr="00585ADA">
              <w:trPr>
                <w:trHeight w:val="146"/>
              </w:trPr>
              <w:tc>
                <w:tcPr>
                  <w:tcW w:w="2491" w:type="dxa"/>
                  <w:vMerge/>
                  <w:shd w:val="clear" w:color="auto" w:fill="FFFFFF"/>
                  <w:vAlign w:val="center"/>
                </w:tcPr>
                <w:p w14:paraId="65B34937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2489" w:type="dxa"/>
                  <w:vMerge/>
                  <w:shd w:val="clear" w:color="auto" w:fill="FFFFFF"/>
                  <w:vAlign w:val="center"/>
                </w:tcPr>
                <w:p w14:paraId="2A0CB1CD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150" w:type="dxa"/>
                  <w:vMerge/>
                  <w:shd w:val="clear" w:color="auto" w:fill="FFFFFF"/>
                  <w:vAlign w:val="center"/>
                </w:tcPr>
                <w:p w14:paraId="440DD1C0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3982" w:type="dxa"/>
                  <w:shd w:val="clear" w:color="auto" w:fill="FFFFFF"/>
                </w:tcPr>
                <w:p w14:paraId="61348924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Письменный перевод (в том числе с использованием специализированных инструментальных средств)</w:t>
                  </w:r>
                </w:p>
              </w:tc>
              <w:tc>
                <w:tcPr>
                  <w:tcW w:w="653" w:type="dxa"/>
                  <w:shd w:val="clear" w:color="auto" w:fill="FFFFFF"/>
                </w:tcPr>
                <w:p w14:paraId="377E147A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B/03.6</w:t>
                  </w:r>
                </w:p>
              </w:tc>
              <w:tc>
                <w:tcPr>
                  <w:tcW w:w="150" w:type="dxa"/>
                  <w:shd w:val="clear" w:color="auto" w:fill="FFFFFF"/>
                </w:tcPr>
                <w:p w14:paraId="7AE46375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6</w:t>
                  </w:r>
                </w:p>
              </w:tc>
            </w:tr>
            <w:tr w:rsidR="00513D68" w:rsidRPr="004E3BE3" w14:paraId="5C0A4E51" w14:textId="77777777" w:rsidTr="00585ADA">
              <w:trPr>
                <w:trHeight w:val="146"/>
              </w:trPr>
              <w:tc>
                <w:tcPr>
                  <w:tcW w:w="2491" w:type="dxa"/>
                  <w:vMerge/>
                  <w:shd w:val="clear" w:color="auto" w:fill="FFFFFF"/>
                  <w:vAlign w:val="center"/>
                </w:tcPr>
                <w:p w14:paraId="76452426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2489" w:type="dxa"/>
                  <w:vMerge/>
                  <w:shd w:val="clear" w:color="auto" w:fill="FFFFFF"/>
                  <w:vAlign w:val="center"/>
                </w:tcPr>
                <w:p w14:paraId="5588BAD7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150" w:type="dxa"/>
                  <w:vMerge/>
                  <w:shd w:val="clear" w:color="auto" w:fill="FFFFFF"/>
                  <w:vAlign w:val="center"/>
                </w:tcPr>
                <w:p w14:paraId="7974BFD1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3982" w:type="dxa"/>
                  <w:shd w:val="clear" w:color="auto" w:fill="FFFFFF"/>
                </w:tcPr>
                <w:p w14:paraId="0EEF9C7B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Художественный перевод</w:t>
                  </w:r>
                </w:p>
              </w:tc>
              <w:tc>
                <w:tcPr>
                  <w:tcW w:w="653" w:type="dxa"/>
                  <w:shd w:val="clear" w:color="auto" w:fill="FFFFFF"/>
                </w:tcPr>
                <w:p w14:paraId="1952CF5C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B/04.6</w:t>
                  </w:r>
                </w:p>
              </w:tc>
              <w:tc>
                <w:tcPr>
                  <w:tcW w:w="150" w:type="dxa"/>
                  <w:shd w:val="clear" w:color="auto" w:fill="FFFFFF"/>
                </w:tcPr>
                <w:p w14:paraId="18E9CA80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6</w:t>
                  </w:r>
                </w:p>
              </w:tc>
            </w:tr>
            <w:tr w:rsidR="00513D68" w:rsidRPr="004E3BE3" w14:paraId="0F351E4E" w14:textId="77777777" w:rsidTr="00585ADA">
              <w:trPr>
                <w:trHeight w:val="146"/>
              </w:trPr>
              <w:tc>
                <w:tcPr>
                  <w:tcW w:w="2491" w:type="dxa"/>
                  <w:vMerge/>
                  <w:shd w:val="clear" w:color="auto" w:fill="FFFFFF"/>
                  <w:vAlign w:val="center"/>
                </w:tcPr>
                <w:p w14:paraId="126B4DA6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2489" w:type="dxa"/>
                  <w:vMerge/>
                  <w:shd w:val="clear" w:color="auto" w:fill="FFFFFF"/>
                  <w:vAlign w:val="center"/>
                </w:tcPr>
                <w:p w14:paraId="398E9313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150" w:type="dxa"/>
                  <w:vMerge/>
                  <w:shd w:val="clear" w:color="auto" w:fill="FFFFFF"/>
                  <w:vAlign w:val="center"/>
                </w:tcPr>
                <w:p w14:paraId="2DAD1B77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3982" w:type="dxa"/>
                  <w:shd w:val="clear" w:color="auto" w:fill="FFFFFF"/>
                </w:tcPr>
                <w:p w14:paraId="65037CB8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Перевод аудиовизуальных произведений</w:t>
                  </w:r>
                </w:p>
              </w:tc>
              <w:tc>
                <w:tcPr>
                  <w:tcW w:w="653" w:type="dxa"/>
                  <w:shd w:val="clear" w:color="auto" w:fill="FFFFFF"/>
                </w:tcPr>
                <w:p w14:paraId="51D48C8A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B/05.6</w:t>
                  </w:r>
                </w:p>
              </w:tc>
              <w:tc>
                <w:tcPr>
                  <w:tcW w:w="150" w:type="dxa"/>
                  <w:shd w:val="clear" w:color="auto" w:fill="FFFFFF"/>
                </w:tcPr>
                <w:p w14:paraId="622060F9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6</w:t>
                  </w:r>
                </w:p>
              </w:tc>
            </w:tr>
            <w:tr w:rsidR="00513D68" w:rsidRPr="004E3BE3" w14:paraId="12D0D41D" w14:textId="77777777" w:rsidTr="00585ADA">
              <w:trPr>
                <w:trHeight w:val="146"/>
              </w:trPr>
              <w:tc>
                <w:tcPr>
                  <w:tcW w:w="2491" w:type="dxa"/>
                  <w:vMerge/>
                  <w:shd w:val="clear" w:color="auto" w:fill="FFFFFF"/>
                  <w:vAlign w:val="center"/>
                </w:tcPr>
                <w:p w14:paraId="03D854C1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2489" w:type="dxa"/>
                  <w:vMerge/>
                  <w:shd w:val="clear" w:color="auto" w:fill="FFFFFF"/>
                  <w:vAlign w:val="center"/>
                </w:tcPr>
                <w:p w14:paraId="1D382F5B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150" w:type="dxa"/>
                  <w:vMerge/>
                  <w:shd w:val="clear" w:color="auto" w:fill="FFFFFF"/>
                  <w:vAlign w:val="center"/>
                </w:tcPr>
                <w:p w14:paraId="0F7D753A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</w:p>
              </w:tc>
              <w:tc>
                <w:tcPr>
                  <w:tcW w:w="3982" w:type="dxa"/>
                  <w:shd w:val="clear" w:color="auto" w:fill="FFFFFF"/>
                </w:tcPr>
                <w:p w14:paraId="5B06EA44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Аудиовизуальный перевод для аудиторий с особыми когнитивными потребностями</w:t>
                  </w:r>
                </w:p>
              </w:tc>
              <w:tc>
                <w:tcPr>
                  <w:tcW w:w="653" w:type="dxa"/>
                  <w:shd w:val="clear" w:color="auto" w:fill="FFFFFF"/>
                </w:tcPr>
                <w:p w14:paraId="33561563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B/06.6</w:t>
                  </w:r>
                </w:p>
              </w:tc>
              <w:tc>
                <w:tcPr>
                  <w:tcW w:w="150" w:type="dxa"/>
                  <w:shd w:val="clear" w:color="auto" w:fill="FFFFFF"/>
                </w:tcPr>
                <w:p w14:paraId="087F32E9" w14:textId="77777777" w:rsidR="00513D68" w:rsidRPr="004E3BE3" w:rsidRDefault="00513D68" w:rsidP="002A49CE">
                  <w:pPr>
                    <w:rPr>
                      <w:color w:val="333333"/>
                    </w:rPr>
                  </w:pPr>
                  <w:r w:rsidRPr="004E3BE3">
                    <w:rPr>
                      <w:color w:val="333333"/>
                    </w:rPr>
                    <w:t>6</w:t>
                  </w:r>
                </w:p>
              </w:tc>
            </w:tr>
          </w:tbl>
          <w:p w14:paraId="70660A3D" w14:textId="77777777" w:rsidR="00513D68" w:rsidRPr="004E3BE3" w:rsidRDefault="00513D68" w:rsidP="002A49CE"/>
          <w:p w14:paraId="15A3BEB9" w14:textId="77777777" w:rsidR="00513D68" w:rsidRPr="004E3BE3" w:rsidRDefault="00513D68" w:rsidP="002A49CE"/>
          <w:p w14:paraId="45D87CB9" w14:textId="77777777" w:rsidR="00513D68" w:rsidRPr="004E3BE3" w:rsidRDefault="00513D68" w:rsidP="002A49CE"/>
          <w:p w14:paraId="1D35A3EB" w14:textId="77777777" w:rsidR="00513D68" w:rsidRPr="004E3BE3" w:rsidRDefault="00513D68" w:rsidP="002A49CE"/>
          <w:p w14:paraId="2DDE38A0" w14:textId="77777777" w:rsidR="00513D68" w:rsidRPr="004E3BE3" w:rsidRDefault="00513D68" w:rsidP="00513D68"/>
        </w:tc>
      </w:tr>
      <w:tr w:rsidR="00513D68" w:rsidRPr="004E3BE3" w14:paraId="0E731735" w14:textId="77777777" w:rsidTr="00585ADA">
        <w:trPr>
          <w:trHeight w:val="348"/>
        </w:trPr>
        <w:tc>
          <w:tcPr>
            <w:tcW w:w="1852" w:type="dxa"/>
            <w:vMerge/>
          </w:tcPr>
          <w:p w14:paraId="49BF1404" w14:textId="77777777" w:rsidR="00513D68" w:rsidRPr="004E3BE3" w:rsidRDefault="00513D68" w:rsidP="0084291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1886" w:type="dxa"/>
            <w:vMerge/>
          </w:tcPr>
          <w:p w14:paraId="426FAA7B" w14:textId="77777777" w:rsidR="00513D68" w:rsidRPr="004E3BE3" w:rsidRDefault="00513D68" w:rsidP="000D36FA">
            <w:pPr>
              <w:spacing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2176" w:type="dxa"/>
          </w:tcPr>
          <w:p w14:paraId="50EC0008" w14:textId="77777777" w:rsidR="00513D68" w:rsidRPr="004E3BE3" w:rsidRDefault="00513D68" w:rsidP="00513D68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4E3BE3">
              <w:rPr>
                <w:rFonts w:ascii="Times New Roman" w:hAnsi="Times New Roman"/>
                <w:sz w:val="24"/>
                <w:szCs w:val="24"/>
              </w:rPr>
              <w:t>Владение</w:t>
            </w:r>
            <w:proofErr w:type="gramEnd"/>
            <w:r w:rsidRPr="004E3BE3">
              <w:rPr>
                <w:rFonts w:ascii="Times New Roman" w:hAnsi="Times New Roman"/>
                <w:sz w:val="24"/>
                <w:szCs w:val="24"/>
              </w:rPr>
              <w:t xml:space="preserve">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 и русского языка, их функциональных разновидностей.</w:t>
            </w:r>
          </w:p>
          <w:p w14:paraId="08CA1A76" w14:textId="77777777" w:rsidR="00513D68" w:rsidRPr="004E3BE3" w:rsidRDefault="00513D68" w:rsidP="002A49CE">
            <w:pPr>
              <w:rPr>
                <w:b/>
                <w:bCs/>
              </w:rPr>
            </w:pPr>
          </w:p>
        </w:tc>
        <w:tc>
          <w:tcPr>
            <w:tcW w:w="3047" w:type="dxa"/>
          </w:tcPr>
          <w:p w14:paraId="4C65D564" w14:textId="77777777" w:rsidR="00513D68" w:rsidRPr="004E3BE3" w:rsidRDefault="00513D68" w:rsidP="00513D68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gramStart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2.З.</w:t>
            </w:r>
            <w:proofErr w:type="gramEnd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85ADA" w:rsidRPr="004E3BE3">
              <w:rPr>
                <w:rFonts w:ascii="Times New Roman" w:hAnsi="Times New Roman"/>
                <w:sz w:val="24"/>
                <w:szCs w:val="24"/>
              </w:rPr>
              <w:t xml:space="preserve"> знать</w:t>
            </w:r>
          </w:p>
          <w:p w14:paraId="79B843D4" w14:textId="77777777" w:rsidR="00513D68" w:rsidRPr="004E3BE3" w:rsidRDefault="00513D68" w:rsidP="00513D68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основные способы выражения семантической, коммуникативной и структурной преемственности между частями высказывания – композиционными элементами текста (введение, основная часть, заключение), сверхфраз</w:t>
            </w:r>
            <w:r w:rsidR="00585ADA" w:rsidRPr="004E3BE3">
              <w:rPr>
                <w:rFonts w:ascii="Times New Roman" w:hAnsi="Times New Roman"/>
                <w:sz w:val="24"/>
                <w:szCs w:val="24"/>
              </w:rPr>
              <w:t>овыми единствами, предложениями</w:t>
            </w:r>
          </w:p>
          <w:p w14:paraId="2D0F0870" w14:textId="77777777" w:rsidR="00513D68" w:rsidRPr="004E3BE3" w:rsidRDefault="00513D68" w:rsidP="00513D68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2.У.</w:t>
            </w:r>
            <w:proofErr w:type="gramEnd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85ADA" w:rsidRPr="004E3BE3">
              <w:rPr>
                <w:rFonts w:ascii="Times New Roman" w:hAnsi="Times New Roman"/>
                <w:sz w:val="24"/>
                <w:szCs w:val="24"/>
              </w:rPr>
              <w:t>у</w:t>
            </w:r>
            <w:r w:rsidRPr="004E3BE3">
              <w:rPr>
                <w:rFonts w:ascii="Times New Roman" w:hAnsi="Times New Roman"/>
                <w:sz w:val="24"/>
                <w:szCs w:val="24"/>
              </w:rPr>
              <w:t>меть пользоваться методами формального и когнитивного моделирования естественного языка и методами создания метаязы</w:t>
            </w:r>
            <w:r w:rsidR="00585ADA" w:rsidRPr="004E3BE3">
              <w:rPr>
                <w:rFonts w:ascii="Times New Roman" w:hAnsi="Times New Roman"/>
                <w:sz w:val="24"/>
                <w:szCs w:val="24"/>
              </w:rPr>
              <w:t>ков</w:t>
            </w:r>
          </w:p>
          <w:p w14:paraId="34C3843C" w14:textId="77777777" w:rsidR="00513D68" w:rsidRPr="004E3BE3" w:rsidRDefault="00513D68" w:rsidP="00585ADA">
            <w:pPr>
              <w:rPr>
                <w:b/>
                <w:bCs/>
              </w:rPr>
            </w:pPr>
            <w:r w:rsidRPr="004E3BE3">
              <w:rPr>
                <w:b/>
                <w:bCs/>
              </w:rPr>
              <w:lastRenderedPageBreak/>
              <w:t>ПК-</w:t>
            </w:r>
            <w:proofErr w:type="gramStart"/>
            <w:r w:rsidRPr="004E3BE3">
              <w:rPr>
                <w:b/>
                <w:bCs/>
              </w:rPr>
              <w:t>2.В.</w:t>
            </w:r>
            <w:proofErr w:type="gramEnd"/>
            <w:r w:rsidRPr="004E3BE3">
              <w:rPr>
                <w:b/>
                <w:bCs/>
              </w:rPr>
              <w:t>1</w:t>
            </w:r>
            <w:r w:rsidR="00585ADA" w:rsidRPr="004E3BE3">
              <w:t>в</w:t>
            </w:r>
            <w:r w:rsidRPr="004E3BE3">
              <w:t>ладеть навыками применения системы лингвистических знаний, включающей в себя закономерности функционирования изучаемого иностранного языка и русского языка, их функциональных разновидностей</w:t>
            </w:r>
          </w:p>
        </w:tc>
        <w:tc>
          <w:tcPr>
            <w:tcW w:w="1336" w:type="dxa"/>
          </w:tcPr>
          <w:p w14:paraId="4BB4B994" w14:textId="77777777" w:rsidR="00513D68" w:rsidRPr="004E3BE3" w:rsidRDefault="00513D68" w:rsidP="002A49CE">
            <w:pPr>
              <w:rPr>
                <w:color w:val="000000" w:themeColor="text1"/>
              </w:rPr>
            </w:pPr>
            <w:r w:rsidRPr="004E3BE3">
              <w:rPr>
                <w:color w:val="000000" w:themeColor="text1"/>
              </w:rPr>
              <w:lastRenderedPageBreak/>
              <w:t>Анализ опыта</w:t>
            </w:r>
          </w:p>
          <w:p w14:paraId="6F403D0D" w14:textId="77777777" w:rsidR="00761D89" w:rsidRPr="004E3BE3" w:rsidRDefault="00761D89" w:rsidP="00816147">
            <w:pPr>
              <w:rPr>
                <w:color w:val="000000" w:themeColor="text1"/>
              </w:rPr>
            </w:pPr>
          </w:p>
        </w:tc>
      </w:tr>
      <w:tr w:rsidR="00513D68" w:rsidRPr="004E3BE3" w14:paraId="7794A3F2" w14:textId="77777777" w:rsidTr="00585ADA">
        <w:trPr>
          <w:trHeight w:val="348"/>
        </w:trPr>
        <w:tc>
          <w:tcPr>
            <w:tcW w:w="1852" w:type="dxa"/>
            <w:vMerge/>
          </w:tcPr>
          <w:p w14:paraId="704E0CEA" w14:textId="77777777" w:rsidR="00513D68" w:rsidRPr="004E3BE3" w:rsidRDefault="00513D68" w:rsidP="0084291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1886" w:type="dxa"/>
            <w:vMerge/>
          </w:tcPr>
          <w:p w14:paraId="7D5263D7" w14:textId="77777777" w:rsidR="00513D68" w:rsidRPr="004E3BE3" w:rsidRDefault="00513D68" w:rsidP="000D36FA">
            <w:pPr>
              <w:spacing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2176" w:type="dxa"/>
          </w:tcPr>
          <w:p w14:paraId="5CCD329A" w14:textId="77777777" w:rsidR="00513D68" w:rsidRPr="004E3BE3" w:rsidRDefault="00513D68" w:rsidP="00513D68">
            <w:pPr>
              <w:rPr>
                <w:b/>
                <w:bCs/>
              </w:rPr>
            </w:pPr>
            <w:r w:rsidRPr="004E3BE3">
              <w:rPr>
                <w:b/>
                <w:bCs/>
              </w:rPr>
              <w:t xml:space="preserve">ПК-3. </w:t>
            </w:r>
          </w:p>
          <w:p w14:paraId="471B35C1" w14:textId="77777777" w:rsidR="00513D68" w:rsidRPr="004E3BE3" w:rsidRDefault="00513D68" w:rsidP="00513D68">
            <w:r w:rsidRPr="004E3BE3">
              <w:t>Владение методами проведения лингвистических экспертиз.</w:t>
            </w:r>
          </w:p>
          <w:p w14:paraId="79EA17F5" w14:textId="77777777" w:rsidR="00513D68" w:rsidRPr="004E3BE3" w:rsidRDefault="00513D68" w:rsidP="002A49CE">
            <w:pPr>
              <w:rPr>
                <w:b/>
                <w:bCs/>
              </w:rPr>
            </w:pPr>
          </w:p>
        </w:tc>
        <w:tc>
          <w:tcPr>
            <w:tcW w:w="3047" w:type="dxa"/>
          </w:tcPr>
          <w:p w14:paraId="24A612F5" w14:textId="77777777" w:rsidR="00513D68" w:rsidRPr="004E3BE3" w:rsidRDefault="00513D68" w:rsidP="00585ADA">
            <w:pPr>
              <w:jc w:val="both"/>
            </w:pPr>
            <w:r w:rsidRPr="004E3BE3">
              <w:rPr>
                <w:b/>
                <w:bCs/>
              </w:rPr>
              <w:t xml:space="preserve">ПК- 3.З.1 </w:t>
            </w:r>
            <w:r w:rsidR="00585ADA" w:rsidRPr="004E3BE3">
              <w:t>з</w:t>
            </w:r>
            <w:r w:rsidRPr="004E3BE3">
              <w:t xml:space="preserve">нать методы лингвистических экспертиз, методы </w:t>
            </w:r>
            <w:proofErr w:type="spellStart"/>
            <w:r w:rsidRPr="004E3BE3">
              <w:t>фоносемантического</w:t>
            </w:r>
            <w:proofErr w:type="spellEnd"/>
            <w:r w:rsidRPr="004E3BE3">
              <w:t xml:space="preserve"> и ассоциативного анализа лингвистических объектов</w:t>
            </w:r>
          </w:p>
          <w:p w14:paraId="12320BB6" w14:textId="77777777" w:rsidR="00513D68" w:rsidRPr="004E3BE3" w:rsidRDefault="00513D68" w:rsidP="00585ADA">
            <w:pPr>
              <w:jc w:val="both"/>
            </w:pPr>
            <w:r w:rsidRPr="004E3BE3">
              <w:rPr>
                <w:b/>
                <w:bCs/>
              </w:rPr>
              <w:t>ПК- 3.У.1</w:t>
            </w:r>
            <w:r w:rsidR="00585ADA" w:rsidRPr="004E3BE3">
              <w:t xml:space="preserve"> у</w:t>
            </w:r>
            <w:r w:rsidRPr="004E3BE3">
              <w:t>меть применять на практике различные методы лингвистических экспертиз, оценивая соответствие лингвистического объекта кодифицированным нормам современного русского языка</w:t>
            </w:r>
          </w:p>
          <w:p w14:paraId="24F7FC44" w14:textId="77777777" w:rsidR="00513D68" w:rsidRPr="004E3BE3" w:rsidRDefault="00513D68" w:rsidP="00585ADA">
            <w:pPr>
              <w:jc w:val="both"/>
              <w:rPr>
                <w:b/>
                <w:bCs/>
              </w:rPr>
            </w:pPr>
            <w:r w:rsidRPr="004E3BE3">
              <w:rPr>
                <w:b/>
                <w:bCs/>
              </w:rPr>
              <w:t xml:space="preserve">ПК- </w:t>
            </w:r>
            <w:proofErr w:type="gramStart"/>
            <w:r w:rsidRPr="004E3BE3">
              <w:rPr>
                <w:b/>
                <w:bCs/>
              </w:rPr>
              <w:t>3.В.</w:t>
            </w:r>
            <w:proofErr w:type="gramEnd"/>
            <w:r w:rsidRPr="004E3BE3">
              <w:rPr>
                <w:b/>
                <w:bCs/>
              </w:rPr>
              <w:t>1</w:t>
            </w:r>
            <w:r w:rsidR="00585ADA" w:rsidRPr="004E3BE3">
              <w:t>в</w:t>
            </w:r>
            <w:r w:rsidRPr="004E3BE3">
              <w:t>ладетьметодами проведения лингвистических экспертиз, навыками анализа макроструктуры и микроструктуры текстов в практике решения экспертных задач</w:t>
            </w:r>
          </w:p>
        </w:tc>
        <w:tc>
          <w:tcPr>
            <w:tcW w:w="1336" w:type="dxa"/>
          </w:tcPr>
          <w:p w14:paraId="58958A8D" w14:textId="77777777" w:rsidR="00513D68" w:rsidRPr="004E3BE3" w:rsidRDefault="00513D68" w:rsidP="00513D68">
            <w:r w:rsidRPr="004E3BE3">
              <w:t>Анализ опыта</w:t>
            </w:r>
          </w:p>
          <w:p w14:paraId="7BF138DB" w14:textId="77777777" w:rsidR="00761D89" w:rsidRPr="004E3BE3" w:rsidRDefault="00761D89" w:rsidP="00513D68"/>
          <w:p w14:paraId="701F3080" w14:textId="77777777" w:rsidR="00513D68" w:rsidRPr="004E3BE3" w:rsidRDefault="00513D68" w:rsidP="002A49CE">
            <w:pPr>
              <w:rPr>
                <w:color w:val="000000" w:themeColor="text1"/>
              </w:rPr>
            </w:pPr>
          </w:p>
        </w:tc>
      </w:tr>
      <w:tr w:rsidR="00FE0CDA" w:rsidRPr="004E3BE3" w14:paraId="063FE07F" w14:textId="77777777" w:rsidTr="00585ADA">
        <w:trPr>
          <w:trHeight w:val="146"/>
        </w:trPr>
        <w:tc>
          <w:tcPr>
            <w:tcW w:w="10297" w:type="dxa"/>
            <w:gridSpan w:val="5"/>
            <w:tcBorders>
              <w:top w:val="nil"/>
            </w:tcBorders>
          </w:tcPr>
          <w:p w14:paraId="1C626816" w14:textId="77777777" w:rsidR="00FE0CDA" w:rsidRPr="004E3BE3" w:rsidRDefault="00FE0CDA" w:rsidP="00FE0CDA">
            <w:pPr>
              <w:jc w:val="center"/>
              <w:rPr>
                <w:color w:val="FF0000"/>
              </w:rPr>
            </w:pPr>
            <w:r w:rsidRPr="004E3BE3">
              <w:rPr>
                <w:b/>
              </w:rPr>
              <w:t>Тип задач профессиональной деятельности: научно-исследовательский</w:t>
            </w:r>
          </w:p>
        </w:tc>
      </w:tr>
      <w:tr w:rsidR="00FE0CDA" w:rsidRPr="004E3BE3" w14:paraId="0EC24526" w14:textId="77777777" w:rsidTr="00585ADA">
        <w:trPr>
          <w:trHeight w:val="61"/>
        </w:trPr>
        <w:tc>
          <w:tcPr>
            <w:tcW w:w="1852" w:type="dxa"/>
            <w:vMerge w:val="restart"/>
          </w:tcPr>
          <w:p w14:paraId="5B942D12" w14:textId="77777777" w:rsidR="00FE0CDA" w:rsidRPr="004E3BE3" w:rsidRDefault="00FE0CDA" w:rsidP="00F54A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4E3BE3">
              <w:t>Изучение материалов современных исследований в области теоретической, прикладной и компьютерной лингвистики.</w:t>
            </w:r>
          </w:p>
          <w:p w14:paraId="5E91E993" w14:textId="77777777" w:rsidR="00FE0CDA" w:rsidRPr="004E3BE3" w:rsidRDefault="00FE0CDA" w:rsidP="00F54A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  <w:p w14:paraId="1EBA84AC" w14:textId="77777777" w:rsidR="00FE0CDA" w:rsidRPr="004E3BE3" w:rsidRDefault="00FE0CDA" w:rsidP="00F54A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4E3BE3">
              <w:t xml:space="preserve">Описание и анализ естественно-языковых феноменов разных уровней с использованием известных методов лингвистического исследования. </w:t>
            </w:r>
          </w:p>
          <w:p w14:paraId="74806CE9" w14:textId="77777777" w:rsidR="00FE0CDA" w:rsidRPr="004E3BE3" w:rsidRDefault="00FE0CDA" w:rsidP="00F54A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  <w:p w14:paraId="7DDF09D9" w14:textId="77777777" w:rsidR="00FE0CDA" w:rsidRPr="004E3BE3" w:rsidRDefault="00FE0CDA" w:rsidP="00F54A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4E3BE3">
              <w:t>Планирование и проведение лингвистических экспериментов.</w:t>
            </w:r>
          </w:p>
        </w:tc>
        <w:tc>
          <w:tcPr>
            <w:tcW w:w="1886" w:type="dxa"/>
          </w:tcPr>
          <w:p w14:paraId="7089B68D" w14:textId="77777777" w:rsidR="00FE0CDA" w:rsidRPr="004E3BE3" w:rsidRDefault="00FE0CDA" w:rsidP="00F54AAF">
            <w:pPr>
              <w:spacing w:after="100" w:afterAutospacing="1"/>
              <w:jc w:val="both"/>
            </w:pPr>
            <w:r w:rsidRPr="004E3BE3">
              <w:lastRenderedPageBreak/>
              <w:t>Исследования в области теоретической, прикладной и компьютерной лингвистики;</w:t>
            </w:r>
          </w:p>
          <w:p w14:paraId="6E2D2EA3" w14:textId="77777777" w:rsidR="00FE0CDA" w:rsidRPr="004E3BE3" w:rsidRDefault="00FE0CDA" w:rsidP="00F54AAF">
            <w:pPr>
              <w:spacing w:after="100" w:afterAutospacing="1"/>
              <w:jc w:val="both"/>
            </w:pPr>
            <w:r w:rsidRPr="004E3BE3">
              <w:t>Исследования языковых феноменов</w:t>
            </w:r>
          </w:p>
          <w:p w14:paraId="56632750" w14:textId="77777777" w:rsidR="00FE0CDA" w:rsidRPr="004E3BE3" w:rsidRDefault="00FE0CDA" w:rsidP="00F54AAF">
            <w:pPr>
              <w:spacing w:after="100" w:afterAutospacing="1"/>
              <w:jc w:val="both"/>
            </w:pPr>
            <w:r w:rsidRPr="004E3BE3">
              <w:t>Лингвистические эксперименты</w:t>
            </w:r>
          </w:p>
          <w:p w14:paraId="34E80AE5" w14:textId="77777777" w:rsidR="00FE0CDA" w:rsidRPr="004E3BE3" w:rsidRDefault="00FE0CDA" w:rsidP="00F54AAF">
            <w:pPr>
              <w:spacing w:after="100" w:afterAutospacing="1"/>
              <w:jc w:val="both"/>
            </w:pPr>
          </w:p>
          <w:p w14:paraId="44F6BD12" w14:textId="77777777" w:rsidR="00FE0CDA" w:rsidRPr="004E3BE3" w:rsidRDefault="00FE0CDA" w:rsidP="00F54AAF">
            <w:pPr>
              <w:spacing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2176" w:type="dxa"/>
          </w:tcPr>
          <w:p w14:paraId="48C03920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ПК-4</w:t>
            </w:r>
            <w:r w:rsidRPr="004E3BE3">
              <w:rPr>
                <w:rFonts w:ascii="Times New Roman" w:hAnsi="Times New Roman"/>
                <w:sz w:val="24"/>
                <w:szCs w:val="24"/>
              </w:rPr>
              <w:t xml:space="preserve"> Способность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задач.</w:t>
            </w:r>
          </w:p>
          <w:p w14:paraId="115C5572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46C192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B8A3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C3FA57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67AD20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699672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BD4399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D6F030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C956B4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0FF535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3EC679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50F017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177DEB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4678DD" w14:textId="77777777" w:rsidR="00FE0CDA" w:rsidRPr="004E3BE3" w:rsidRDefault="00FE0CDA" w:rsidP="00FE0CDA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14:paraId="76977D9D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ПК-</w:t>
            </w:r>
            <w:proofErr w:type="gramStart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4.З.</w:t>
            </w:r>
            <w:proofErr w:type="gramEnd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4E3BE3">
              <w:rPr>
                <w:rFonts w:ascii="Times New Roman" w:hAnsi="Times New Roman"/>
                <w:sz w:val="24"/>
                <w:szCs w:val="24"/>
              </w:rPr>
              <w:t xml:space="preserve"> Знать: современный понятийный аппарат философии, теоретической и прикладной лингвистики, переводоведения, лингводидактики и теории межкультурной коммуникации;</w:t>
            </w:r>
          </w:p>
          <w:p w14:paraId="2CBAED3E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4.У.</w:t>
            </w:r>
            <w:proofErr w:type="gramEnd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4E3BE3">
              <w:rPr>
                <w:rFonts w:ascii="Times New Roman" w:hAnsi="Times New Roman"/>
                <w:sz w:val="24"/>
                <w:szCs w:val="24"/>
              </w:rPr>
              <w:t xml:space="preserve"> Уметь: свободно выражать свои мысли, адекватно используя разнообразные языковые средства с целью выделения релевантной информации;</w:t>
            </w:r>
          </w:p>
          <w:p w14:paraId="1A2C2B15" w14:textId="77777777" w:rsidR="00FE0CDA" w:rsidRPr="004E3BE3" w:rsidRDefault="00FE0CDA" w:rsidP="00F54AAF">
            <w:r w:rsidRPr="004E3BE3">
              <w:rPr>
                <w:b/>
                <w:bCs/>
              </w:rPr>
              <w:t>ПК- 4.В.1</w:t>
            </w:r>
            <w:r w:rsidRPr="004E3BE3">
              <w:t xml:space="preserve">. Владеть навыками анализа основных дискурсивных способов реализации коммуникативных целей высказывания применительно к </w:t>
            </w:r>
            <w:proofErr w:type="gramStart"/>
            <w:r w:rsidRPr="004E3BE3">
              <w:t>особенностям  текущего</w:t>
            </w:r>
            <w:proofErr w:type="gramEnd"/>
            <w:r w:rsidRPr="004E3BE3">
              <w:t xml:space="preserve"> коммуникативного контекста </w:t>
            </w:r>
            <w:r w:rsidRPr="004E3BE3">
              <w:lastRenderedPageBreak/>
              <w:t>(время, место, цели и условия взаимодействия)</w:t>
            </w:r>
          </w:p>
        </w:tc>
        <w:tc>
          <w:tcPr>
            <w:tcW w:w="1336" w:type="dxa"/>
          </w:tcPr>
          <w:p w14:paraId="2B7D8A04" w14:textId="77777777" w:rsidR="00FE0CDA" w:rsidRPr="004E3BE3" w:rsidRDefault="00FE0CDA" w:rsidP="00F54AAF">
            <w:pPr>
              <w:rPr>
                <w:color w:val="333333"/>
              </w:rPr>
            </w:pPr>
            <w:r w:rsidRPr="004E3BE3">
              <w:rPr>
                <w:color w:val="333333"/>
              </w:rPr>
              <w:lastRenderedPageBreak/>
              <w:t>Анализ опыта</w:t>
            </w:r>
          </w:p>
          <w:p w14:paraId="0A247693" w14:textId="77777777" w:rsidR="00761D89" w:rsidRPr="004E3BE3" w:rsidRDefault="00761D89" w:rsidP="00F54AAF">
            <w:pPr>
              <w:rPr>
                <w:color w:val="333333"/>
              </w:rPr>
            </w:pPr>
          </w:p>
          <w:p w14:paraId="33E5A4F1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0BF58C98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661F4AEE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598A70A4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2F1017CD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176DCD3F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6A679F15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244EE77C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02134762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38A62B15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59CF8C1D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0A3F09F5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2F6DB22E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1E594EB4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632D0783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5186084D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1DF95867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01C12683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69EF20D1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15CAD8BC" w14:textId="77777777" w:rsidR="00FE0CDA" w:rsidRPr="004E3BE3" w:rsidRDefault="00FE0CDA" w:rsidP="00F54AAF">
            <w:pPr>
              <w:rPr>
                <w:color w:val="333333"/>
              </w:rPr>
            </w:pPr>
          </w:p>
          <w:p w14:paraId="21E95082" w14:textId="77777777" w:rsidR="00FE0CDA" w:rsidRPr="004E3BE3" w:rsidRDefault="00FE0CDA" w:rsidP="00F54AAF">
            <w:pPr>
              <w:rPr>
                <w:color w:val="333333"/>
              </w:rPr>
            </w:pPr>
          </w:p>
        </w:tc>
      </w:tr>
      <w:tr w:rsidR="00FE0CDA" w:rsidRPr="004E3BE3" w14:paraId="6D66EE7B" w14:textId="77777777" w:rsidTr="00585ADA">
        <w:trPr>
          <w:trHeight w:val="61"/>
        </w:trPr>
        <w:tc>
          <w:tcPr>
            <w:tcW w:w="1852" w:type="dxa"/>
            <w:vMerge/>
          </w:tcPr>
          <w:p w14:paraId="4DE385F1" w14:textId="77777777" w:rsidR="00FE0CDA" w:rsidRPr="004E3BE3" w:rsidRDefault="00FE0CDA" w:rsidP="00F54A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1886" w:type="dxa"/>
          </w:tcPr>
          <w:p w14:paraId="2C963ECD" w14:textId="77777777" w:rsidR="00E814D2" w:rsidRPr="004E3BE3" w:rsidRDefault="00E814D2" w:rsidP="00E814D2">
            <w:pPr>
              <w:spacing w:after="100" w:afterAutospacing="1"/>
              <w:jc w:val="both"/>
            </w:pPr>
            <w:r w:rsidRPr="004E3BE3">
              <w:t>Исследования в области теоретической, прикладной и компьютерной лингвистики;</w:t>
            </w:r>
          </w:p>
          <w:p w14:paraId="1AF4068E" w14:textId="77777777" w:rsidR="00E814D2" w:rsidRPr="004E3BE3" w:rsidRDefault="00E814D2" w:rsidP="00E814D2">
            <w:pPr>
              <w:spacing w:after="100" w:afterAutospacing="1"/>
              <w:jc w:val="both"/>
            </w:pPr>
            <w:r w:rsidRPr="004E3BE3">
              <w:t>Исследования языковых феноменов</w:t>
            </w:r>
          </w:p>
          <w:p w14:paraId="1EAC4563" w14:textId="77777777" w:rsidR="00E814D2" w:rsidRPr="004E3BE3" w:rsidRDefault="00E814D2" w:rsidP="00E814D2">
            <w:pPr>
              <w:spacing w:after="100" w:afterAutospacing="1"/>
              <w:jc w:val="both"/>
            </w:pPr>
            <w:r w:rsidRPr="004E3BE3">
              <w:t>Лингвистические эксперименты</w:t>
            </w:r>
          </w:p>
          <w:p w14:paraId="51EEAB99" w14:textId="77777777" w:rsidR="00FE0CDA" w:rsidRPr="004E3BE3" w:rsidRDefault="00FE0CDA" w:rsidP="00F54AAF">
            <w:pPr>
              <w:spacing w:after="100" w:afterAutospacing="1"/>
              <w:jc w:val="both"/>
            </w:pPr>
          </w:p>
        </w:tc>
        <w:tc>
          <w:tcPr>
            <w:tcW w:w="2176" w:type="dxa"/>
          </w:tcPr>
          <w:p w14:paraId="4C39F51B" w14:textId="77777777" w:rsidR="00FE0CDA" w:rsidRPr="004E3BE3" w:rsidRDefault="00FE0CDA" w:rsidP="00FE0CDA">
            <w:pPr>
              <w:rPr>
                <w:b/>
                <w:bCs/>
              </w:rPr>
            </w:pPr>
            <w:r w:rsidRPr="004E3BE3">
              <w:rPr>
                <w:b/>
                <w:bCs/>
              </w:rPr>
              <w:t>ПК-5</w:t>
            </w:r>
          </w:p>
          <w:p w14:paraId="667CF58E" w14:textId="77777777" w:rsidR="00FE0CDA" w:rsidRPr="004E3BE3" w:rsidRDefault="00FE0CDA" w:rsidP="00FE0CDA">
            <w:r w:rsidRPr="004E3BE3"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информационно-лингвистических технологий и с учетом основных требований информационной безопасности.</w:t>
            </w:r>
          </w:p>
          <w:p w14:paraId="62E5463D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14:paraId="10C48374" w14:textId="77777777" w:rsidR="00FE0CDA" w:rsidRPr="004E3BE3" w:rsidRDefault="00FE0CDA" w:rsidP="00FE0CDA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5.З.</w:t>
            </w:r>
            <w:proofErr w:type="gramEnd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5DF3C531" w14:textId="551C107E" w:rsidR="00FE0CDA" w:rsidRPr="004E3BE3" w:rsidRDefault="00FE0CDA" w:rsidP="00761D89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9C535B" w:rsidRPr="004E3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B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основные принципы организации информационно-поисковых систем </w:t>
            </w:r>
            <w:r w:rsidRPr="004E3BE3">
              <w:rPr>
                <w:rFonts w:ascii="Times New Roman" w:hAnsi="Times New Roman"/>
                <w:sz w:val="24"/>
                <w:szCs w:val="24"/>
              </w:rPr>
              <w:t>с применением информационно-лингвистических технологий</w:t>
            </w:r>
            <w:r w:rsidR="003F6682" w:rsidRPr="004E3B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669AC097" w14:textId="4BC080D1" w:rsidR="009C535B" w:rsidRPr="004E3BE3" w:rsidRDefault="009C535B" w:rsidP="009C535B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5.У.</w:t>
            </w:r>
            <w:proofErr w:type="gramEnd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6BE0D0A6" w14:textId="77777777" w:rsidR="00FE0CDA" w:rsidRPr="004E3BE3" w:rsidRDefault="00FE0CDA" w:rsidP="00FE0CDA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E3B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практически реализовывать основные алгоритмы информационного поиска</w:t>
            </w:r>
            <w:r w:rsidR="003F6682" w:rsidRPr="004E3B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2AB16711" w14:textId="77777777" w:rsidR="00FE0CDA" w:rsidRPr="004E3BE3" w:rsidRDefault="00FE0CDA" w:rsidP="00FE0CDA">
            <w:r w:rsidRPr="004E3BE3">
              <w:rPr>
                <w:b/>
                <w:bCs/>
              </w:rPr>
              <w:t>ПК-</w:t>
            </w:r>
            <w:proofErr w:type="gramStart"/>
            <w:r w:rsidRPr="004E3BE3">
              <w:rPr>
                <w:b/>
                <w:bCs/>
              </w:rPr>
              <w:t>5.В.</w:t>
            </w:r>
            <w:proofErr w:type="gramEnd"/>
            <w:r w:rsidRPr="004E3BE3">
              <w:rPr>
                <w:b/>
                <w:bCs/>
              </w:rPr>
              <w:t>1</w:t>
            </w:r>
          </w:p>
          <w:p w14:paraId="72CBCD44" w14:textId="77777777" w:rsidR="00FE0CDA" w:rsidRPr="004E3BE3" w:rsidRDefault="00FE0CDA" w:rsidP="003F6682">
            <w:r w:rsidRPr="004E3BE3">
              <w:t xml:space="preserve">Владеть </w:t>
            </w:r>
            <w:r w:rsidRPr="004E3BE3">
              <w:rPr>
                <w:color w:val="000000"/>
              </w:rPr>
              <w:t>технологиями построения тезаурусов и онтологий</w:t>
            </w:r>
            <w:r w:rsidR="003F6682" w:rsidRPr="004E3BE3">
              <w:rPr>
                <w:color w:val="000000"/>
              </w:rPr>
              <w:t>.</w:t>
            </w:r>
          </w:p>
        </w:tc>
        <w:tc>
          <w:tcPr>
            <w:tcW w:w="1336" w:type="dxa"/>
          </w:tcPr>
          <w:p w14:paraId="0F8E9E98" w14:textId="77777777" w:rsidR="00FE0CDA" w:rsidRPr="004E3BE3" w:rsidRDefault="00FE0CDA" w:rsidP="00F54AAF">
            <w:pPr>
              <w:rPr>
                <w:color w:val="333333"/>
              </w:rPr>
            </w:pPr>
          </w:p>
        </w:tc>
      </w:tr>
      <w:tr w:rsidR="00FE0CDA" w:rsidRPr="004E3BE3" w14:paraId="0F9D81DC" w14:textId="77777777" w:rsidTr="00585ADA">
        <w:trPr>
          <w:trHeight w:val="61"/>
        </w:trPr>
        <w:tc>
          <w:tcPr>
            <w:tcW w:w="1852" w:type="dxa"/>
            <w:vMerge/>
          </w:tcPr>
          <w:p w14:paraId="20D7C68B" w14:textId="77777777" w:rsidR="00FE0CDA" w:rsidRPr="004E3BE3" w:rsidRDefault="00FE0CDA" w:rsidP="00F54A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1886" w:type="dxa"/>
          </w:tcPr>
          <w:p w14:paraId="10E87EAB" w14:textId="77777777" w:rsidR="00E814D2" w:rsidRPr="004E3BE3" w:rsidRDefault="00E814D2" w:rsidP="00E814D2">
            <w:pPr>
              <w:spacing w:after="100" w:afterAutospacing="1"/>
              <w:jc w:val="both"/>
            </w:pPr>
            <w:r w:rsidRPr="004E3BE3">
              <w:t>Исследования в области теоретической, прикладной и компьютерной лингвистики;</w:t>
            </w:r>
          </w:p>
          <w:p w14:paraId="42501421" w14:textId="77777777" w:rsidR="00E814D2" w:rsidRPr="004E3BE3" w:rsidRDefault="00E814D2" w:rsidP="00E814D2">
            <w:pPr>
              <w:spacing w:after="100" w:afterAutospacing="1"/>
              <w:jc w:val="both"/>
            </w:pPr>
            <w:r w:rsidRPr="004E3BE3">
              <w:t>Исследования языковых феноменов</w:t>
            </w:r>
          </w:p>
          <w:p w14:paraId="1520FDB3" w14:textId="77777777" w:rsidR="00E814D2" w:rsidRPr="004E3BE3" w:rsidRDefault="00E814D2" w:rsidP="00E814D2">
            <w:pPr>
              <w:spacing w:after="100" w:afterAutospacing="1"/>
              <w:jc w:val="both"/>
            </w:pPr>
            <w:r w:rsidRPr="004E3BE3">
              <w:t>Лингвистические эксперименты</w:t>
            </w:r>
          </w:p>
          <w:p w14:paraId="2DB168FC" w14:textId="77777777" w:rsidR="00FE0CDA" w:rsidRPr="004E3BE3" w:rsidRDefault="00FE0CDA" w:rsidP="00F54AAF">
            <w:pPr>
              <w:spacing w:after="100" w:afterAutospacing="1"/>
              <w:jc w:val="both"/>
            </w:pPr>
          </w:p>
        </w:tc>
        <w:tc>
          <w:tcPr>
            <w:tcW w:w="2176" w:type="dxa"/>
          </w:tcPr>
          <w:p w14:paraId="0A1564CA" w14:textId="77777777" w:rsidR="00FE0CDA" w:rsidRPr="004E3BE3" w:rsidRDefault="00FE0CDA" w:rsidP="00FE0CDA">
            <w:r w:rsidRPr="004E3BE3">
              <w:rPr>
                <w:b/>
                <w:bCs/>
              </w:rPr>
              <w:t>ПК-6</w:t>
            </w:r>
          </w:p>
          <w:p w14:paraId="71C859AB" w14:textId="77777777" w:rsidR="00FE0CDA" w:rsidRPr="004E3BE3" w:rsidRDefault="00FE0CDA" w:rsidP="00FE0CDA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Владение методами формального и когнитивного моделирования естественного языка и методами создания метаязыков.</w:t>
            </w:r>
          </w:p>
        </w:tc>
        <w:tc>
          <w:tcPr>
            <w:tcW w:w="3047" w:type="dxa"/>
          </w:tcPr>
          <w:p w14:paraId="2E24EF7B" w14:textId="77777777" w:rsidR="00FE0CDA" w:rsidRPr="004E3BE3" w:rsidRDefault="00FE0CDA" w:rsidP="00FE0CDA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6.З.</w:t>
            </w:r>
            <w:proofErr w:type="gramEnd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5A040CFC" w14:textId="77777777" w:rsidR="00FE0CDA" w:rsidRPr="004E3BE3" w:rsidRDefault="00FE0CDA" w:rsidP="00FE0CDA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Знать существующие методы когнитивного и формального моделирования естественного языка, системы обработки естественного языка и машинного перевода</w:t>
            </w:r>
            <w:r w:rsidR="00224B3D" w:rsidRPr="004E3B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06C37" w:rsidRPr="004E3BE3">
              <w:rPr>
                <w:rFonts w:ascii="Times New Roman" w:hAnsi="Times New Roman"/>
                <w:sz w:val="24"/>
                <w:szCs w:val="24"/>
              </w:rPr>
              <w:t>принципы построения больших языковых моделей, принципы функционирования нейросетей и систем машинного перевода</w:t>
            </w:r>
          </w:p>
          <w:p w14:paraId="68730E70" w14:textId="77777777" w:rsidR="00FE0CDA" w:rsidRPr="004E3BE3" w:rsidRDefault="00FE0CDA" w:rsidP="00FE0CDA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6.У.</w:t>
            </w:r>
            <w:proofErr w:type="gramEnd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20FDD84C" w14:textId="77777777" w:rsidR="00FE0CDA" w:rsidRPr="004E3BE3" w:rsidRDefault="00FE0CDA" w:rsidP="003F6682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Уметь анализировать вербальные и невербальные компоненты речевой деятельности, различать основные типы формальных моделей описания, формальных грамматик, использовать методы когнитивного и формального моделирования естественного языка</w:t>
            </w:r>
            <w:r w:rsidR="00761D89" w:rsidRPr="004E3BE3">
              <w:rPr>
                <w:rFonts w:ascii="Times New Roman" w:hAnsi="Times New Roman"/>
                <w:sz w:val="24"/>
                <w:szCs w:val="24"/>
              </w:rPr>
              <w:t xml:space="preserve">; анализировать качество машинного перевода, выявлять виды текстов и языковых пар, в которых </w:t>
            </w:r>
            <w:r w:rsidR="00761D89" w:rsidRPr="004E3BE3">
              <w:rPr>
                <w:rFonts w:ascii="Times New Roman" w:hAnsi="Times New Roman"/>
                <w:sz w:val="24"/>
                <w:szCs w:val="24"/>
              </w:rPr>
              <w:lastRenderedPageBreak/>
              <w:t>машинный перевод неприменим; разрабатывать автоматизированные средства предпереводческого анализа.</w:t>
            </w:r>
          </w:p>
          <w:p w14:paraId="455FADE1" w14:textId="77777777" w:rsidR="00FE0CDA" w:rsidRPr="004E3BE3" w:rsidRDefault="00FE0CDA" w:rsidP="00585ADA">
            <w:pPr>
              <w:rPr>
                <w:b/>
                <w:bCs/>
              </w:rPr>
            </w:pPr>
            <w:r w:rsidRPr="004E3BE3">
              <w:rPr>
                <w:b/>
                <w:bCs/>
              </w:rPr>
              <w:t xml:space="preserve">ПК- 6.В.1 </w:t>
            </w:r>
            <w:r w:rsidR="00585ADA" w:rsidRPr="004E3BE3">
              <w:rPr>
                <w:bCs/>
              </w:rPr>
              <w:t>в</w:t>
            </w:r>
            <w:r w:rsidRPr="004E3BE3">
              <w:t>ладеть навыками и методами создания метаязыков и методикой проведения исследований</w:t>
            </w:r>
          </w:p>
        </w:tc>
        <w:tc>
          <w:tcPr>
            <w:tcW w:w="1336" w:type="dxa"/>
          </w:tcPr>
          <w:p w14:paraId="029E7B84" w14:textId="77777777" w:rsidR="005958A0" w:rsidRPr="004E3BE3" w:rsidRDefault="005958A0" w:rsidP="005958A0">
            <w:pPr>
              <w:rPr>
                <w:color w:val="333333"/>
              </w:rPr>
            </w:pPr>
            <w:r w:rsidRPr="004E3BE3">
              <w:rPr>
                <w:color w:val="333333"/>
              </w:rPr>
              <w:lastRenderedPageBreak/>
              <w:t>ПС 06.013</w:t>
            </w:r>
          </w:p>
          <w:p w14:paraId="14F52436" w14:textId="77777777" w:rsidR="005958A0" w:rsidRPr="004E3BE3" w:rsidRDefault="005958A0" w:rsidP="005958A0">
            <w:pPr>
              <w:rPr>
                <w:color w:val="333333"/>
              </w:rPr>
            </w:pPr>
            <w:r w:rsidRPr="004E3BE3">
              <w:rPr>
                <w:color w:val="333333"/>
              </w:rPr>
              <w:t>ОТФ С</w:t>
            </w:r>
          </w:p>
          <w:p w14:paraId="1B7AFA5F" w14:textId="77777777" w:rsidR="00761D89" w:rsidRPr="004E3BE3" w:rsidRDefault="00761D89" w:rsidP="005958A0">
            <w:pPr>
              <w:rPr>
                <w:color w:val="333333"/>
              </w:rPr>
            </w:pPr>
          </w:p>
          <w:p w14:paraId="57E3D551" w14:textId="77777777" w:rsidR="00761D89" w:rsidRPr="004E3BE3" w:rsidRDefault="00761D89" w:rsidP="005958A0">
            <w:pPr>
              <w:rPr>
                <w:color w:val="333333"/>
              </w:rPr>
            </w:pPr>
          </w:p>
          <w:p w14:paraId="5A7B7737" w14:textId="77777777" w:rsidR="005958A0" w:rsidRPr="004E3BE3" w:rsidRDefault="005958A0" w:rsidP="005958A0">
            <w:pPr>
              <w:rPr>
                <w:color w:val="333333"/>
              </w:rPr>
            </w:pPr>
          </w:p>
          <w:p w14:paraId="4D995D4F" w14:textId="77777777" w:rsidR="00FE0CDA" w:rsidRPr="004E3BE3" w:rsidRDefault="00FE0CDA" w:rsidP="00F54AAF">
            <w:pPr>
              <w:rPr>
                <w:color w:val="333333"/>
              </w:rPr>
            </w:pPr>
          </w:p>
        </w:tc>
      </w:tr>
      <w:tr w:rsidR="00FE0CDA" w:rsidRPr="004E3BE3" w14:paraId="4838125B" w14:textId="77777777" w:rsidTr="00585ADA">
        <w:trPr>
          <w:trHeight w:val="61"/>
        </w:trPr>
        <w:tc>
          <w:tcPr>
            <w:tcW w:w="1852" w:type="dxa"/>
            <w:vMerge/>
          </w:tcPr>
          <w:p w14:paraId="288B8674" w14:textId="77777777" w:rsidR="00FE0CDA" w:rsidRPr="004E3BE3" w:rsidRDefault="00FE0CDA" w:rsidP="00F54A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1886" w:type="dxa"/>
          </w:tcPr>
          <w:p w14:paraId="0BB1C618" w14:textId="77777777" w:rsidR="00E814D2" w:rsidRPr="004E3BE3" w:rsidRDefault="00E814D2" w:rsidP="00E814D2">
            <w:pPr>
              <w:spacing w:after="100" w:afterAutospacing="1"/>
              <w:jc w:val="both"/>
            </w:pPr>
            <w:r w:rsidRPr="004E3BE3">
              <w:t>Исследования языковых феноменов</w:t>
            </w:r>
          </w:p>
          <w:p w14:paraId="3E0931CE" w14:textId="77777777" w:rsidR="00E814D2" w:rsidRPr="004E3BE3" w:rsidRDefault="00E814D2" w:rsidP="00E814D2">
            <w:pPr>
              <w:spacing w:after="100" w:afterAutospacing="1"/>
              <w:jc w:val="both"/>
            </w:pPr>
            <w:r w:rsidRPr="004E3BE3">
              <w:t>Лингвистические эксперименты</w:t>
            </w:r>
          </w:p>
          <w:p w14:paraId="01C87053" w14:textId="77777777" w:rsidR="00FE0CDA" w:rsidRPr="004E3BE3" w:rsidRDefault="00FE0CDA" w:rsidP="00F54AAF">
            <w:pPr>
              <w:spacing w:after="100" w:afterAutospacing="1"/>
              <w:jc w:val="both"/>
            </w:pPr>
          </w:p>
        </w:tc>
        <w:tc>
          <w:tcPr>
            <w:tcW w:w="2176" w:type="dxa"/>
          </w:tcPr>
          <w:p w14:paraId="0189D462" w14:textId="77777777" w:rsidR="00FE0CDA" w:rsidRPr="004E3BE3" w:rsidRDefault="00FE0CDA" w:rsidP="00FE0CDA">
            <w:pPr>
              <w:rPr>
                <w:b/>
                <w:bCs/>
              </w:rPr>
            </w:pPr>
            <w:r w:rsidRPr="004E3BE3">
              <w:rPr>
                <w:b/>
                <w:bCs/>
              </w:rPr>
              <w:t>ПК-7</w:t>
            </w:r>
          </w:p>
          <w:p w14:paraId="1FA557DF" w14:textId="77777777" w:rsidR="00FE0CDA" w:rsidRPr="004E3BE3" w:rsidRDefault="00FE0CDA" w:rsidP="00FE0CDA">
            <w:r w:rsidRPr="004E3BE3">
              <w:t>Владение основными математико-статистическими методами обработки лингвистической информации с учетом элементов программирования и автоматической обработки лингвистических корпусов.</w:t>
            </w:r>
          </w:p>
          <w:p w14:paraId="2528CD31" w14:textId="77777777" w:rsidR="00FE0CDA" w:rsidRPr="004E3BE3" w:rsidRDefault="00FE0CDA" w:rsidP="00FE0CDA"/>
          <w:p w14:paraId="29548690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14:paraId="2ABB1586" w14:textId="77777777" w:rsidR="00FE0CDA" w:rsidRPr="004E3BE3" w:rsidRDefault="00FE0CDA" w:rsidP="00FE0CDA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7.З.</w:t>
            </w:r>
            <w:proofErr w:type="gramEnd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85ADA" w:rsidRPr="004E3BE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4E3BE3">
              <w:rPr>
                <w:rFonts w:ascii="Times New Roman" w:hAnsi="Times New Roman"/>
                <w:sz w:val="24"/>
                <w:szCs w:val="24"/>
              </w:rPr>
              <w:t>нать основные математико-статистические методы обработки лингвистической информации</w:t>
            </w:r>
          </w:p>
          <w:p w14:paraId="66357148" w14:textId="77777777" w:rsidR="00FE0CDA" w:rsidRPr="004E3BE3" w:rsidRDefault="00FE0CDA" w:rsidP="003F6682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7.У.</w:t>
            </w:r>
            <w:proofErr w:type="gramEnd"/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85ADA" w:rsidRPr="004E3BE3">
              <w:rPr>
                <w:rFonts w:ascii="Times New Roman" w:hAnsi="Times New Roman"/>
                <w:sz w:val="24"/>
                <w:szCs w:val="24"/>
              </w:rPr>
              <w:t>у</w:t>
            </w:r>
            <w:r w:rsidRPr="004E3BE3">
              <w:rPr>
                <w:rFonts w:ascii="Times New Roman" w:hAnsi="Times New Roman"/>
                <w:sz w:val="24"/>
                <w:szCs w:val="24"/>
              </w:rPr>
              <w:t>меть с учетом элементов программирования и автоматической обработки лингвистических корпусов обрабатывать лингвистическую информацию</w:t>
            </w:r>
          </w:p>
          <w:p w14:paraId="2B47D72C" w14:textId="77777777" w:rsidR="00FE0CDA" w:rsidRPr="004E3BE3" w:rsidRDefault="00FE0CDA" w:rsidP="00585ADA">
            <w:r w:rsidRPr="004E3BE3">
              <w:rPr>
                <w:b/>
                <w:bCs/>
              </w:rPr>
              <w:t xml:space="preserve">ПК- </w:t>
            </w:r>
            <w:proofErr w:type="gramStart"/>
            <w:r w:rsidRPr="004E3BE3">
              <w:rPr>
                <w:b/>
                <w:bCs/>
              </w:rPr>
              <w:t>7.В.</w:t>
            </w:r>
            <w:proofErr w:type="gramEnd"/>
            <w:r w:rsidRPr="004E3BE3">
              <w:rPr>
                <w:b/>
                <w:bCs/>
              </w:rPr>
              <w:t>1</w:t>
            </w:r>
            <w:r w:rsidR="00585ADA" w:rsidRPr="004E3BE3">
              <w:rPr>
                <w:bCs/>
              </w:rPr>
              <w:t>в</w:t>
            </w:r>
            <w:r w:rsidRPr="004E3BE3">
              <w:t>ладеть навыками программирования и навыками автоматической обработки корпусов</w:t>
            </w:r>
          </w:p>
        </w:tc>
        <w:tc>
          <w:tcPr>
            <w:tcW w:w="1336" w:type="dxa"/>
          </w:tcPr>
          <w:p w14:paraId="7E168673" w14:textId="77777777" w:rsidR="00FE0CDA" w:rsidRPr="004E3BE3" w:rsidRDefault="00FE0CDA" w:rsidP="00FE0CDA">
            <w:pPr>
              <w:rPr>
                <w:color w:val="333333"/>
              </w:rPr>
            </w:pPr>
            <w:r w:rsidRPr="004E3BE3">
              <w:rPr>
                <w:color w:val="333333"/>
              </w:rPr>
              <w:t>Анализ опыта</w:t>
            </w:r>
          </w:p>
          <w:p w14:paraId="4130F751" w14:textId="77777777" w:rsidR="00761D89" w:rsidRPr="004E3BE3" w:rsidRDefault="00761D89" w:rsidP="00FE0CDA">
            <w:pPr>
              <w:rPr>
                <w:color w:val="333333"/>
              </w:rPr>
            </w:pPr>
          </w:p>
          <w:p w14:paraId="0E8CBCEA" w14:textId="77777777" w:rsidR="00FE0CDA" w:rsidRPr="004E3BE3" w:rsidRDefault="00FE0CDA" w:rsidP="00F54AAF">
            <w:pPr>
              <w:rPr>
                <w:color w:val="333333"/>
              </w:rPr>
            </w:pPr>
          </w:p>
        </w:tc>
      </w:tr>
      <w:tr w:rsidR="00FE0CDA" w:rsidRPr="004E3BE3" w14:paraId="712724ED" w14:textId="77777777" w:rsidTr="00585ADA">
        <w:trPr>
          <w:trHeight w:val="61"/>
        </w:trPr>
        <w:tc>
          <w:tcPr>
            <w:tcW w:w="1852" w:type="dxa"/>
            <w:vMerge/>
          </w:tcPr>
          <w:p w14:paraId="2A25137D" w14:textId="77777777" w:rsidR="00FE0CDA" w:rsidRPr="004E3BE3" w:rsidRDefault="00FE0CDA" w:rsidP="00F54A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1886" w:type="dxa"/>
          </w:tcPr>
          <w:p w14:paraId="6B69617F" w14:textId="77777777" w:rsidR="00E814D2" w:rsidRPr="004E3BE3" w:rsidRDefault="00E814D2" w:rsidP="00E814D2">
            <w:pPr>
              <w:spacing w:after="100" w:afterAutospacing="1"/>
              <w:jc w:val="both"/>
            </w:pPr>
            <w:r w:rsidRPr="004E3BE3">
              <w:t>Исследования языковых феноменов</w:t>
            </w:r>
          </w:p>
          <w:p w14:paraId="44CE4317" w14:textId="77777777" w:rsidR="00E814D2" w:rsidRPr="004E3BE3" w:rsidRDefault="00E814D2" w:rsidP="00E814D2">
            <w:pPr>
              <w:spacing w:after="100" w:afterAutospacing="1"/>
              <w:jc w:val="both"/>
            </w:pPr>
            <w:r w:rsidRPr="004E3BE3">
              <w:t>Лингвистические эксперименты</w:t>
            </w:r>
          </w:p>
          <w:p w14:paraId="37F0B03C" w14:textId="77777777" w:rsidR="00FE0CDA" w:rsidRPr="004E3BE3" w:rsidRDefault="00FE0CDA" w:rsidP="00F54AAF">
            <w:pPr>
              <w:spacing w:after="100" w:afterAutospacing="1"/>
              <w:jc w:val="both"/>
            </w:pPr>
          </w:p>
        </w:tc>
        <w:tc>
          <w:tcPr>
            <w:tcW w:w="2176" w:type="dxa"/>
          </w:tcPr>
          <w:p w14:paraId="27A5B056" w14:textId="77777777" w:rsidR="00FE0CDA" w:rsidRPr="004E3BE3" w:rsidRDefault="00FE0CDA" w:rsidP="00FE0CDA">
            <w:pPr>
              <w:rPr>
                <w:b/>
                <w:bCs/>
              </w:rPr>
            </w:pPr>
            <w:r w:rsidRPr="004E3BE3">
              <w:rPr>
                <w:b/>
                <w:bCs/>
              </w:rPr>
              <w:t>ПК-8</w:t>
            </w:r>
          </w:p>
          <w:p w14:paraId="1A6A921C" w14:textId="77777777" w:rsidR="00FE0CDA" w:rsidRPr="004E3BE3" w:rsidRDefault="00FE0CDA" w:rsidP="00FE0CDA">
            <w:r w:rsidRPr="004E3BE3">
              <w:t>Способность решать основные типы задач в области лингвистического обеспечения информационных и других прикладных систем.</w:t>
            </w:r>
          </w:p>
          <w:p w14:paraId="0573FEDD" w14:textId="77777777" w:rsidR="00FE0CDA" w:rsidRPr="004E3BE3" w:rsidRDefault="00FE0CDA" w:rsidP="00F54AAF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14:paraId="4E050AB9" w14:textId="77777777" w:rsidR="00FE0CDA" w:rsidRPr="004E3BE3" w:rsidRDefault="00FE0CDA" w:rsidP="003F6682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b/>
                <w:bCs/>
                <w:sz w:val="24"/>
                <w:szCs w:val="24"/>
              </w:rPr>
              <w:t>ПК- 8.З.1</w:t>
            </w:r>
            <w:r w:rsidR="00585ADA" w:rsidRPr="004E3BE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4E3BE3">
              <w:rPr>
                <w:rFonts w:ascii="Times New Roman" w:hAnsi="Times New Roman"/>
                <w:sz w:val="24"/>
                <w:szCs w:val="24"/>
              </w:rPr>
              <w:t>нать терминологию, алгоритмы и схемы, приемы и законы создания и чтения чертежей, и документации по аппаратным и программным компонентам информационных систем</w:t>
            </w:r>
          </w:p>
          <w:p w14:paraId="32793C04" w14:textId="77777777" w:rsidR="00FE0CDA" w:rsidRPr="004E3BE3" w:rsidRDefault="00FE0CDA" w:rsidP="003F6682">
            <w:pPr>
              <w:ind w:right="405"/>
              <w:contextualSpacing/>
              <w:jc w:val="both"/>
              <w:rPr>
                <w:b/>
                <w:bCs/>
              </w:rPr>
            </w:pPr>
            <w:r w:rsidRPr="004E3BE3">
              <w:rPr>
                <w:b/>
                <w:bCs/>
              </w:rPr>
              <w:t>ПК-</w:t>
            </w:r>
            <w:proofErr w:type="gramStart"/>
            <w:r w:rsidRPr="004E3BE3">
              <w:rPr>
                <w:b/>
                <w:bCs/>
              </w:rPr>
              <w:t>8.У.</w:t>
            </w:r>
            <w:proofErr w:type="gramEnd"/>
            <w:r w:rsidRPr="004E3BE3">
              <w:rPr>
                <w:b/>
                <w:bCs/>
              </w:rPr>
              <w:t>11</w:t>
            </w:r>
          </w:p>
          <w:p w14:paraId="70003300" w14:textId="77777777" w:rsidR="00FE0CDA" w:rsidRPr="004E3BE3" w:rsidRDefault="00FE0CDA" w:rsidP="003F6682">
            <w:pPr>
              <w:tabs>
                <w:tab w:val="left" w:pos="2251"/>
              </w:tabs>
              <w:contextualSpacing/>
              <w:jc w:val="both"/>
            </w:pPr>
            <w:r w:rsidRPr="004E3BE3">
              <w:t>Уметь определять назначение технического описания информационных систем, нормативной документации и методических указаний к выполнению работы</w:t>
            </w:r>
            <w:r w:rsidR="003F6682" w:rsidRPr="004E3BE3">
              <w:t>.</w:t>
            </w:r>
          </w:p>
          <w:p w14:paraId="52B18720" w14:textId="77777777" w:rsidR="00FE0CDA" w:rsidRPr="004E3BE3" w:rsidRDefault="00FE0CDA" w:rsidP="003F6682">
            <w:pPr>
              <w:jc w:val="both"/>
            </w:pPr>
            <w:r w:rsidRPr="004E3BE3">
              <w:rPr>
                <w:b/>
                <w:bCs/>
              </w:rPr>
              <w:t>ПК- 8.В.1.</w:t>
            </w:r>
          </w:p>
          <w:p w14:paraId="7F99C7D7" w14:textId="77777777" w:rsidR="00FE0CDA" w:rsidRPr="004E3BE3" w:rsidRDefault="00FE0CDA" w:rsidP="003F6682">
            <w:pPr>
              <w:jc w:val="both"/>
            </w:pPr>
            <w:r w:rsidRPr="004E3BE3">
              <w:t xml:space="preserve">Владеть </w:t>
            </w:r>
            <w:proofErr w:type="spellStart"/>
            <w:r w:rsidRPr="004E3BE3">
              <w:t>навыкамидемонстрации</w:t>
            </w:r>
            <w:proofErr w:type="spellEnd"/>
            <w:r w:rsidRPr="004E3BE3">
              <w:t xml:space="preserve"> результатов анализа и расчётов, выполненных согласно изученному техническому описанию, ПО, нормативной документации</w:t>
            </w:r>
            <w:r w:rsidR="00761D89" w:rsidRPr="004E3BE3">
              <w:t>; владеть навыками проведения научных исследований, связанных с автоматизированной обработкой текста.</w:t>
            </w:r>
          </w:p>
        </w:tc>
        <w:tc>
          <w:tcPr>
            <w:tcW w:w="1336" w:type="dxa"/>
          </w:tcPr>
          <w:p w14:paraId="49946E8D" w14:textId="77777777" w:rsidR="00FE0CDA" w:rsidRPr="004E3BE3" w:rsidRDefault="00FE0CDA" w:rsidP="00F54AAF">
            <w:pPr>
              <w:rPr>
                <w:color w:val="333333"/>
              </w:rPr>
            </w:pPr>
            <w:r w:rsidRPr="004E3BE3">
              <w:rPr>
                <w:color w:val="333333"/>
              </w:rPr>
              <w:t>Анализ опыта</w:t>
            </w:r>
          </w:p>
          <w:p w14:paraId="5E620358" w14:textId="77777777" w:rsidR="00761D89" w:rsidRPr="004E3BE3" w:rsidRDefault="00761D89" w:rsidP="003502CF">
            <w:pPr>
              <w:rPr>
                <w:color w:val="333333"/>
              </w:rPr>
            </w:pPr>
          </w:p>
        </w:tc>
      </w:tr>
      <w:tr w:rsidR="005958A0" w:rsidRPr="004E3BE3" w14:paraId="4757E276" w14:textId="77777777" w:rsidTr="00585ADA">
        <w:trPr>
          <w:gridAfter w:val="4"/>
          <w:wAfter w:w="8445" w:type="dxa"/>
          <w:trHeight w:val="280"/>
        </w:trPr>
        <w:tc>
          <w:tcPr>
            <w:tcW w:w="1852" w:type="dxa"/>
            <w:vMerge/>
          </w:tcPr>
          <w:p w14:paraId="05C08FC3" w14:textId="77777777" w:rsidR="005958A0" w:rsidRPr="004E3BE3" w:rsidRDefault="005958A0" w:rsidP="00F54A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</w:tr>
    </w:tbl>
    <w:p w14:paraId="1197B2AB" w14:textId="77777777" w:rsidR="00986C47" w:rsidRPr="004E3BE3" w:rsidRDefault="00986C47" w:rsidP="00C621EA">
      <w:pPr>
        <w:jc w:val="center"/>
        <w:rPr>
          <w:b/>
          <w:caps/>
        </w:rPr>
      </w:pPr>
    </w:p>
    <w:p w14:paraId="03AE0FE2" w14:textId="77777777" w:rsidR="0047261F" w:rsidRPr="004E3BE3" w:rsidRDefault="0047261F" w:rsidP="0047261F">
      <w:pPr>
        <w:jc w:val="center"/>
        <w:rPr>
          <w:b/>
          <w:caps/>
        </w:rPr>
      </w:pPr>
    </w:p>
    <w:p w14:paraId="47A408B3" w14:textId="77777777" w:rsidR="0047261F" w:rsidRPr="004E3BE3" w:rsidRDefault="0047261F" w:rsidP="0047261F">
      <w:pPr>
        <w:jc w:val="center"/>
        <w:rPr>
          <w:b/>
          <w:caps/>
        </w:rPr>
      </w:pPr>
    </w:p>
    <w:p w14:paraId="7AEE8C52" w14:textId="77777777" w:rsidR="00C621EA" w:rsidRPr="004E3BE3" w:rsidRDefault="00C621EA" w:rsidP="0047261F">
      <w:pPr>
        <w:jc w:val="center"/>
        <w:rPr>
          <w:b/>
          <w:caps/>
        </w:rPr>
      </w:pPr>
      <w:r w:rsidRPr="004E3BE3">
        <w:rPr>
          <w:b/>
          <w:caps/>
        </w:rPr>
        <w:t xml:space="preserve">4. ХАРАКТЕРИСТИКА РЕСУРСНОГО ОБЕСПЕЧЕНИЯ </w:t>
      </w:r>
      <w:r w:rsidRPr="004E3BE3">
        <w:rPr>
          <w:b/>
          <w:caps/>
        </w:rPr>
        <w:br/>
        <w:t>Образовательной программы</w:t>
      </w:r>
    </w:p>
    <w:p w14:paraId="2C8A2911" w14:textId="77777777" w:rsidR="00C621EA" w:rsidRPr="004E3BE3" w:rsidRDefault="00C621EA" w:rsidP="00C621EA">
      <w:pPr>
        <w:spacing w:line="360" w:lineRule="auto"/>
        <w:ind w:firstLine="708"/>
      </w:pPr>
      <w:r w:rsidRPr="004E3BE3">
        <w:t>4.1. Общесистемное обеспечение реализации образовательной программы</w:t>
      </w:r>
    </w:p>
    <w:p w14:paraId="4B562DA4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4.1.1. ГУАП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в соответствии с учебным планом. Материально-техническое обеспечения, в том числе специализированное оборудование и лаборатории, указанные во ФГОС (при наличии), указывается в рабочих программах дисциплин (модулей), программах практик и программе ГИА.</w:t>
      </w:r>
    </w:p>
    <w:p w14:paraId="4421DCD2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4.1.2. 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«</w:t>
      </w:r>
      <w:r w:rsidRPr="004E3BE3">
        <w:rPr>
          <w:lang w:val="en-US"/>
        </w:rPr>
        <w:t>pro</w:t>
      </w:r>
      <w:r w:rsidRPr="004E3BE3">
        <w:t>.</w:t>
      </w:r>
      <w:proofErr w:type="spellStart"/>
      <w:r w:rsidRPr="004E3BE3">
        <w:rPr>
          <w:lang w:val="en-US"/>
        </w:rPr>
        <w:t>guap</w:t>
      </w:r>
      <w:proofErr w:type="spellEnd"/>
      <w:r w:rsidRPr="004E3BE3">
        <w:t>.</w:t>
      </w:r>
      <w:proofErr w:type="spellStart"/>
      <w:r w:rsidRPr="004E3BE3">
        <w:rPr>
          <w:lang w:val="en-US"/>
        </w:rPr>
        <w:t>ru</w:t>
      </w:r>
      <w:proofErr w:type="spellEnd"/>
      <w:r w:rsidRPr="004E3BE3">
        <w:t xml:space="preserve">» (далее – ЭОС ГУАП) из любой точки, в которой имеется доступ к информационно-телекоммуникационной сети «Интернет» (далее – сеть «Интернет»), как на территории ГУАП, так и вне ее. </w:t>
      </w:r>
    </w:p>
    <w:p w14:paraId="622141DF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4.1.3. При реализации образовательной программы возможно применение электронного обучения и (или) дистанционных образовательных технологий.</w:t>
      </w:r>
    </w:p>
    <w:p w14:paraId="30E90332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4.1.4. Реализация ОП в сетевой форме не предусмотрена.</w:t>
      </w:r>
    </w:p>
    <w:p w14:paraId="762C6050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4.2. Материально-техническое и учебно-методическое обеспечение ОП</w:t>
      </w:r>
    </w:p>
    <w:p w14:paraId="1F77E463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4.2.1. Помещения представляют собой учебные аудитории для проведения учебных занятий, предусмотренных ОП, оснащенные оборудованием и техническими средствами обучения, перечень и состав которых определяется в рабочих программах дисциплин (модулей), программах практик. Допускается замена оборудования его виртуальными аналогами.</w:t>
      </w:r>
    </w:p>
    <w:p w14:paraId="55815F3D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 xml:space="preserve">Перечень помещений для самостоятельной работы обучающихся, оснащенных компьютерной техникой с возможностью подключения к сети «Интернет» и обеспечением доступа в ЭОС ГУАП, указывается в рабочих программах дисциплин (модулей). </w:t>
      </w:r>
    </w:p>
    <w:p w14:paraId="5F2F869E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 xml:space="preserve">4.2.2. ГУАП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 </w:t>
      </w:r>
    </w:p>
    <w:p w14:paraId="3D4C44F9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 xml:space="preserve">4.2.3. 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</w:t>
      </w:r>
      <w:r w:rsidRPr="004E3BE3">
        <w:lastRenderedPageBreak/>
        <w:t xml:space="preserve">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14:paraId="31FEDBAD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 xml:space="preserve">4.2.4.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в том числе электронно-библиотечным системам, состав которых определяется в рабочих программах дисциплин (модулей) и подлежит обновлению (при необходимости). </w:t>
      </w:r>
    </w:p>
    <w:p w14:paraId="193E3FCF" w14:textId="77777777" w:rsidR="002E1DF8" w:rsidRPr="004E3BE3" w:rsidRDefault="002E1DF8" w:rsidP="002E1DF8">
      <w:pPr>
        <w:pStyle w:val="ListParagraph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E3BE3">
        <w:rPr>
          <w:rFonts w:ascii="Times New Roman" w:hAnsi="Times New Roman"/>
          <w:sz w:val="24"/>
          <w:szCs w:val="24"/>
        </w:rPr>
        <w:t xml:space="preserve">4.2.5. </w:t>
      </w:r>
      <w:r w:rsidRPr="004E3BE3">
        <w:rPr>
          <w:rFonts w:ascii="Times New Roman" w:hAnsi="Times New Roman"/>
          <w:color w:val="000000" w:themeColor="text1"/>
          <w:sz w:val="24"/>
          <w:szCs w:val="24"/>
        </w:rPr>
        <w:t xml:space="preserve"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 </w:t>
      </w:r>
    </w:p>
    <w:p w14:paraId="0422B860" w14:textId="77777777" w:rsidR="00C621EA" w:rsidRPr="004E3BE3" w:rsidRDefault="00C621EA" w:rsidP="00C621EA">
      <w:pPr>
        <w:spacing w:line="360" w:lineRule="auto"/>
        <w:ind w:firstLine="708"/>
      </w:pPr>
      <w:r w:rsidRPr="004E3BE3">
        <w:t xml:space="preserve">4.3. </w:t>
      </w:r>
      <w:r w:rsidR="001B20C3" w:rsidRPr="004E3BE3">
        <w:rPr>
          <w:color w:val="000000" w:themeColor="text1"/>
        </w:rPr>
        <w:t xml:space="preserve">Кадровые </w:t>
      </w:r>
      <w:proofErr w:type="spellStart"/>
      <w:r w:rsidR="001B20C3" w:rsidRPr="004E3BE3">
        <w:rPr>
          <w:color w:val="000000" w:themeColor="text1"/>
        </w:rPr>
        <w:t>условия</w:t>
      </w:r>
      <w:r w:rsidRPr="004E3BE3">
        <w:t>реализации</w:t>
      </w:r>
      <w:proofErr w:type="spellEnd"/>
      <w:r w:rsidRPr="004E3BE3">
        <w:t xml:space="preserve"> ОП</w:t>
      </w:r>
      <w:r w:rsidR="003F6682" w:rsidRPr="004E3BE3">
        <w:t xml:space="preserve"> ВО</w:t>
      </w:r>
    </w:p>
    <w:p w14:paraId="4307FBFD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4.3.1. Реализация ОП обеспечивается педагогическими работниками ГУАП</w:t>
      </w:r>
      <w:r w:rsidR="00E179A2" w:rsidRPr="004E3BE3">
        <w:t xml:space="preserve">, </w:t>
      </w:r>
      <w:r w:rsidRPr="004E3BE3">
        <w:t xml:space="preserve">а также лицами, привлекаемыми ГУАП к реализации ОП на иных условиях. </w:t>
      </w:r>
    </w:p>
    <w:p w14:paraId="245AECD5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 xml:space="preserve">4.3.2. Квалификация педагогических работников отвечает квалификационным требованиям, указанным в квалификационных справочниках и (или) профессиональных стандартах (при наличии). </w:t>
      </w:r>
    </w:p>
    <w:p w14:paraId="4F3C6BA3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 xml:space="preserve">4.3.2. Не менее 70 процентов численности педагогических работников, участвующих в реализации ОП, и лиц, привлекаемых к реализации ОП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 </w:t>
      </w:r>
    </w:p>
    <w:p w14:paraId="5BFA3843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 xml:space="preserve">4.3.3. Не менее 5 процентов численности педагогических работников ГУАП, участвующих в реализации ОП, и лиц, привлекаемых ГУАП к реализации ОП на иных условиях (исходя из количества замещаемых ставок, приведенного к целочисленным значениям), является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 </w:t>
      </w:r>
    </w:p>
    <w:p w14:paraId="294D3955" w14:textId="77777777" w:rsidR="00C621EA" w:rsidRPr="004E3BE3" w:rsidRDefault="00C621EA" w:rsidP="00C621EA">
      <w:pPr>
        <w:spacing w:line="360" w:lineRule="auto"/>
        <w:ind w:firstLine="708"/>
        <w:jc w:val="both"/>
      </w:pPr>
      <w:r w:rsidRPr="004E3BE3">
        <w:t>4.3.4. Не менее 60 процентов численности педагогических работников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129D474D" w14:textId="77777777" w:rsidR="00C621EA" w:rsidRPr="004E3BE3" w:rsidRDefault="00C621EA" w:rsidP="00C621EA">
      <w:pPr>
        <w:spacing w:line="360" w:lineRule="auto"/>
        <w:ind w:firstLine="708"/>
      </w:pPr>
      <w:r w:rsidRPr="004E3BE3">
        <w:t>4.4. Оценка качества подготовки обучающихся по ОП</w:t>
      </w:r>
      <w:r w:rsidR="003F6682" w:rsidRPr="004E3BE3">
        <w:t xml:space="preserve"> ВО</w:t>
      </w:r>
    </w:p>
    <w:p w14:paraId="36C50B26" w14:textId="77777777" w:rsidR="000C72CC" w:rsidRPr="004E3BE3" w:rsidRDefault="000C72CC" w:rsidP="000C72CC">
      <w:pPr>
        <w:pStyle w:val="ListParagraph"/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4E3BE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Качество образовательной деятельности и подготовки обучающихся по ОП ВО определяется в рамках системы внутренней оценки, а также системы внешней оценки. Порядок проведения внутренней и внешней оценки качества образовательной деятельности установлен локальным нормативным актом ГУАП. </w:t>
      </w:r>
    </w:p>
    <w:p w14:paraId="404970CB" w14:textId="77777777" w:rsidR="00C621EA" w:rsidRPr="004E3BE3" w:rsidRDefault="00C621EA" w:rsidP="00C621EA">
      <w:pPr>
        <w:spacing w:line="360" w:lineRule="auto"/>
        <w:ind w:firstLine="708"/>
        <w:jc w:val="both"/>
      </w:pPr>
    </w:p>
    <w:p w14:paraId="5C78FA3B" w14:textId="77777777" w:rsidR="00C621EA" w:rsidRPr="004E3BE3" w:rsidRDefault="00C621EA" w:rsidP="00C621EA">
      <w:pPr>
        <w:jc w:val="center"/>
        <w:rPr>
          <w:b/>
          <w:caps/>
        </w:rPr>
      </w:pPr>
      <w:r w:rsidRPr="004E3BE3">
        <w:rPr>
          <w:b/>
          <w:caps/>
        </w:rPr>
        <w:t xml:space="preserve">5. ДОПОЛНИТЕЛЬНАЯ ИНФОРМАЦИЯ </w:t>
      </w:r>
      <w:r w:rsidRPr="004E3BE3">
        <w:rPr>
          <w:b/>
          <w:caps/>
        </w:rPr>
        <w:br/>
        <w:t>ОБ ОБРАЗОВАТЕЛЬНОЙ ПРОГРАММЕ</w:t>
      </w:r>
    </w:p>
    <w:p w14:paraId="28248526" w14:textId="77777777" w:rsidR="00C621EA" w:rsidRPr="004E3BE3" w:rsidRDefault="00C621EA" w:rsidP="00C621E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E3BE3">
        <w:t xml:space="preserve">Образовательная программа составлена с учетом требований современного переводческого рынка. </w:t>
      </w:r>
    </w:p>
    <w:p w14:paraId="1C14C2DF" w14:textId="77777777" w:rsidR="00C621EA" w:rsidRPr="004E3BE3" w:rsidRDefault="00C621EA" w:rsidP="00C621E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E3BE3">
        <w:t>Реализация образовательной программы осуществляется в сотрудничестве с потенциальными работодателями –</w:t>
      </w:r>
      <w:r w:rsidR="00AE23EE" w:rsidRPr="004E3BE3">
        <w:t xml:space="preserve">Центром речевых технологий. </w:t>
      </w:r>
    </w:p>
    <w:p w14:paraId="6384A419" w14:textId="6C532D1A" w:rsidR="00761D89" w:rsidRPr="004E3BE3" w:rsidRDefault="00761D89" w:rsidP="00761D8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</w:rPr>
      </w:pPr>
      <w:r w:rsidRPr="004E3BE3">
        <w:rPr>
          <w:color w:val="000000" w:themeColor="text1"/>
        </w:rPr>
        <w:t xml:space="preserve">В образовательной программе </w:t>
      </w:r>
      <w:r w:rsidRPr="004E3BE3">
        <w:t xml:space="preserve">предусмотрена возможность углубленного освоения обучающимися профессиональных компетенций на дисциплинах «Технологии искусственного интеллекта в лингвистических исследованиях», «Информационные технологии в </w:t>
      </w:r>
      <w:proofErr w:type="spellStart"/>
      <w:r w:rsidRPr="004E3BE3">
        <w:t>лингвистике»</w:t>
      </w:r>
      <w:proofErr w:type="spellEnd"/>
      <w:r w:rsidR="00D43393" w:rsidRPr="004E3BE3">
        <w:t xml:space="preserve">. </w:t>
      </w:r>
      <w:proofErr w:type="spellStart"/>
      <w:r w:rsidRPr="004E3BE3">
        <w:t>Предусмотрено</w:t>
      </w:r>
      <w:proofErr w:type="spellEnd"/>
      <w:r w:rsidRPr="004E3BE3">
        <w:t xml:space="preserve"> владение современными технологиями автоматизации переводов и работы с текстом (ТМ – </w:t>
      </w:r>
      <w:proofErr w:type="spellStart"/>
      <w:r w:rsidRPr="004E3BE3">
        <w:rPr>
          <w:lang w:val="en-US"/>
        </w:rPr>
        <w:t>TranslationMemory</w:t>
      </w:r>
      <w:proofErr w:type="spellEnd"/>
      <w:r w:rsidRPr="004E3BE3">
        <w:t xml:space="preserve">, </w:t>
      </w:r>
      <w:r w:rsidRPr="004E3BE3">
        <w:rPr>
          <w:lang w:val="en-US"/>
        </w:rPr>
        <w:t>MT</w:t>
      </w:r>
      <w:r w:rsidRPr="004E3BE3">
        <w:t xml:space="preserve"> – </w:t>
      </w:r>
      <w:proofErr w:type="spellStart"/>
      <w:r w:rsidRPr="004E3BE3">
        <w:rPr>
          <w:lang w:val="en-US"/>
        </w:rPr>
        <w:t>MachineTranslation</w:t>
      </w:r>
      <w:proofErr w:type="spellEnd"/>
      <w:r w:rsidRPr="004E3BE3">
        <w:t xml:space="preserve">, </w:t>
      </w:r>
      <w:r w:rsidRPr="004E3BE3">
        <w:rPr>
          <w:lang w:val="en-US"/>
        </w:rPr>
        <w:t>PEMT</w:t>
      </w:r>
      <w:r w:rsidRPr="004E3BE3">
        <w:t xml:space="preserve"> – </w:t>
      </w:r>
      <w:proofErr w:type="spellStart"/>
      <w:r w:rsidRPr="004E3BE3">
        <w:rPr>
          <w:lang w:val="en-US"/>
        </w:rPr>
        <w:t>PosteditingMachineTranslation</w:t>
      </w:r>
      <w:proofErr w:type="spellEnd"/>
      <w:r w:rsidRPr="004E3BE3">
        <w:t xml:space="preserve">, </w:t>
      </w:r>
      <w:r w:rsidRPr="004E3BE3">
        <w:rPr>
          <w:lang w:val="en-US"/>
        </w:rPr>
        <w:t>LLM</w:t>
      </w:r>
      <w:r w:rsidRPr="004E3BE3">
        <w:t xml:space="preserve">- </w:t>
      </w:r>
      <w:r w:rsidRPr="004E3BE3">
        <w:rPr>
          <w:color w:val="333333"/>
          <w:shd w:val="clear" w:color="auto" w:fill="FFFFFF"/>
        </w:rPr>
        <w:t>Large Language Mode</w:t>
      </w:r>
      <w:r w:rsidRPr="004E3BE3">
        <w:rPr>
          <w:color w:val="333333"/>
          <w:shd w:val="clear" w:color="auto" w:fill="FFFFFF"/>
          <w:lang w:val="en-US"/>
        </w:rPr>
        <w:t>l</w:t>
      </w:r>
      <w:r w:rsidRPr="004E3BE3">
        <w:t xml:space="preserve">). </w:t>
      </w:r>
    </w:p>
    <w:p w14:paraId="72985109" w14:textId="77777777" w:rsidR="00C621EA" w:rsidRPr="004E3BE3" w:rsidRDefault="00C621EA" w:rsidP="00C621EA">
      <w:pPr>
        <w:autoSpaceDE w:val="0"/>
        <w:autoSpaceDN w:val="0"/>
        <w:adjustRightInd w:val="0"/>
      </w:pPr>
    </w:p>
    <w:p w14:paraId="5869AD12" w14:textId="77777777" w:rsidR="00C621EA" w:rsidRPr="004E3BE3" w:rsidRDefault="00C621EA" w:rsidP="00C621EA">
      <w:pPr>
        <w:autoSpaceDE w:val="0"/>
        <w:autoSpaceDN w:val="0"/>
        <w:adjustRightInd w:val="0"/>
      </w:pPr>
    </w:p>
    <w:p w14:paraId="69216D78" w14:textId="77777777" w:rsidR="00C621EA" w:rsidRPr="004E3BE3" w:rsidRDefault="00C621EA" w:rsidP="00C621EA">
      <w:pPr>
        <w:autoSpaceDE w:val="0"/>
        <w:autoSpaceDN w:val="0"/>
        <w:adjustRightInd w:val="0"/>
      </w:pPr>
    </w:p>
    <w:p w14:paraId="24DCF5BE" w14:textId="77777777" w:rsidR="00C621EA" w:rsidRPr="004E3BE3" w:rsidRDefault="00C621EA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BCC45C7" w14:textId="77777777" w:rsidR="00C621EA" w:rsidRPr="004E3BE3" w:rsidRDefault="00C621EA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769DAF44" w14:textId="77777777" w:rsidR="00C621EA" w:rsidRDefault="00C621EA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76092DEE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C6637F4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6AE0FE76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B42A687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12216E9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7936340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24E741E3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1EB729A8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5705B51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F79AAF0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77120E4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62228758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16564882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5CBD870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C25595B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15EAAE78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500C9100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26747DBA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78B56C78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5907A86D" w14:textId="77777777" w:rsid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06BED79" w14:textId="77777777" w:rsidR="004E3BE3" w:rsidRPr="004E3BE3" w:rsidRDefault="004E3BE3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639CC95" w14:textId="77777777" w:rsidR="00D43393" w:rsidRPr="004E3BE3" w:rsidRDefault="00D43393" w:rsidP="00D43393">
      <w:pPr>
        <w:rPr>
          <w:vertAlign w:val="superscript"/>
        </w:rPr>
      </w:pPr>
    </w:p>
    <w:p w14:paraId="4A7C5B42" w14:textId="6262E00A" w:rsidR="00A45DE1" w:rsidRPr="004E3BE3" w:rsidRDefault="00A45DE1" w:rsidP="00D43393">
      <w:pPr>
        <w:jc w:val="right"/>
      </w:pPr>
      <w:r w:rsidRPr="004E3BE3">
        <w:lastRenderedPageBreak/>
        <w:t>Приложение 1</w:t>
      </w:r>
    </w:p>
    <w:p w14:paraId="1FC5DF40" w14:textId="77777777" w:rsidR="003F6682" w:rsidRPr="004E3BE3" w:rsidRDefault="003F6682" w:rsidP="00A45DE1">
      <w:pPr>
        <w:ind w:firstLine="708"/>
        <w:jc w:val="right"/>
      </w:pPr>
    </w:p>
    <w:p w14:paraId="05125FCA" w14:textId="77777777" w:rsidR="00A45DE1" w:rsidRPr="004E3BE3" w:rsidRDefault="00A45DE1" w:rsidP="00A45DE1">
      <w:pPr>
        <w:ind w:firstLine="708"/>
        <w:jc w:val="center"/>
        <w:rPr>
          <w:b/>
          <w:bCs/>
        </w:rPr>
      </w:pPr>
      <w:r w:rsidRPr="004E3BE3">
        <w:rPr>
          <w:b/>
          <w:bCs/>
        </w:rPr>
        <w:t>Перечень профессиональных стандартов, соответствующих профессиональной деятельности выпускников</w:t>
      </w:r>
    </w:p>
    <w:p w14:paraId="2CF16B13" w14:textId="77777777" w:rsidR="00A45DE1" w:rsidRPr="004E3BE3" w:rsidRDefault="00A45DE1" w:rsidP="00A45DE1">
      <w:pPr>
        <w:jc w:val="both"/>
        <w:rPr>
          <w:highlight w:val="yellow"/>
        </w:rPr>
      </w:pPr>
    </w:p>
    <w:tbl>
      <w:tblPr>
        <w:tblW w:w="963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2212"/>
        <w:gridCol w:w="7022"/>
      </w:tblGrid>
      <w:tr w:rsidR="00A45DE1" w:rsidRPr="004E3BE3" w14:paraId="37137EA7" w14:textId="77777777" w:rsidTr="002A49CE">
        <w:trPr>
          <w:trHeight w:val="1163"/>
        </w:trPr>
        <w:tc>
          <w:tcPr>
            <w:tcW w:w="404" w:type="dxa"/>
          </w:tcPr>
          <w:p w14:paraId="44A59590" w14:textId="77777777" w:rsidR="00A45DE1" w:rsidRPr="004E3BE3" w:rsidRDefault="00A45DE1" w:rsidP="002A49CE">
            <w:pPr>
              <w:widowControl w:val="0"/>
              <w:autoSpaceDE w:val="0"/>
              <w:autoSpaceDN w:val="0"/>
              <w:spacing w:before="184"/>
              <w:ind w:left="28" w:right="19"/>
              <w:jc w:val="center"/>
              <w:rPr>
                <w:lang w:val="en-US"/>
              </w:rPr>
            </w:pPr>
            <w:r w:rsidRPr="004E3BE3">
              <w:rPr>
                <w:lang w:val="en-US"/>
              </w:rPr>
              <w:t>№ п/п</w:t>
            </w:r>
          </w:p>
        </w:tc>
        <w:tc>
          <w:tcPr>
            <w:tcW w:w="2212" w:type="dxa"/>
          </w:tcPr>
          <w:p w14:paraId="1F67911A" w14:textId="77777777" w:rsidR="00A45DE1" w:rsidRPr="004E3BE3" w:rsidRDefault="00A45DE1" w:rsidP="002A49CE">
            <w:pPr>
              <w:widowControl w:val="0"/>
              <w:autoSpaceDE w:val="0"/>
              <w:autoSpaceDN w:val="0"/>
              <w:spacing w:before="26"/>
              <w:ind w:left="35" w:right="129"/>
              <w:jc w:val="center"/>
              <w:rPr>
                <w:lang w:val="en-US"/>
              </w:rPr>
            </w:pPr>
            <w:proofErr w:type="spellStart"/>
            <w:r w:rsidRPr="004E3BE3">
              <w:rPr>
                <w:lang w:val="en-US"/>
              </w:rPr>
              <w:t>Кодпрофессиональногостандарта</w:t>
            </w:r>
            <w:proofErr w:type="spellEnd"/>
          </w:p>
        </w:tc>
        <w:tc>
          <w:tcPr>
            <w:tcW w:w="7022" w:type="dxa"/>
          </w:tcPr>
          <w:p w14:paraId="6336597A" w14:textId="77777777" w:rsidR="00A45DE1" w:rsidRPr="004E3BE3" w:rsidRDefault="00A45DE1" w:rsidP="002A49CE">
            <w:pPr>
              <w:widowControl w:val="0"/>
              <w:autoSpaceDE w:val="0"/>
              <w:autoSpaceDN w:val="0"/>
              <w:spacing w:before="184"/>
              <w:ind w:left="35" w:right="1106"/>
              <w:jc w:val="center"/>
            </w:pPr>
            <w:r w:rsidRPr="004E3BE3"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A45DE1" w:rsidRPr="004E3BE3" w14:paraId="0B40EBAF" w14:textId="77777777" w:rsidTr="002A49CE">
        <w:trPr>
          <w:trHeight w:val="526"/>
        </w:trPr>
        <w:tc>
          <w:tcPr>
            <w:tcW w:w="9638" w:type="dxa"/>
            <w:gridSpan w:val="3"/>
          </w:tcPr>
          <w:p w14:paraId="01EEA4A3" w14:textId="77777777" w:rsidR="00A45DE1" w:rsidRPr="004E3BE3" w:rsidRDefault="00A45DE1" w:rsidP="00A45DE1">
            <w:pPr>
              <w:jc w:val="center"/>
            </w:pPr>
            <w:r w:rsidRPr="004E3BE3">
              <w:rPr>
                <w:color w:val="22272F"/>
                <w:shd w:val="clear" w:color="auto" w:fill="FFFFFF"/>
              </w:rPr>
              <w:t>06 Связь, информационные и коммуникационные технологии</w:t>
            </w:r>
          </w:p>
          <w:p w14:paraId="3B2EBE22" w14:textId="77777777" w:rsidR="00A45DE1" w:rsidRPr="004E3BE3" w:rsidRDefault="00A45DE1" w:rsidP="002A49CE">
            <w:pPr>
              <w:pStyle w:val="TableParagraph"/>
              <w:spacing w:before="20"/>
              <w:ind w:left="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5DE1" w:rsidRPr="004E3BE3" w14:paraId="59405746" w14:textId="77777777" w:rsidTr="002A49CE">
        <w:trPr>
          <w:trHeight w:val="526"/>
        </w:trPr>
        <w:tc>
          <w:tcPr>
            <w:tcW w:w="404" w:type="dxa"/>
          </w:tcPr>
          <w:p w14:paraId="549E4E12" w14:textId="77777777" w:rsidR="00A45DE1" w:rsidRPr="004E3BE3" w:rsidRDefault="00A45DE1" w:rsidP="002A49CE">
            <w:pPr>
              <w:pStyle w:val="TableParagraph"/>
              <w:spacing w:before="20"/>
              <w:ind w:left="5" w:right="3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BE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12" w:type="dxa"/>
          </w:tcPr>
          <w:p w14:paraId="5825FCE7" w14:textId="77777777" w:rsidR="00A45DE1" w:rsidRPr="004E3BE3" w:rsidRDefault="00A45DE1" w:rsidP="002A49CE">
            <w:pPr>
              <w:pStyle w:val="TableParagraph"/>
              <w:spacing w:before="2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B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06.013.</w:t>
            </w:r>
          </w:p>
        </w:tc>
        <w:tc>
          <w:tcPr>
            <w:tcW w:w="7022" w:type="dxa"/>
          </w:tcPr>
          <w:p w14:paraId="44640721" w14:textId="77777777" w:rsidR="001B20C3" w:rsidRPr="004E3BE3" w:rsidRDefault="001B20C3" w:rsidP="00574E0C">
            <w:pPr>
              <w:pStyle w:val="TableParagraph"/>
              <w:spacing w:befor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Профессиональный стандарт "Специалист по информационным ресурсам", утвержденный приказом Минтруда России от 19.07.2022 </w:t>
            </w:r>
          </w:p>
          <w:p w14:paraId="4C725554" w14:textId="77777777" w:rsidR="00A45DE1" w:rsidRPr="004E3BE3" w:rsidRDefault="001B20C3" w:rsidP="001B20C3">
            <w:pPr>
              <w:pStyle w:val="TableParagraph"/>
              <w:spacing w:before="2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420н</w:t>
            </w:r>
          </w:p>
        </w:tc>
      </w:tr>
    </w:tbl>
    <w:p w14:paraId="1460F784" w14:textId="77777777" w:rsidR="00A45DE1" w:rsidRPr="004E3BE3" w:rsidRDefault="00A45DE1" w:rsidP="00A45DE1">
      <w:pPr>
        <w:tabs>
          <w:tab w:val="left" w:pos="1260"/>
          <w:tab w:val="left" w:pos="3960"/>
          <w:tab w:val="left" w:pos="6480"/>
        </w:tabs>
        <w:ind w:left="720" w:firstLine="360"/>
      </w:pPr>
    </w:p>
    <w:p w14:paraId="670449AF" w14:textId="77777777" w:rsidR="00D564BA" w:rsidRPr="004E3BE3" w:rsidRDefault="00D564BA" w:rsidP="00D564BA">
      <w:pPr>
        <w:rPr>
          <w:b/>
          <w:color w:val="FF0000"/>
        </w:rPr>
      </w:pPr>
    </w:p>
    <w:p w14:paraId="2A8BAA66" w14:textId="77777777" w:rsidR="00A45DE1" w:rsidRPr="004E3BE3" w:rsidRDefault="00A45DE1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AA899F2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CDF4147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E5FC086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D4B9BB3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C87AEE8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11735391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56F573C3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406FF60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DC5A592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6D96D6E9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251D13DD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12256631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6355CBD0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501E720B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5AA5070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2F49036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9F823AB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ABBE4E0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5FA832E9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29B5CF45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D40591C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8BFFC13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5FD34194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602C78AA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09CCC846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7B9AA00E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1F9DBD2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54AD6A6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ED326C6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6B902E75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4ECFF43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1D5D7ADD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60292E8E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3776275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2F41AA9C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340BBE6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1F53A76F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4D4B9D9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6B069927" w14:textId="3A41215D" w:rsidR="008B39CC" w:rsidRPr="004E3BE3" w:rsidRDefault="008B39CC" w:rsidP="008B39CC">
      <w:pPr>
        <w:jc w:val="right"/>
      </w:pPr>
      <w:r w:rsidRPr="004E3BE3">
        <w:t>Приложение к общей характеристике</w:t>
      </w:r>
    </w:p>
    <w:p w14:paraId="396218D2" w14:textId="77777777" w:rsidR="002B6D83" w:rsidRPr="004E3BE3" w:rsidRDefault="002B6D83" w:rsidP="002B6D83">
      <w:pPr>
        <w:jc w:val="center"/>
      </w:pPr>
      <w:bookmarkStart w:id="0" w:name="OLE_LINK1"/>
      <w:r w:rsidRPr="004E3BE3">
        <w:t xml:space="preserve">Рецензия на образовательную программу от Агентства переводов и разработки ПО </w:t>
      </w:r>
      <w:proofErr w:type="spellStart"/>
      <w:r w:rsidRPr="004E3BE3">
        <w:t>Technical</w:t>
      </w:r>
      <w:proofErr w:type="spellEnd"/>
      <w:r w:rsidRPr="004E3BE3">
        <w:t xml:space="preserve"> Translation &amp; Software в лице </w:t>
      </w:r>
      <w:bookmarkEnd w:id="0"/>
      <w:r w:rsidRPr="004E3BE3">
        <w:t>директора Д. И. Троицкого</w:t>
      </w:r>
    </w:p>
    <w:p w14:paraId="57CAE127" w14:textId="77777777" w:rsidR="008B39CC" w:rsidRPr="004E3BE3" w:rsidRDefault="008B39CC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B14CD24" w14:textId="77777777" w:rsidR="00C621EA" w:rsidRPr="004E3BE3" w:rsidRDefault="00C621EA" w:rsidP="00C621EA">
      <w:pPr>
        <w:tabs>
          <w:tab w:val="left" w:pos="1260"/>
          <w:tab w:val="left" w:pos="3960"/>
          <w:tab w:val="left" w:pos="6480"/>
        </w:tabs>
        <w:ind w:left="720" w:firstLine="360"/>
        <w:rPr>
          <w:b/>
          <w:color w:val="FF0000"/>
        </w:rPr>
      </w:pPr>
    </w:p>
    <w:p w14:paraId="3471D020" w14:textId="77777777" w:rsidR="008B39CC" w:rsidRPr="008B39CC" w:rsidRDefault="008B39CC" w:rsidP="002B6D83">
      <w:pPr>
        <w:ind w:firstLine="708"/>
        <w:rPr>
          <w:lang w:val="en-RU"/>
        </w:rPr>
      </w:pPr>
      <w:r w:rsidRPr="008B39CC">
        <w:rPr>
          <w:lang w:val="en-RU"/>
        </w:rPr>
        <w:t>Программа направлена на подготовку специалистов, владеющих как теоретическими основами лингвистики, так и практическими навыками в области анализа языка и применения лингвистических технологий в различных сферах. Среди целей программы — развитие у студентов понимания структурных и функциональных особенностей языков, их эволюции, а также овладение методами анализа и моделирования языковых явлений. Программа также ставит задачу интеграции теоретических знаний с применением современных технологий для решения прикладных задач, таких как создание словарей, машинный перевод, лингвистическая экспертиза и автоматизация работы с текстами.</w:t>
      </w:r>
    </w:p>
    <w:p w14:paraId="0D4A2C1A" w14:textId="77777777" w:rsidR="008B39CC" w:rsidRPr="008B39CC" w:rsidRDefault="008B39CC" w:rsidP="002B6D83">
      <w:pPr>
        <w:ind w:firstLine="708"/>
        <w:rPr>
          <w:lang w:val="en-RU"/>
        </w:rPr>
      </w:pPr>
      <w:r w:rsidRPr="008B39CC">
        <w:rPr>
          <w:lang w:val="en-RU"/>
        </w:rPr>
        <w:t>Задачи программы сформулированы четко и актуально. Она предоставляет как фундаментальные знания в области теории языка, так и прикладные навыки, что позволяет выпускникам успешно работать как в академической сфере, так и в индустриях, связанных с обработкой данных, информационными технологиями и коммуникацией.</w:t>
      </w:r>
    </w:p>
    <w:p w14:paraId="7EAB29FB" w14:textId="7C892660" w:rsidR="008B39CC" w:rsidRPr="008B39CC" w:rsidRDefault="008B39CC" w:rsidP="002B6D83">
      <w:pPr>
        <w:ind w:firstLine="708"/>
        <w:rPr>
          <w:lang w:val="en-RU"/>
        </w:rPr>
      </w:pPr>
      <w:r w:rsidRPr="008B39CC">
        <w:rPr>
          <w:lang w:val="en-RU"/>
        </w:rPr>
        <w:t xml:space="preserve">  Значительным плюсом является включение программного обеспечения и инструментария для работы с языковыми корпусами и обработки естественного языка. </w:t>
      </w:r>
    </w:p>
    <w:p w14:paraId="65898356" w14:textId="77777777" w:rsidR="008B39CC" w:rsidRPr="008B39CC" w:rsidRDefault="008B39CC" w:rsidP="008B39CC">
      <w:pPr>
        <w:rPr>
          <w:lang w:val="en-RU"/>
        </w:rPr>
      </w:pPr>
      <w:r w:rsidRPr="008B39CC">
        <w:rPr>
          <w:lang w:val="en-RU"/>
        </w:rPr>
        <w:t>Программа формирует следующие ключевые компетенции у выпускников:</w:t>
      </w:r>
    </w:p>
    <w:p w14:paraId="678057E7" w14:textId="64BFBD0C" w:rsidR="008B39CC" w:rsidRPr="008B39CC" w:rsidRDefault="002B6D83" w:rsidP="008B39CC">
      <w:pPr>
        <w:numPr>
          <w:ilvl w:val="0"/>
          <w:numId w:val="6"/>
        </w:numPr>
        <w:rPr>
          <w:lang w:val="en-RU"/>
        </w:rPr>
      </w:pPr>
      <w:r w:rsidRPr="004E3BE3">
        <w:t>з</w:t>
      </w:r>
      <w:r w:rsidR="008B39CC" w:rsidRPr="008B39CC">
        <w:rPr>
          <w:lang w:val="en-RU"/>
        </w:rPr>
        <w:t>нание теоретических основ лингвистики и прикладной лингвистики;</w:t>
      </w:r>
    </w:p>
    <w:p w14:paraId="41B914B5" w14:textId="4D970A38" w:rsidR="008B39CC" w:rsidRPr="008B39CC" w:rsidRDefault="002B6D83" w:rsidP="008B39CC">
      <w:pPr>
        <w:numPr>
          <w:ilvl w:val="0"/>
          <w:numId w:val="6"/>
        </w:numPr>
        <w:rPr>
          <w:lang w:val="en-RU"/>
        </w:rPr>
      </w:pPr>
      <w:r w:rsidRPr="004E3BE3">
        <w:t>в</w:t>
      </w:r>
      <w:r w:rsidR="008B39CC" w:rsidRPr="008B39CC">
        <w:rPr>
          <w:lang w:val="en-RU"/>
        </w:rPr>
        <w:t>ладение методами анализа и описания языковых явлений;</w:t>
      </w:r>
    </w:p>
    <w:p w14:paraId="745C2AC8" w14:textId="7B183257" w:rsidR="008B39CC" w:rsidRPr="008B39CC" w:rsidRDefault="002B6D83" w:rsidP="008B39CC">
      <w:pPr>
        <w:numPr>
          <w:ilvl w:val="0"/>
          <w:numId w:val="6"/>
        </w:numPr>
        <w:rPr>
          <w:lang w:val="en-RU"/>
        </w:rPr>
      </w:pPr>
      <w:r w:rsidRPr="004E3BE3">
        <w:t>с</w:t>
      </w:r>
      <w:r w:rsidR="008B39CC" w:rsidRPr="008B39CC">
        <w:rPr>
          <w:lang w:val="en-RU"/>
        </w:rPr>
        <w:t>пособность применять современные лингвистические технологии в решении профессиональных задач;</w:t>
      </w:r>
    </w:p>
    <w:p w14:paraId="0EE2425B" w14:textId="217602CF" w:rsidR="008B39CC" w:rsidRPr="008B39CC" w:rsidRDefault="002B6D83" w:rsidP="008B39CC">
      <w:pPr>
        <w:numPr>
          <w:ilvl w:val="0"/>
          <w:numId w:val="6"/>
        </w:numPr>
        <w:rPr>
          <w:lang w:val="en-RU"/>
        </w:rPr>
      </w:pPr>
      <w:r w:rsidRPr="004E3BE3">
        <w:t>н</w:t>
      </w:r>
      <w:r w:rsidR="008B39CC" w:rsidRPr="008B39CC">
        <w:rPr>
          <w:lang w:val="en-RU"/>
        </w:rPr>
        <w:t>авыки работы с программными средствами для лингвистического анализа и обработки текстов;</w:t>
      </w:r>
    </w:p>
    <w:p w14:paraId="19184EBD" w14:textId="5C5A32EC" w:rsidR="008B39CC" w:rsidRPr="008B39CC" w:rsidRDefault="002B6D83" w:rsidP="008B39CC">
      <w:pPr>
        <w:numPr>
          <w:ilvl w:val="0"/>
          <w:numId w:val="6"/>
        </w:numPr>
        <w:rPr>
          <w:lang w:val="en-RU"/>
        </w:rPr>
      </w:pPr>
      <w:r w:rsidRPr="004E3BE3">
        <w:t>у</w:t>
      </w:r>
      <w:r w:rsidR="008B39CC" w:rsidRPr="008B39CC">
        <w:rPr>
          <w:lang w:val="en-RU"/>
        </w:rPr>
        <w:t>мение проводить лингвистическую экспертизу и разрабатывать проекты по обработке языковых данных.</w:t>
      </w:r>
    </w:p>
    <w:p w14:paraId="64C14B37" w14:textId="7FC216EB" w:rsidR="008B39CC" w:rsidRPr="008B39CC" w:rsidRDefault="008B39CC" w:rsidP="002B6D83">
      <w:pPr>
        <w:ind w:firstLine="360"/>
        <w:rPr>
          <w:lang w:val="en-RU"/>
        </w:rPr>
      </w:pPr>
      <w:r w:rsidRPr="008B39CC">
        <w:rPr>
          <w:lang w:val="en-RU"/>
        </w:rPr>
        <w:t xml:space="preserve">Образовательная программа отвечает требованиям современного рынка труда, предоставляя выпускникам возможность работать как в научной, так и в прикладной сфере. </w:t>
      </w:r>
    </w:p>
    <w:p w14:paraId="4C5E5413" w14:textId="6FD217CC" w:rsidR="002B6D83" w:rsidRPr="008B39CC" w:rsidRDefault="002B6D83" w:rsidP="008B39CC">
      <w:r w:rsidRPr="004E3BE3">
        <w:rPr>
          <w:noProof/>
        </w:rPr>
        <w:drawing>
          <wp:anchor distT="0" distB="0" distL="114300" distR="114300" simplePos="0" relativeHeight="251659264" behindDoc="0" locked="0" layoutInCell="1" allowOverlap="1" wp14:anchorId="7796E26C" wp14:editId="1BBA1545">
            <wp:simplePos x="0" y="0"/>
            <wp:positionH relativeFrom="column">
              <wp:posOffset>3246120</wp:posOffset>
            </wp:positionH>
            <wp:positionV relativeFrom="paragraph">
              <wp:posOffset>104775</wp:posOffset>
            </wp:positionV>
            <wp:extent cx="1307465" cy="649605"/>
            <wp:effectExtent l="0" t="0" r="0" b="0"/>
            <wp:wrapNone/>
            <wp:docPr id="750679309" name="Picture 750679309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C3682" w14:textId="4342AC20" w:rsidR="002B6D83" w:rsidRPr="004E3BE3" w:rsidRDefault="002B6D83" w:rsidP="002B6D83">
      <w:pPr>
        <w:spacing w:line="276" w:lineRule="auto"/>
      </w:pPr>
      <w:r w:rsidRPr="004E3BE3">
        <w:t>Директор Агентства переводов и разработки ПО</w:t>
      </w:r>
    </w:p>
    <w:p w14:paraId="6503DCBC" w14:textId="7C8807AA" w:rsidR="002B6D83" w:rsidRPr="004E3BE3" w:rsidRDefault="002B6D83" w:rsidP="002B6D83">
      <w:pPr>
        <w:spacing w:line="276" w:lineRule="auto"/>
        <w:rPr>
          <w:lang w:val="en-US"/>
        </w:rPr>
      </w:pPr>
      <w:r w:rsidRPr="004E3BE3">
        <w:rPr>
          <w:lang w:val="en-US"/>
        </w:rPr>
        <w:t xml:space="preserve">Technical Translation &amp; Software                                                                    </w:t>
      </w:r>
      <w:r w:rsidRPr="004E3BE3">
        <w:t>Д</w:t>
      </w:r>
      <w:r w:rsidRPr="004E3BE3">
        <w:rPr>
          <w:lang w:val="en-US"/>
        </w:rPr>
        <w:t xml:space="preserve">. </w:t>
      </w:r>
      <w:r w:rsidRPr="004E3BE3">
        <w:t>И</w:t>
      </w:r>
      <w:r w:rsidRPr="004E3BE3">
        <w:rPr>
          <w:lang w:val="en-US"/>
        </w:rPr>
        <w:t xml:space="preserve">. </w:t>
      </w:r>
      <w:r w:rsidRPr="004E3BE3">
        <w:t>Троицкий</w:t>
      </w:r>
    </w:p>
    <w:p w14:paraId="68E33655" w14:textId="77777777" w:rsidR="003C0F3C" w:rsidRPr="004E3BE3" w:rsidRDefault="003C0F3C">
      <w:pPr>
        <w:rPr>
          <w:lang w:val="en-US"/>
        </w:rPr>
      </w:pPr>
    </w:p>
    <w:sectPr w:rsidR="003C0F3C" w:rsidRPr="004E3BE3" w:rsidSect="0025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Heiti TC Light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7EA"/>
    <w:multiLevelType w:val="hybridMultilevel"/>
    <w:tmpl w:val="D982FB3C"/>
    <w:lvl w:ilvl="0" w:tplc="B76AD51C"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00E7695"/>
    <w:multiLevelType w:val="multilevel"/>
    <w:tmpl w:val="09C8A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37223F"/>
    <w:multiLevelType w:val="multilevel"/>
    <w:tmpl w:val="EDB8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444CD"/>
    <w:multiLevelType w:val="multilevel"/>
    <w:tmpl w:val="3BA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1B67313"/>
    <w:multiLevelType w:val="hybridMultilevel"/>
    <w:tmpl w:val="FD58D458"/>
    <w:lvl w:ilvl="0" w:tplc="B76AD51C"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071DF8"/>
    <w:multiLevelType w:val="multilevel"/>
    <w:tmpl w:val="BD9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8477B"/>
    <w:multiLevelType w:val="hybridMultilevel"/>
    <w:tmpl w:val="6E60B0E2"/>
    <w:lvl w:ilvl="0" w:tplc="5F1E9C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513302547">
    <w:abstractNumId w:val="3"/>
  </w:num>
  <w:num w:numId="2" w16cid:durableId="2043356662">
    <w:abstractNumId w:val="4"/>
  </w:num>
  <w:num w:numId="3" w16cid:durableId="2059237347">
    <w:abstractNumId w:val="0"/>
  </w:num>
  <w:num w:numId="4" w16cid:durableId="1955599468">
    <w:abstractNumId w:val="6"/>
  </w:num>
  <w:num w:numId="5" w16cid:durableId="1275670493">
    <w:abstractNumId w:val="1"/>
  </w:num>
  <w:num w:numId="6" w16cid:durableId="929655148">
    <w:abstractNumId w:val="5"/>
  </w:num>
  <w:num w:numId="7" w16cid:durableId="291597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EA"/>
    <w:rsid w:val="000137CC"/>
    <w:rsid w:val="00017A48"/>
    <w:rsid w:val="00040B65"/>
    <w:rsid w:val="00076536"/>
    <w:rsid w:val="000B0326"/>
    <w:rsid w:val="000B1A45"/>
    <w:rsid w:val="000C18B5"/>
    <w:rsid w:val="000C5862"/>
    <w:rsid w:val="000C72CC"/>
    <w:rsid w:val="000D36FA"/>
    <w:rsid w:val="00111427"/>
    <w:rsid w:val="00127378"/>
    <w:rsid w:val="00130464"/>
    <w:rsid w:val="00183E47"/>
    <w:rsid w:val="001877B3"/>
    <w:rsid w:val="001B20C3"/>
    <w:rsid w:val="001B28AE"/>
    <w:rsid w:val="001D11CB"/>
    <w:rsid w:val="00204205"/>
    <w:rsid w:val="00216B06"/>
    <w:rsid w:val="00224B3D"/>
    <w:rsid w:val="00254870"/>
    <w:rsid w:val="00261202"/>
    <w:rsid w:val="002A376E"/>
    <w:rsid w:val="002A49CE"/>
    <w:rsid w:val="002B6D83"/>
    <w:rsid w:val="002E1DF8"/>
    <w:rsid w:val="002F31C8"/>
    <w:rsid w:val="00306C37"/>
    <w:rsid w:val="003138A3"/>
    <w:rsid w:val="00316215"/>
    <w:rsid w:val="00326212"/>
    <w:rsid w:val="003502CF"/>
    <w:rsid w:val="00373D9C"/>
    <w:rsid w:val="003871D4"/>
    <w:rsid w:val="003A4736"/>
    <w:rsid w:val="003A706B"/>
    <w:rsid w:val="003B3AC8"/>
    <w:rsid w:val="003B3C23"/>
    <w:rsid w:val="003C0F3C"/>
    <w:rsid w:val="003C645A"/>
    <w:rsid w:val="003D04C9"/>
    <w:rsid w:val="003F6682"/>
    <w:rsid w:val="004104BC"/>
    <w:rsid w:val="0042052C"/>
    <w:rsid w:val="004311C3"/>
    <w:rsid w:val="0047261F"/>
    <w:rsid w:val="00496239"/>
    <w:rsid w:val="004A53A5"/>
    <w:rsid w:val="004A7234"/>
    <w:rsid w:val="004C4758"/>
    <w:rsid w:val="004D5121"/>
    <w:rsid w:val="004E3BE3"/>
    <w:rsid w:val="004F29E6"/>
    <w:rsid w:val="004F6E99"/>
    <w:rsid w:val="005111E8"/>
    <w:rsid w:val="00513D68"/>
    <w:rsid w:val="0052012A"/>
    <w:rsid w:val="00525FB3"/>
    <w:rsid w:val="00574E0C"/>
    <w:rsid w:val="00580C64"/>
    <w:rsid w:val="00585ADA"/>
    <w:rsid w:val="00585FE6"/>
    <w:rsid w:val="00593C30"/>
    <w:rsid w:val="005958A0"/>
    <w:rsid w:val="005C444A"/>
    <w:rsid w:val="005D439F"/>
    <w:rsid w:val="005E6E0F"/>
    <w:rsid w:val="00647750"/>
    <w:rsid w:val="00670753"/>
    <w:rsid w:val="006B1AC7"/>
    <w:rsid w:val="006C4E56"/>
    <w:rsid w:val="006D0251"/>
    <w:rsid w:val="006D2D2B"/>
    <w:rsid w:val="00700A9B"/>
    <w:rsid w:val="00703722"/>
    <w:rsid w:val="00761D89"/>
    <w:rsid w:val="00786D12"/>
    <w:rsid w:val="00792708"/>
    <w:rsid w:val="007964D6"/>
    <w:rsid w:val="007A16F4"/>
    <w:rsid w:val="007A39D9"/>
    <w:rsid w:val="007B215D"/>
    <w:rsid w:val="007C12C3"/>
    <w:rsid w:val="007C4719"/>
    <w:rsid w:val="007E7312"/>
    <w:rsid w:val="00800682"/>
    <w:rsid w:val="00800C3D"/>
    <w:rsid w:val="00816147"/>
    <w:rsid w:val="0084291F"/>
    <w:rsid w:val="00857EDE"/>
    <w:rsid w:val="00873A71"/>
    <w:rsid w:val="00887CD7"/>
    <w:rsid w:val="008A78B7"/>
    <w:rsid w:val="008B39CC"/>
    <w:rsid w:val="008C2134"/>
    <w:rsid w:val="008E38D3"/>
    <w:rsid w:val="00901881"/>
    <w:rsid w:val="00903A50"/>
    <w:rsid w:val="00986C47"/>
    <w:rsid w:val="009B0B33"/>
    <w:rsid w:val="009C535B"/>
    <w:rsid w:val="009D42D3"/>
    <w:rsid w:val="009D5A4B"/>
    <w:rsid w:val="009E791E"/>
    <w:rsid w:val="00A06267"/>
    <w:rsid w:val="00A325FE"/>
    <w:rsid w:val="00A400BF"/>
    <w:rsid w:val="00A45DE1"/>
    <w:rsid w:val="00A90027"/>
    <w:rsid w:val="00AA6837"/>
    <w:rsid w:val="00AB7131"/>
    <w:rsid w:val="00AC6AA0"/>
    <w:rsid w:val="00AD1D75"/>
    <w:rsid w:val="00AD3FE4"/>
    <w:rsid w:val="00AD46DD"/>
    <w:rsid w:val="00AE23EE"/>
    <w:rsid w:val="00AF7094"/>
    <w:rsid w:val="00B33E1E"/>
    <w:rsid w:val="00B8681B"/>
    <w:rsid w:val="00BA4D0B"/>
    <w:rsid w:val="00BD2834"/>
    <w:rsid w:val="00BD451D"/>
    <w:rsid w:val="00BE6DC7"/>
    <w:rsid w:val="00C621EA"/>
    <w:rsid w:val="00C67924"/>
    <w:rsid w:val="00C914E5"/>
    <w:rsid w:val="00CD5F21"/>
    <w:rsid w:val="00CE5945"/>
    <w:rsid w:val="00CF06FB"/>
    <w:rsid w:val="00CF2B3A"/>
    <w:rsid w:val="00D0303E"/>
    <w:rsid w:val="00D11C6D"/>
    <w:rsid w:val="00D17048"/>
    <w:rsid w:val="00D24D68"/>
    <w:rsid w:val="00D33822"/>
    <w:rsid w:val="00D43393"/>
    <w:rsid w:val="00D439A0"/>
    <w:rsid w:val="00D45C37"/>
    <w:rsid w:val="00D564BA"/>
    <w:rsid w:val="00D67765"/>
    <w:rsid w:val="00D80DE0"/>
    <w:rsid w:val="00DC30B4"/>
    <w:rsid w:val="00E179A2"/>
    <w:rsid w:val="00E42FAF"/>
    <w:rsid w:val="00E814D2"/>
    <w:rsid w:val="00E93FD5"/>
    <w:rsid w:val="00EA673D"/>
    <w:rsid w:val="00EC739F"/>
    <w:rsid w:val="00EC7BD8"/>
    <w:rsid w:val="00F54AAF"/>
    <w:rsid w:val="00F70C68"/>
    <w:rsid w:val="00F95331"/>
    <w:rsid w:val="00FA0D38"/>
    <w:rsid w:val="00FB205D"/>
    <w:rsid w:val="00FC6423"/>
    <w:rsid w:val="00FE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32478"/>
  <w15:docId w15:val="{38633A4B-C031-9A48-A5CB-E4187D6D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D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9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621EA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C621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C62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uiPriority w:val="99"/>
    <w:rsid w:val="00C62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621EA"/>
    <w:pPr>
      <w:spacing w:after="120" w:line="276" w:lineRule="auto"/>
    </w:pPr>
    <w:rPr>
      <w:rFonts w:eastAsia="Calibri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621EA"/>
    <w:rPr>
      <w:rFonts w:ascii="Times New Roman" w:eastAsia="Calibri" w:hAnsi="Times New Roman" w:cs="Times New Roman"/>
      <w:sz w:val="28"/>
      <w:szCs w:val="28"/>
    </w:rPr>
  </w:style>
  <w:style w:type="paragraph" w:styleId="PlainText">
    <w:name w:val="Plain Text"/>
    <w:basedOn w:val="Normal"/>
    <w:link w:val="PlainTextChar"/>
    <w:rsid w:val="00C621EA"/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C621E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C621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C621E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1">
    <w:name w:val="Plain Text Char1"/>
    <w:rsid w:val="00BD2834"/>
    <w:rPr>
      <w:rFonts w:ascii="Courier New" w:eastAsia="Times New Roman" w:hAnsi="Courier Ne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D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99"/>
    <w:rsid w:val="00A45DE1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48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2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0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0C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rsid w:val="003502CF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B39C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AA5C-AEA4-4A5F-AC2D-A8F5BEFC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5412</Words>
  <Characters>30853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Чиханова</cp:lastModifiedBy>
  <cp:revision>2</cp:revision>
  <dcterms:created xsi:type="dcterms:W3CDTF">2024-09-19T19:28:00Z</dcterms:created>
  <dcterms:modified xsi:type="dcterms:W3CDTF">2024-09-19T19:28:00Z</dcterms:modified>
</cp:coreProperties>
</file>